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CB4A9" w14:textId="67A42E1B" w:rsidR="003D7EA9" w:rsidRPr="00D54611" w:rsidRDefault="00867CE2" w:rsidP="005A7242">
      <w:pPr>
        <w:tabs>
          <w:tab w:val="left" w:pos="5935"/>
        </w:tabs>
        <w:spacing w:line="259" w:lineRule="auto"/>
        <w:jc w:val="left"/>
        <w:rPr>
          <w:b/>
          <w:color w:val="84BD00"/>
          <w:sz w:val="72"/>
          <w:szCs w:val="72"/>
        </w:rPr>
      </w:pPr>
      <w:r w:rsidRPr="00D54611">
        <w:rPr>
          <w:b/>
          <w:noProof/>
          <w:color w:val="84BD00"/>
          <w:sz w:val="72"/>
          <w:szCs w:val="72"/>
          <w:lang w:val="de-AT" w:eastAsia="de-AT" w:bidi="ar-SA"/>
        </w:rPr>
        <mc:AlternateContent>
          <mc:Choice Requires="wps">
            <w:drawing>
              <wp:anchor distT="45720" distB="45720" distL="114300" distR="114300" simplePos="0" relativeHeight="251658245" behindDoc="0" locked="1" layoutInCell="1" allowOverlap="1" wp14:anchorId="4AE8D46A" wp14:editId="5C4CE825">
                <wp:simplePos x="0" y="0"/>
                <wp:positionH relativeFrom="page">
                  <wp:posOffset>510540</wp:posOffset>
                </wp:positionH>
                <wp:positionV relativeFrom="page">
                  <wp:posOffset>4282440</wp:posOffset>
                </wp:positionV>
                <wp:extent cx="6846570" cy="3307080"/>
                <wp:effectExtent l="0" t="0" r="0" b="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3307080"/>
                        </a:xfrm>
                        <a:prstGeom prst="rect">
                          <a:avLst/>
                        </a:prstGeom>
                        <a:noFill/>
                        <a:ln w="9525">
                          <a:noFill/>
                          <a:miter lim="800000"/>
                          <a:headEnd/>
                          <a:tailEnd/>
                        </a:ln>
                      </wps:spPr>
                      <wps:txbx>
                        <w:txbxContent>
                          <w:p w14:paraId="39812906" w14:textId="2DBF8368" w:rsidR="00EC5CAA" w:rsidRPr="005A1053" w:rsidRDefault="003E0574" w:rsidP="00867CE2">
                            <w:pPr>
                              <w:spacing w:before="0" w:after="0" w:line="240" w:lineRule="auto"/>
                              <w:jc w:val="left"/>
                              <w:rPr>
                                <w:rFonts w:cs="Open Sans"/>
                                <w:color w:val="003399" w:themeColor="text2"/>
                                <w:w w:val="110"/>
                                <w:position w:val="-40"/>
                                <w:sz w:val="72"/>
                                <w:szCs w:val="72"/>
                              </w:rPr>
                            </w:pPr>
                            <w:r w:rsidRPr="005A1053">
                              <w:rPr>
                                <w:rFonts w:cs="Open Sans"/>
                                <w:color w:val="003399" w:themeColor="text2"/>
                                <w:w w:val="110"/>
                                <w:position w:val="-40"/>
                                <w:sz w:val="72"/>
                                <w:szCs w:val="72"/>
                              </w:rPr>
                              <w:t>Active2Public Transport</w:t>
                            </w:r>
                            <w:r w:rsidR="00EC5CAA" w:rsidRPr="005A1053">
                              <w:rPr>
                                <w:rFonts w:cs="Open Sans"/>
                                <w:color w:val="003399" w:themeColor="text2"/>
                                <w:w w:val="110"/>
                                <w:position w:val="-40"/>
                                <w:sz w:val="72"/>
                                <w:szCs w:val="72"/>
                              </w:rPr>
                              <w:br/>
                            </w:r>
                            <w:r w:rsidR="004D1E78">
                              <w:rPr>
                                <w:rFonts w:cs="Open Sans"/>
                                <w:color w:val="003399" w:themeColor="text2"/>
                                <w:w w:val="110"/>
                                <w:position w:val="-40"/>
                                <w:sz w:val="72"/>
                                <w:szCs w:val="72"/>
                              </w:rPr>
                              <w:t xml:space="preserve">Assessment of User Needs: </w:t>
                            </w:r>
                            <w:r w:rsidR="001322C3">
                              <w:rPr>
                                <w:rFonts w:cs="Open Sans"/>
                                <w:color w:val="003399" w:themeColor="text2"/>
                                <w:w w:val="110"/>
                                <w:position w:val="-40"/>
                                <w:sz w:val="72"/>
                                <w:szCs w:val="72"/>
                              </w:rPr>
                              <w:t>Transnational online survey</w:t>
                            </w:r>
                            <w:r w:rsidR="004D1E78">
                              <w:rPr>
                                <w:rFonts w:cs="Open Sans"/>
                                <w:color w:val="003399" w:themeColor="text2"/>
                                <w:w w:val="110"/>
                                <w:position w:val="-40"/>
                                <w:sz w:val="72"/>
                                <w:szCs w:val="72"/>
                              </w:rPr>
                              <w:t xml:space="preserve"> on cycling tourism in the Danube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8D46A" id="_x0000_t202" coordsize="21600,21600" o:spt="202" path="m,l,21600r21600,l21600,xe">
                <v:stroke joinstyle="miter"/>
                <v:path gradientshapeok="t" o:connecttype="rect"/>
              </v:shapetype>
              <v:shape id="Textové pole 2" o:spid="_x0000_s1026" type="#_x0000_t202" style="position:absolute;margin-left:40.2pt;margin-top:337.2pt;width:539.1pt;height:260.4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" filled="f" stroked="f">
                <v:textbox>
                  <w:txbxContent>
                    <w:p w14:paraId="39812906" w14:textId="2DBF8368" w:rsidR="00EC5CAA" w:rsidRPr="005A1053" w:rsidRDefault="003E0574" w:rsidP="00867CE2">
                      <w:pPr>
                        <w:spacing w:before="0" w:after="0" w:line="240" w:lineRule="auto"/>
                        <w:jc w:val="left"/>
                        <w:rPr>
                          <w:rFonts w:cs="Open Sans"/>
                          <w:color w:val="003399" w:themeColor="text2"/>
                          <w:w w:val="110"/>
                          <w:position w:val="-40"/>
                          <w:sz w:val="72"/>
                          <w:szCs w:val="72"/>
                        </w:rPr>
                      </w:pPr>
                      <w:r w:rsidRPr="005A1053">
                        <w:rPr>
                          <w:rFonts w:cs="Open Sans"/>
                          <w:color w:val="003399" w:themeColor="text2"/>
                          <w:w w:val="110"/>
                          <w:position w:val="-40"/>
                          <w:sz w:val="72"/>
                          <w:szCs w:val="72"/>
                        </w:rPr>
                        <w:t>Active2Public Transport</w:t>
                      </w:r>
                      <w:r w:rsidR="00EC5CAA" w:rsidRPr="005A1053">
                        <w:rPr>
                          <w:rFonts w:cs="Open Sans"/>
                          <w:color w:val="003399" w:themeColor="text2"/>
                          <w:w w:val="110"/>
                          <w:position w:val="-40"/>
                          <w:sz w:val="72"/>
                          <w:szCs w:val="72"/>
                        </w:rPr>
                        <w:br/>
                      </w:r>
                      <w:r w:rsidR="004D1E78">
                        <w:rPr>
                          <w:rFonts w:cs="Open Sans"/>
                          <w:color w:val="003399" w:themeColor="text2"/>
                          <w:w w:val="110"/>
                          <w:position w:val="-40"/>
                          <w:sz w:val="72"/>
                          <w:szCs w:val="72"/>
                        </w:rPr>
                        <w:t xml:space="preserve">Assessment of User Needs: </w:t>
                      </w:r>
                      <w:r w:rsidR="001322C3">
                        <w:rPr>
                          <w:rFonts w:cs="Open Sans"/>
                          <w:color w:val="003399" w:themeColor="text2"/>
                          <w:w w:val="110"/>
                          <w:position w:val="-40"/>
                          <w:sz w:val="72"/>
                          <w:szCs w:val="72"/>
                        </w:rPr>
                        <w:t>Transnational online survey</w:t>
                      </w:r>
                      <w:r w:rsidR="004D1E78">
                        <w:rPr>
                          <w:rFonts w:cs="Open Sans"/>
                          <w:color w:val="003399" w:themeColor="text2"/>
                          <w:w w:val="110"/>
                          <w:position w:val="-40"/>
                          <w:sz w:val="72"/>
                          <w:szCs w:val="72"/>
                        </w:rPr>
                        <w:t xml:space="preserve"> on cycling tourism in the Danube Region</w:t>
                      </w:r>
                    </w:p>
                  </w:txbxContent>
                </v:textbox>
                <w10:wrap anchorx="page" anchory="page"/>
                <w10:anchorlock/>
              </v:shape>
            </w:pict>
          </mc:Fallback>
        </mc:AlternateContent>
      </w:r>
    </w:p>
    <w:p w14:paraId="3B3D0AB1" w14:textId="140229C0" w:rsidR="001F42BB" w:rsidRPr="00D54611" w:rsidRDefault="0081518D" w:rsidP="009F7C29">
      <w:pPr>
        <w:pStyle w:val="Zkladntext"/>
        <w:spacing w:line="259" w:lineRule="auto"/>
        <w:rPr>
          <w:rFonts w:ascii="Times New Roman" w:eastAsia="Times New Roman" w:hAnsi="Times New Roman" w:cs="Times New Roman"/>
          <w:color w:val="auto"/>
          <w:sz w:val="24"/>
          <w:szCs w:val="24"/>
          <w:lang w:eastAsia="de-AT" w:bidi="ar-SA"/>
        </w:rPr>
      </w:pPr>
      <w:r>
        <w:rPr>
          <w:rFonts w:ascii="Times New Roman" w:eastAsia="Times New Roman" w:hAnsi="Times New Roman" w:cs="Times New Roman"/>
          <w:noProof/>
          <w:color w:val="auto"/>
          <w:sz w:val="24"/>
          <w:szCs w:val="24"/>
          <w:lang w:eastAsia="de-AT" w:bidi="ar-SA"/>
        </w:rPr>
        <w:drawing>
          <wp:anchor distT="0" distB="0" distL="114300" distR="114300" simplePos="0" relativeHeight="251658246" behindDoc="0" locked="0" layoutInCell="1" allowOverlap="1" wp14:anchorId="364A8D8E" wp14:editId="32087335">
            <wp:simplePos x="0" y="0"/>
            <wp:positionH relativeFrom="page">
              <wp:align>left</wp:align>
            </wp:positionH>
            <wp:positionV relativeFrom="paragraph">
              <wp:posOffset>314325</wp:posOffset>
            </wp:positionV>
            <wp:extent cx="2308860" cy="1437640"/>
            <wp:effectExtent l="0" t="0" r="0" b="0"/>
            <wp:wrapSquare wrapText="bothSides"/>
            <wp:docPr id="1946768553" name="Grafik 4" descr="Ein Bild, das Transport, Person, Landfahrzeu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8553" name="Grafik 4" descr="Ein Bild, das Transport, Person, Landfahrzeug, Schuhwerk enthält.&#10;&#10;Automatisch generierte Beschreibung"/>
                    <pic:cNvPicPr>
                      <a:picLocks noChangeAspect="1"/>
                    </pic:cNvPicPr>
                  </pic:nvPicPr>
                  <pic:blipFill rotWithShape="1">
                    <a:blip r:embed="rId11" cstate="print">
                      <a:extLst>
                        <a:ext uri="{28A0092B-C50C-407E-A947-70E740481C1C}">
                          <a14:useLocalDpi xmlns:a14="http://schemas.microsoft.com/office/drawing/2010/main" val="0"/>
                        </a:ext>
                      </a:extLst>
                    </a:blip>
                    <a:srcRect l="10432"/>
                    <a:stretch/>
                  </pic:blipFill>
                  <pic:spPr bwMode="auto">
                    <a:xfrm>
                      <a:off x="0" y="0"/>
                      <a:ext cx="2308860" cy="143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E12BD">
        <w:rPr>
          <w:rFonts w:ascii="Times New Roman" w:eastAsia="Times New Roman" w:hAnsi="Times New Roman" w:cs="Times New Roman"/>
          <w:noProof/>
          <w:color w:val="auto"/>
          <w:sz w:val="24"/>
          <w:szCs w:val="24"/>
          <w:lang w:eastAsia="de-AT" w:bidi="ar-SA"/>
        </w:rPr>
        <w:drawing>
          <wp:anchor distT="0" distB="0" distL="114300" distR="114300" simplePos="0" relativeHeight="251658256" behindDoc="0" locked="0" layoutInCell="1" allowOverlap="1" wp14:anchorId="448F4D8F" wp14:editId="71F62656">
            <wp:simplePos x="0" y="0"/>
            <wp:positionH relativeFrom="page">
              <wp:posOffset>6170295</wp:posOffset>
            </wp:positionH>
            <wp:positionV relativeFrom="paragraph">
              <wp:posOffset>360045</wp:posOffset>
            </wp:positionV>
            <wp:extent cx="1456690" cy="1327785"/>
            <wp:effectExtent l="7302" t="0" r="0" b="0"/>
            <wp:wrapSquare wrapText="bothSides"/>
            <wp:docPr id="859680485" name="Grafik 1" descr="Ein Bild, das draußen, Text,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80485" name="Grafik 1" descr="Ein Bild, das draußen, Text, Himmel, Gebäude enthält.&#10;&#10;Automatisch generierte Beschreibung"/>
                    <pic:cNvPicPr/>
                  </pic:nvPicPr>
                  <pic:blipFill rotWithShape="1">
                    <a:blip r:embed="rId12" cstate="print">
                      <a:extLst>
                        <a:ext uri="{28A0092B-C50C-407E-A947-70E740481C1C}">
                          <a14:useLocalDpi xmlns:a14="http://schemas.microsoft.com/office/drawing/2010/main" val="0"/>
                        </a:ext>
                      </a:extLst>
                    </a:blip>
                    <a:srcRect l="17683"/>
                    <a:stretch/>
                  </pic:blipFill>
                  <pic:spPr bwMode="auto">
                    <a:xfrm rot="5400000">
                      <a:off x="0" y="0"/>
                      <a:ext cx="1456690" cy="132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2BD">
        <w:rPr>
          <w:rFonts w:ascii="Times New Roman" w:eastAsia="Times New Roman" w:hAnsi="Times New Roman" w:cs="Times New Roman"/>
          <w:noProof/>
          <w:color w:val="auto"/>
          <w:sz w:val="24"/>
          <w:szCs w:val="24"/>
          <w:lang w:eastAsia="de-AT" w:bidi="ar-SA"/>
        </w:rPr>
        <w:drawing>
          <wp:anchor distT="0" distB="0" distL="114300" distR="114300" simplePos="0" relativeHeight="251658247" behindDoc="0" locked="0" layoutInCell="1" allowOverlap="1" wp14:anchorId="3B483CB3" wp14:editId="1CEE0302">
            <wp:simplePos x="0" y="0"/>
            <wp:positionH relativeFrom="column">
              <wp:posOffset>3130550</wp:posOffset>
            </wp:positionH>
            <wp:positionV relativeFrom="paragraph">
              <wp:posOffset>294640</wp:posOffset>
            </wp:positionV>
            <wp:extent cx="2486660" cy="1456055"/>
            <wp:effectExtent l="0" t="0" r="8890" b="0"/>
            <wp:wrapSquare wrapText="bothSides"/>
            <wp:docPr id="55239507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95079" name="Grafik 5"/>
                    <pic:cNvPicPr>
                      <a:picLocks noChangeAspect="1"/>
                    </pic:cNvPicPr>
                  </pic:nvPicPr>
                  <pic:blipFill rotWithShape="1">
                    <a:blip r:embed="rId13" cstate="print">
                      <a:extLst>
                        <a:ext uri="{28A0092B-C50C-407E-A947-70E740481C1C}">
                          <a14:useLocalDpi xmlns:a14="http://schemas.microsoft.com/office/drawing/2010/main" val="0"/>
                        </a:ext>
                      </a:extLst>
                    </a:blip>
                    <a:srcRect t="10988" b="1226"/>
                    <a:stretch/>
                  </pic:blipFill>
                  <pic:spPr bwMode="auto">
                    <a:xfrm>
                      <a:off x="0" y="0"/>
                      <a:ext cx="2486660" cy="145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2BD">
        <w:rPr>
          <w:rFonts w:ascii="Times New Roman" w:eastAsia="Times New Roman" w:hAnsi="Times New Roman" w:cs="Times New Roman"/>
          <w:noProof/>
          <w:color w:val="auto"/>
          <w:sz w:val="24"/>
          <w:szCs w:val="24"/>
          <w:lang w:eastAsia="de-AT" w:bidi="ar-SA"/>
        </w:rPr>
        <w:drawing>
          <wp:anchor distT="0" distB="0" distL="114300" distR="114300" simplePos="0" relativeHeight="251658248" behindDoc="0" locked="0" layoutInCell="1" allowOverlap="1" wp14:anchorId="63EE88A5" wp14:editId="06E3ABBE">
            <wp:simplePos x="0" y="0"/>
            <wp:positionH relativeFrom="column">
              <wp:posOffset>1758950</wp:posOffset>
            </wp:positionH>
            <wp:positionV relativeFrom="paragraph">
              <wp:posOffset>314325</wp:posOffset>
            </wp:positionV>
            <wp:extent cx="1333500" cy="1437640"/>
            <wp:effectExtent l="0" t="0" r="0" b="0"/>
            <wp:wrapSquare wrapText="bothSides"/>
            <wp:docPr id="9931262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26269" name="Grafik 6"/>
                    <pic:cNvPicPr>
                      <a:picLocks noChangeAspect="1"/>
                    </pic:cNvPicPr>
                  </pic:nvPicPr>
                  <pic:blipFill rotWithShape="1">
                    <a:blip r:embed="rId14" cstate="print">
                      <a:extLst>
                        <a:ext uri="{28A0092B-C50C-407E-A947-70E740481C1C}">
                          <a14:useLocalDpi xmlns:a14="http://schemas.microsoft.com/office/drawing/2010/main" val="0"/>
                        </a:ext>
                      </a:extLst>
                    </a:blip>
                    <a:srcRect t="9107" b="10035"/>
                    <a:stretch/>
                  </pic:blipFill>
                  <pic:spPr bwMode="auto">
                    <a:xfrm>
                      <a:off x="0" y="0"/>
                      <a:ext cx="1333500" cy="143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50BCF" w14:textId="60B01690" w:rsidR="001F42BB" w:rsidRPr="00D54611" w:rsidRDefault="001F42BB" w:rsidP="001F42BB">
      <w:pPr>
        <w:spacing w:before="100" w:beforeAutospacing="1" w:after="100" w:afterAutospacing="1" w:line="240" w:lineRule="auto"/>
        <w:jc w:val="left"/>
        <w:rPr>
          <w:rFonts w:ascii="Times New Roman" w:eastAsia="Times New Roman" w:hAnsi="Times New Roman" w:cs="Times New Roman"/>
          <w:color w:val="auto"/>
          <w:sz w:val="24"/>
          <w:szCs w:val="24"/>
          <w:lang w:eastAsia="de-AT" w:bidi="ar-SA"/>
        </w:rPr>
      </w:pPr>
    </w:p>
    <w:p w14:paraId="68179065" w14:textId="32FB9484" w:rsidR="001F42BB" w:rsidRPr="00D54611" w:rsidRDefault="001F42BB" w:rsidP="001F42BB">
      <w:pPr>
        <w:spacing w:before="100" w:beforeAutospacing="1" w:after="100" w:afterAutospacing="1" w:line="240" w:lineRule="auto"/>
        <w:jc w:val="left"/>
        <w:rPr>
          <w:rFonts w:ascii="Times New Roman" w:eastAsia="Times New Roman" w:hAnsi="Times New Roman" w:cs="Times New Roman"/>
          <w:color w:val="auto"/>
          <w:sz w:val="24"/>
          <w:szCs w:val="24"/>
          <w:lang w:eastAsia="de-AT" w:bidi="ar-SA"/>
        </w:rPr>
      </w:pPr>
    </w:p>
    <w:p w14:paraId="1BA20082" w14:textId="77777777" w:rsidR="006901FA" w:rsidRPr="00D54611" w:rsidRDefault="006901FA" w:rsidP="00CB7FC1">
      <w:pPr>
        <w:pStyle w:val="Zkladntext"/>
        <w:spacing w:line="259" w:lineRule="auto"/>
      </w:pPr>
    </w:p>
    <w:p w14:paraId="30FA48B4" w14:textId="7B6180C9" w:rsidR="00B16083" w:rsidRPr="00D54611" w:rsidRDefault="00B16083" w:rsidP="003E0574">
      <w:pPr>
        <w:pStyle w:val="Zkladntext"/>
        <w:tabs>
          <w:tab w:val="left" w:pos="2010"/>
        </w:tabs>
        <w:spacing w:line="259" w:lineRule="auto"/>
      </w:pPr>
    </w:p>
    <w:p w14:paraId="0CC3F431" w14:textId="584D7398" w:rsidR="00445A78" w:rsidRPr="00D54611" w:rsidRDefault="00445A78" w:rsidP="00CB7FC1">
      <w:pPr>
        <w:pStyle w:val="Zkladntext"/>
        <w:spacing w:line="259" w:lineRule="auto"/>
        <w:rPr>
          <w:sz w:val="18"/>
        </w:rPr>
      </w:pPr>
    </w:p>
    <w:p w14:paraId="26597B7A" w14:textId="47C6D683" w:rsidR="00445A78" w:rsidRPr="00D54611" w:rsidRDefault="00445A78" w:rsidP="00CE0E9B">
      <w:pPr>
        <w:pStyle w:val="Zkladntext"/>
        <w:tabs>
          <w:tab w:val="left" w:pos="2579"/>
        </w:tabs>
        <w:spacing w:line="259" w:lineRule="auto"/>
        <w:rPr>
          <w:sz w:val="18"/>
        </w:rPr>
      </w:pPr>
    </w:p>
    <w:p w14:paraId="50B2DDB5" w14:textId="77777777" w:rsidR="009F7C29" w:rsidRPr="00D54611" w:rsidRDefault="009F7C29" w:rsidP="00CE0E9B">
      <w:pPr>
        <w:pStyle w:val="Zkladntext"/>
        <w:tabs>
          <w:tab w:val="left" w:pos="2579"/>
        </w:tabs>
        <w:spacing w:line="259" w:lineRule="auto"/>
        <w:rPr>
          <w:sz w:val="18"/>
        </w:rPr>
      </w:pPr>
    </w:p>
    <w:p w14:paraId="4BDE3651" w14:textId="77777777" w:rsidR="009F7C29" w:rsidRPr="00D54611" w:rsidRDefault="009F7C29" w:rsidP="00CE0E9B">
      <w:pPr>
        <w:pStyle w:val="Zkladntext"/>
        <w:tabs>
          <w:tab w:val="left" w:pos="2579"/>
        </w:tabs>
        <w:spacing w:line="259" w:lineRule="auto"/>
        <w:rPr>
          <w:sz w:val="18"/>
        </w:rPr>
      </w:pPr>
    </w:p>
    <w:p w14:paraId="05755C8C" w14:textId="75F7FFA2" w:rsidR="009F7C29" w:rsidRPr="00D54611" w:rsidRDefault="005A1053" w:rsidP="005A1053">
      <w:pPr>
        <w:pStyle w:val="Zkladntext"/>
        <w:tabs>
          <w:tab w:val="left" w:pos="3110"/>
        </w:tabs>
        <w:spacing w:line="259" w:lineRule="auto"/>
        <w:rPr>
          <w:sz w:val="18"/>
        </w:rPr>
      </w:pPr>
      <w:r>
        <w:rPr>
          <w:sz w:val="18"/>
        </w:rPr>
        <w:tab/>
      </w:r>
    </w:p>
    <w:p w14:paraId="2DEE33B2" w14:textId="77777777" w:rsidR="009F7C29" w:rsidRPr="00D54611" w:rsidRDefault="009F7C29" w:rsidP="00CE0E9B">
      <w:pPr>
        <w:pStyle w:val="Zkladntext"/>
        <w:tabs>
          <w:tab w:val="left" w:pos="2579"/>
        </w:tabs>
        <w:spacing w:line="259" w:lineRule="auto"/>
        <w:rPr>
          <w:sz w:val="18"/>
        </w:rPr>
      </w:pPr>
    </w:p>
    <w:p w14:paraId="31556805" w14:textId="77777777" w:rsidR="009F7C29" w:rsidRPr="005A1053" w:rsidRDefault="009F7C29" w:rsidP="00CE0E9B">
      <w:pPr>
        <w:pStyle w:val="Zkladntext"/>
        <w:tabs>
          <w:tab w:val="left" w:pos="2579"/>
        </w:tabs>
        <w:spacing w:line="259" w:lineRule="auto"/>
        <w:rPr>
          <w:rFonts w:cs="Open Sans"/>
          <w:sz w:val="18"/>
        </w:rPr>
      </w:pPr>
    </w:p>
    <w:p w14:paraId="0BA9BA22" w14:textId="50C1490A" w:rsidR="009F7C29" w:rsidRPr="005A1053" w:rsidRDefault="00207B6A" w:rsidP="009F7C29">
      <w:pPr>
        <w:spacing w:before="0" w:after="0" w:line="240" w:lineRule="auto"/>
        <w:jc w:val="left"/>
        <w:rPr>
          <w:rFonts w:cs="Open Sans"/>
          <w:color w:val="003399" w:themeColor="text2"/>
          <w:w w:val="110"/>
          <w:sz w:val="32"/>
          <w:szCs w:val="32"/>
        </w:rPr>
      </w:pPr>
      <w:r>
        <w:rPr>
          <w:rFonts w:cs="Open Sans"/>
          <w:color w:val="003399" w:themeColor="text2"/>
          <w:w w:val="110"/>
          <w:sz w:val="32"/>
          <w:szCs w:val="32"/>
        </w:rPr>
        <w:t>European Cyclists’ Federation</w:t>
      </w:r>
    </w:p>
    <w:p w14:paraId="09566972" w14:textId="77777777" w:rsidR="009F7C29" w:rsidRPr="005A1053" w:rsidRDefault="009F7C29" w:rsidP="009F7C29">
      <w:pPr>
        <w:spacing w:before="0" w:after="0" w:line="240" w:lineRule="auto"/>
        <w:jc w:val="left"/>
        <w:rPr>
          <w:rFonts w:cs="Open Sans"/>
          <w:color w:val="003399" w:themeColor="text2"/>
          <w:w w:val="110"/>
          <w:sz w:val="32"/>
          <w:szCs w:val="32"/>
        </w:rPr>
      </w:pPr>
    </w:p>
    <w:p w14:paraId="5317EBA4" w14:textId="5CB5A052" w:rsidR="009F7C29" w:rsidRPr="005A1053" w:rsidRDefault="009F7C29" w:rsidP="009F7C29">
      <w:pPr>
        <w:spacing w:before="0" w:after="0" w:line="240" w:lineRule="auto"/>
        <w:jc w:val="left"/>
        <w:rPr>
          <w:rFonts w:cs="Open Sans"/>
          <w:color w:val="003399" w:themeColor="text2"/>
          <w:w w:val="110"/>
          <w:sz w:val="32"/>
          <w:szCs w:val="32"/>
        </w:rPr>
      </w:pPr>
      <w:r w:rsidRPr="005A1053">
        <w:rPr>
          <w:rFonts w:cs="Open Sans"/>
          <w:color w:val="003399" w:themeColor="text2"/>
          <w:w w:val="110"/>
          <w:sz w:val="32"/>
          <w:szCs w:val="32"/>
        </w:rPr>
        <w:t>Author</w:t>
      </w:r>
      <w:r w:rsidR="00FF3F8F">
        <w:rPr>
          <w:rFonts w:cs="Open Sans"/>
          <w:color w:val="003399" w:themeColor="text2"/>
          <w:w w:val="110"/>
          <w:sz w:val="32"/>
          <w:szCs w:val="32"/>
        </w:rPr>
        <w:t>s</w:t>
      </w:r>
      <w:r w:rsidRPr="005A1053">
        <w:rPr>
          <w:rFonts w:cs="Open Sans"/>
          <w:color w:val="003399" w:themeColor="text2"/>
          <w:w w:val="110"/>
          <w:sz w:val="32"/>
          <w:szCs w:val="32"/>
        </w:rPr>
        <w:t xml:space="preserve">: </w:t>
      </w:r>
      <w:r w:rsidR="00207B6A">
        <w:rPr>
          <w:rFonts w:cs="Open Sans"/>
          <w:color w:val="003399" w:themeColor="text2"/>
          <w:w w:val="110"/>
          <w:sz w:val="32"/>
          <w:szCs w:val="32"/>
        </w:rPr>
        <w:t xml:space="preserve">Holger Haubold, Agathe </w:t>
      </w:r>
      <w:proofErr w:type="spellStart"/>
      <w:r w:rsidR="00207B6A">
        <w:rPr>
          <w:rFonts w:cs="Open Sans"/>
          <w:color w:val="003399" w:themeColor="text2"/>
          <w:w w:val="110"/>
          <w:sz w:val="32"/>
          <w:szCs w:val="32"/>
        </w:rPr>
        <w:t>Dau</w:t>
      </w:r>
      <w:r w:rsidR="00EB2C8A">
        <w:rPr>
          <w:rFonts w:cs="Open Sans"/>
          <w:color w:val="003399" w:themeColor="text2"/>
          <w:w w:val="110"/>
          <w:sz w:val="32"/>
          <w:szCs w:val="32"/>
        </w:rPr>
        <w:t>d</w:t>
      </w:r>
      <w:r w:rsidR="00207B6A">
        <w:rPr>
          <w:rFonts w:cs="Open Sans"/>
          <w:color w:val="003399" w:themeColor="text2"/>
          <w:w w:val="110"/>
          <w:sz w:val="32"/>
          <w:szCs w:val="32"/>
        </w:rPr>
        <w:t>i</w:t>
      </w:r>
      <w:r w:rsidR="00EB2C8A">
        <w:rPr>
          <w:rFonts w:cs="Open Sans"/>
          <w:color w:val="003399" w:themeColor="text2"/>
          <w:w w:val="110"/>
          <w:sz w:val="32"/>
          <w:szCs w:val="32"/>
        </w:rPr>
        <w:t>b</w:t>
      </w:r>
      <w:r w:rsidR="00207B6A">
        <w:rPr>
          <w:rFonts w:cs="Open Sans"/>
          <w:color w:val="003399" w:themeColor="text2"/>
          <w:w w:val="110"/>
          <w:sz w:val="32"/>
          <w:szCs w:val="32"/>
        </w:rPr>
        <w:t>on</w:t>
      </w:r>
      <w:proofErr w:type="spellEnd"/>
    </w:p>
    <w:p w14:paraId="57B7D961" w14:textId="403E7AD3" w:rsidR="009F7C29" w:rsidRPr="006B0C2B" w:rsidRDefault="009F7C29" w:rsidP="009F7C29">
      <w:pPr>
        <w:spacing w:before="0" w:after="0" w:line="240" w:lineRule="auto"/>
        <w:jc w:val="left"/>
        <w:rPr>
          <w:rFonts w:cs="Open Sans"/>
          <w:color w:val="003399" w:themeColor="text2"/>
          <w:w w:val="110"/>
          <w:sz w:val="32"/>
          <w:szCs w:val="32"/>
          <w:lang w:val="de-DE"/>
        </w:rPr>
      </w:pPr>
      <w:r w:rsidRPr="006B0C2B">
        <w:rPr>
          <w:rFonts w:cs="Open Sans"/>
          <w:color w:val="003399" w:themeColor="text2"/>
          <w:w w:val="110"/>
          <w:sz w:val="32"/>
          <w:szCs w:val="32"/>
          <w:lang w:val="de-DE"/>
        </w:rPr>
        <w:t>Version</w:t>
      </w:r>
      <w:r w:rsidR="00595F24" w:rsidRPr="006B0C2B">
        <w:rPr>
          <w:rFonts w:cs="Open Sans"/>
          <w:color w:val="003399" w:themeColor="text2"/>
          <w:w w:val="110"/>
          <w:sz w:val="32"/>
          <w:szCs w:val="32"/>
          <w:lang w:val="de-DE"/>
        </w:rPr>
        <w:t xml:space="preserve">: </w:t>
      </w:r>
      <w:r w:rsidR="001322C3" w:rsidRPr="006B0C2B">
        <w:rPr>
          <w:rFonts w:cs="Open Sans"/>
          <w:color w:val="003399" w:themeColor="text2"/>
          <w:w w:val="110"/>
          <w:sz w:val="32"/>
          <w:szCs w:val="32"/>
          <w:lang w:val="de-DE"/>
        </w:rPr>
        <w:t>1.0</w:t>
      </w:r>
    </w:p>
    <w:p w14:paraId="414379F8" w14:textId="77777777" w:rsidR="009F7C29" w:rsidRPr="006B0C2B" w:rsidRDefault="009F7C29" w:rsidP="009F7C29">
      <w:pPr>
        <w:spacing w:before="200" w:after="0" w:line="240" w:lineRule="atLeast"/>
        <w:jc w:val="left"/>
        <w:rPr>
          <w:rFonts w:cs="Open Sans"/>
          <w:iCs/>
          <w:color w:val="003399" w:themeColor="text2"/>
          <w:w w:val="110"/>
          <w:sz w:val="30"/>
          <w:szCs w:val="30"/>
          <w:lang w:val="de-DE"/>
        </w:rPr>
      </w:pPr>
    </w:p>
    <w:p w14:paraId="5BAC2BAF" w14:textId="4334F349" w:rsidR="00581D31" w:rsidRPr="006B0C2B" w:rsidRDefault="00227931" w:rsidP="009F7C29">
      <w:pPr>
        <w:spacing w:before="200" w:after="0" w:line="240" w:lineRule="atLeast"/>
        <w:jc w:val="left"/>
        <w:rPr>
          <w:rFonts w:cs="Open Sans"/>
          <w:iCs/>
          <w:color w:val="003399" w:themeColor="text2"/>
          <w:w w:val="110"/>
          <w:sz w:val="30"/>
          <w:szCs w:val="30"/>
          <w:lang w:val="de-DE"/>
        </w:rPr>
      </w:pPr>
      <w:r w:rsidRPr="006B0C2B">
        <w:rPr>
          <w:rFonts w:cs="Open Sans"/>
          <w:iCs/>
          <w:color w:val="003399" w:themeColor="text2"/>
          <w:w w:val="110"/>
          <w:sz w:val="30"/>
          <w:szCs w:val="30"/>
          <w:lang w:val="de-DE"/>
        </w:rPr>
        <w:t>https://interreg-danube.eu/projects/active2public-transport</w:t>
      </w:r>
    </w:p>
    <w:p w14:paraId="7714B389" w14:textId="77777777" w:rsidR="000132E2" w:rsidRPr="006B0C2B" w:rsidRDefault="000132E2" w:rsidP="00000A9D">
      <w:pPr>
        <w:pStyle w:val="Zkladntext"/>
        <w:spacing w:line="259" w:lineRule="auto"/>
        <w:rPr>
          <w:b/>
          <w:color w:val="82C341"/>
          <w:sz w:val="32"/>
          <w:szCs w:val="32"/>
          <w:lang w:val="de-DE"/>
        </w:rPr>
      </w:pPr>
    </w:p>
    <w:p w14:paraId="70387C3D" w14:textId="77777777" w:rsidR="00581D31" w:rsidRPr="006B0C2B" w:rsidRDefault="00581D31" w:rsidP="00CB7FC1">
      <w:pPr>
        <w:spacing w:line="259" w:lineRule="auto"/>
        <w:rPr>
          <w:b/>
          <w:color w:val="82C341"/>
          <w:sz w:val="32"/>
          <w:szCs w:val="32"/>
          <w:lang w:val="de-DE"/>
        </w:rPr>
        <w:sectPr w:rsidR="00581D31" w:rsidRPr="006B0C2B" w:rsidSect="00E00AA5">
          <w:headerReference w:type="default" r:id="rId15"/>
          <w:footerReference w:type="default" r:id="rId16"/>
          <w:footerReference w:type="first" r:id="rId17"/>
          <w:type w:val="continuous"/>
          <w:pgSz w:w="11910" w:h="16840"/>
          <w:pgMar w:top="2552" w:right="880" w:bottom="280" w:left="920" w:header="426" w:footer="708" w:gutter="0"/>
          <w:cols w:space="708"/>
        </w:sectPr>
      </w:pPr>
    </w:p>
    <w:p w14:paraId="13553793" w14:textId="63AEE7FA" w:rsidR="009F7C29" w:rsidRPr="005A1053" w:rsidRDefault="009F7C29" w:rsidP="009F7C29">
      <w:pPr>
        <w:spacing w:before="0" w:after="0" w:line="200" w:lineRule="atLeast"/>
        <w:jc w:val="left"/>
        <w:rPr>
          <w:rFonts w:cs="Open Sans"/>
          <w:color w:val="808080" w:themeColor="background1" w:themeShade="80"/>
          <w:w w:val="110"/>
          <w:position w:val="-40"/>
          <w:sz w:val="40"/>
          <w:szCs w:val="40"/>
        </w:rPr>
      </w:pPr>
      <w:r w:rsidRPr="005A1053">
        <w:rPr>
          <w:rFonts w:cs="Open Sans"/>
          <w:color w:val="808080" w:themeColor="background1" w:themeShade="80"/>
          <w:w w:val="110"/>
          <w:position w:val="-40"/>
          <w:sz w:val="40"/>
          <w:szCs w:val="40"/>
        </w:rPr>
        <w:lastRenderedPageBreak/>
        <w:t xml:space="preserve">Active2Public Transport | Better combining cycling, walking and public transport in the </w:t>
      </w:r>
      <w:r w:rsidR="005158C6">
        <w:rPr>
          <w:rFonts w:cs="Open Sans"/>
          <w:color w:val="808080" w:themeColor="background1" w:themeShade="80"/>
          <w:w w:val="110"/>
          <w:position w:val="-40"/>
          <w:sz w:val="40"/>
          <w:szCs w:val="40"/>
        </w:rPr>
        <w:t>Danube Region</w:t>
      </w:r>
    </w:p>
    <w:p w14:paraId="4741C71D" w14:textId="77777777" w:rsidR="009F7C29" w:rsidRPr="005A1053" w:rsidRDefault="009F7C29" w:rsidP="009F7C29">
      <w:pPr>
        <w:spacing w:before="0" w:after="0" w:line="240" w:lineRule="auto"/>
        <w:rPr>
          <w:rFonts w:cs="Open Sans"/>
          <w:w w:val="110"/>
        </w:rPr>
      </w:pPr>
    </w:p>
    <w:p w14:paraId="41806CAA" w14:textId="23AA423F" w:rsidR="009F7C29" w:rsidRPr="005A1053" w:rsidRDefault="00677A83" w:rsidP="009F7C29">
      <w:pPr>
        <w:spacing w:before="200" w:after="0" w:line="240" w:lineRule="atLeast"/>
        <w:jc w:val="left"/>
        <w:rPr>
          <w:rFonts w:cs="Open Sans"/>
          <w:color w:val="808080" w:themeColor="background1" w:themeShade="80"/>
          <w:w w:val="110"/>
          <w:sz w:val="28"/>
        </w:rPr>
      </w:pPr>
      <w:r w:rsidRPr="005A1053">
        <w:rPr>
          <w:rFonts w:cs="Open Sans"/>
          <w:color w:val="808080" w:themeColor="background1" w:themeShade="80"/>
          <w:w w:val="110"/>
          <w:sz w:val="28"/>
        </w:rPr>
        <w:t>https://interreg-danube.eu/projects/active2public-transport</w:t>
      </w:r>
    </w:p>
    <w:p w14:paraId="0086A357" w14:textId="77777777" w:rsidR="00594D72" w:rsidRPr="005A1053" w:rsidRDefault="00594D72" w:rsidP="000517A6">
      <w:pPr>
        <w:pStyle w:val="Zkladntext"/>
        <w:spacing w:line="259" w:lineRule="auto"/>
        <w:jc w:val="left"/>
        <w:rPr>
          <w:rFonts w:cs="Open Sans"/>
          <w:color w:val="003399" w:themeColor="text2"/>
          <w:sz w:val="36"/>
          <w:szCs w:val="32"/>
        </w:rPr>
      </w:pPr>
    </w:p>
    <w:p w14:paraId="33A12E80" w14:textId="77777777" w:rsidR="00594D72" w:rsidRPr="005A1053" w:rsidRDefault="00594D72" w:rsidP="000517A6">
      <w:pPr>
        <w:pStyle w:val="Zkladntext"/>
        <w:spacing w:line="259" w:lineRule="auto"/>
        <w:jc w:val="left"/>
        <w:rPr>
          <w:rFonts w:cs="Open Sans"/>
          <w:color w:val="003399" w:themeColor="text2"/>
          <w:sz w:val="36"/>
          <w:szCs w:val="32"/>
        </w:rPr>
      </w:pPr>
    </w:p>
    <w:p w14:paraId="0F70384D" w14:textId="77777777" w:rsidR="00594D72" w:rsidRPr="005A1053" w:rsidRDefault="00594D72" w:rsidP="000517A6">
      <w:pPr>
        <w:pStyle w:val="Zkladntext"/>
        <w:spacing w:line="259" w:lineRule="auto"/>
        <w:jc w:val="left"/>
        <w:rPr>
          <w:rFonts w:cs="Open Sans"/>
          <w:color w:val="003399" w:themeColor="text2"/>
          <w:sz w:val="36"/>
          <w:szCs w:val="32"/>
        </w:rPr>
      </w:pPr>
    </w:p>
    <w:p w14:paraId="6EFDA3AC" w14:textId="4178B0A4" w:rsidR="00E53F4A" w:rsidRPr="005A1053" w:rsidRDefault="00B24E2D" w:rsidP="000517A6">
      <w:pPr>
        <w:pStyle w:val="Zkladntext"/>
        <w:spacing w:line="259" w:lineRule="auto"/>
        <w:jc w:val="left"/>
        <w:rPr>
          <w:rFonts w:cs="Open Sans"/>
          <w:color w:val="003399" w:themeColor="text2"/>
          <w:sz w:val="36"/>
          <w:szCs w:val="32"/>
        </w:rPr>
      </w:pPr>
      <w:r w:rsidRPr="005A1053">
        <w:rPr>
          <w:rFonts w:cs="Open Sans"/>
          <w:color w:val="003399" w:themeColor="text2"/>
          <w:sz w:val="36"/>
          <w:szCs w:val="32"/>
        </w:rPr>
        <w:t>Contact</w:t>
      </w:r>
    </w:p>
    <w:p w14:paraId="137CF526" w14:textId="4E1D668F" w:rsidR="00727D0F" w:rsidRPr="00FC5DA9" w:rsidRDefault="00000000" w:rsidP="00727D0F">
      <w:pPr>
        <w:pStyle w:val="Zkladntext"/>
        <w:spacing w:before="0" w:after="40" w:line="259" w:lineRule="auto"/>
        <w:jc w:val="left"/>
        <w:rPr>
          <w:rFonts w:cs="Open Sans"/>
          <w:color w:val="003399" w:themeColor="text2"/>
        </w:rPr>
      </w:pPr>
      <w:r>
        <w:pict w14:anchorId="427CC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53.85pt;margin-top:6.15pt;width:85.5pt;height:85.5pt;z-index:251658249">
            <v:imagedata r:id="rId18" o:title="AEA_Logo_transparent_1x1"/>
            <w10:wrap type="square"/>
          </v:shape>
        </w:pict>
      </w:r>
      <w:r w:rsidR="00727D0F" w:rsidRPr="00FC5DA9">
        <w:rPr>
          <w:rFonts w:cs="Open Sans"/>
          <w:color w:val="003399" w:themeColor="text2"/>
        </w:rPr>
        <w:t xml:space="preserve">Coordinator: </w:t>
      </w:r>
    </w:p>
    <w:p w14:paraId="3BD5696E" w14:textId="1F130C9C" w:rsidR="00727D0F" w:rsidRPr="00FC5DA9" w:rsidRDefault="002D6AF6" w:rsidP="00727D0F">
      <w:pPr>
        <w:pStyle w:val="Zkladntext"/>
        <w:spacing w:before="0" w:after="40" w:line="259" w:lineRule="auto"/>
        <w:jc w:val="left"/>
        <w:rPr>
          <w:rFonts w:cs="Open Sans"/>
          <w:color w:val="003399" w:themeColor="text2"/>
        </w:rPr>
      </w:pPr>
      <w:proofErr w:type="spellStart"/>
      <w:r w:rsidRPr="00FC5DA9">
        <w:rPr>
          <w:rFonts w:cs="Open Sans"/>
          <w:color w:val="003399" w:themeColor="text2"/>
        </w:rPr>
        <w:t>Österreichische</w:t>
      </w:r>
      <w:proofErr w:type="spellEnd"/>
      <w:r w:rsidRPr="00FC5DA9">
        <w:rPr>
          <w:rFonts w:cs="Open Sans"/>
          <w:color w:val="003399" w:themeColor="text2"/>
        </w:rPr>
        <w:t xml:space="preserve"> </w:t>
      </w:r>
      <w:proofErr w:type="spellStart"/>
      <w:r w:rsidRPr="00FC5DA9">
        <w:rPr>
          <w:rFonts w:cs="Open Sans"/>
          <w:color w:val="003399" w:themeColor="text2"/>
        </w:rPr>
        <w:t>Energieagentur</w:t>
      </w:r>
      <w:proofErr w:type="spellEnd"/>
      <w:r w:rsidRPr="00FC5DA9">
        <w:rPr>
          <w:rFonts w:cs="Open Sans"/>
          <w:color w:val="003399" w:themeColor="text2"/>
        </w:rPr>
        <w:t xml:space="preserve"> – Austrian Energy Agency</w:t>
      </w:r>
    </w:p>
    <w:p w14:paraId="053A6466" w14:textId="3006183C" w:rsidR="00727D0F" w:rsidRPr="005A1053" w:rsidRDefault="00E449C0" w:rsidP="00727D0F">
      <w:pPr>
        <w:pStyle w:val="Zkladntext"/>
        <w:spacing w:before="0" w:after="40" w:line="259" w:lineRule="auto"/>
        <w:jc w:val="left"/>
        <w:rPr>
          <w:rFonts w:cs="Open Sans"/>
          <w:color w:val="003399" w:themeColor="text2"/>
        </w:rPr>
      </w:pPr>
      <w:r w:rsidRPr="005A1053">
        <w:rPr>
          <w:rFonts w:cs="Open Sans"/>
          <w:color w:val="003399" w:themeColor="text2"/>
        </w:rPr>
        <w:t>Irene Bittner</w:t>
      </w:r>
    </w:p>
    <w:p w14:paraId="49269117" w14:textId="51BB5E3D" w:rsidR="00E449C0" w:rsidRPr="005A1053" w:rsidRDefault="00727D0F" w:rsidP="00727D0F">
      <w:pPr>
        <w:pStyle w:val="Zkladntext"/>
        <w:spacing w:before="0" w:after="40" w:line="259" w:lineRule="auto"/>
        <w:jc w:val="left"/>
        <w:rPr>
          <w:rFonts w:cs="Open Sans"/>
          <w:color w:val="003399" w:themeColor="text2"/>
        </w:rPr>
      </w:pPr>
      <w:r w:rsidRPr="005A1053">
        <w:rPr>
          <w:rFonts w:cs="Open Sans"/>
          <w:color w:val="003399" w:themeColor="text2"/>
        </w:rPr>
        <w:t xml:space="preserve">Email Address: </w:t>
      </w:r>
      <w:hyperlink r:id="rId19" w:history="1">
        <w:r w:rsidR="00E449C0" w:rsidRPr="005A1053">
          <w:rPr>
            <w:rStyle w:val="Hypertextovodkaz"/>
            <w:rFonts w:cs="Open Sans"/>
          </w:rPr>
          <w:t>irene.bittner@energyagency.at</w:t>
        </w:r>
      </w:hyperlink>
    </w:p>
    <w:p w14:paraId="711DA385" w14:textId="58FCEC3B" w:rsidR="00727D0F" w:rsidRPr="005A1053" w:rsidRDefault="00727D0F" w:rsidP="00727D0F">
      <w:pPr>
        <w:pStyle w:val="Zkladntext"/>
        <w:spacing w:before="0" w:after="40" w:line="259" w:lineRule="auto"/>
        <w:jc w:val="left"/>
        <w:rPr>
          <w:rFonts w:cs="Open Sans"/>
          <w:color w:val="003399" w:themeColor="text2"/>
        </w:rPr>
      </w:pPr>
      <w:r w:rsidRPr="005A1053">
        <w:rPr>
          <w:rFonts w:cs="Open Sans"/>
          <w:color w:val="003399" w:themeColor="text2"/>
        </w:rPr>
        <w:t xml:space="preserve">Web: </w:t>
      </w:r>
      <w:hyperlink r:id="rId20" w:history="1">
        <w:r w:rsidR="00E449C0" w:rsidRPr="005A1053">
          <w:rPr>
            <w:rStyle w:val="Hypertextovodkaz"/>
            <w:rFonts w:cs="Open Sans"/>
          </w:rPr>
          <w:t>www.energyagency.at</w:t>
        </w:r>
      </w:hyperlink>
      <w:r w:rsidR="00E449C0" w:rsidRPr="005A1053">
        <w:rPr>
          <w:rFonts w:cs="Open Sans"/>
          <w:color w:val="003399" w:themeColor="text2"/>
        </w:rPr>
        <w:t xml:space="preserve"> </w:t>
      </w:r>
      <w:r w:rsidRPr="005A1053">
        <w:rPr>
          <w:rFonts w:cs="Open Sans"/>
          <w:color w:val="003399" w:themeColor="text2"/>
        </w:rPr>
        <w:t xml:space="preserve"> </w:t>
      </w:r>
    </w:p>
    <w:p w14:paraId="19171CFB" w14:textId="6F749009" w:rsidR="00727D0F" w:rsidRPr="005A1053" w:rsidRDefault="00727D0F" w:rsidP="00727D0F">
      <w:pPr>
        <w:pStyle w:val="Zkladntext"/>
        <w:spacing w:before="0" w:after="40" w:line="259" w:lineRule="auto"/>
        <w:jc w:val="left"/>
        <w:rPr>
          <w:rFonts w:cs="Open Sans"/>
          <w:color w:val="003399" w:themeColor="text2"/>
        </w:rPr>
      </w:pPr>
    </w:p>
    <w:p w14:paraId="41AD28CD" w14:textId="77CF0558" w:rsidR="00595F24" w:rsidRPr="005A1053" w:rsidRDefault="004D1E78" w:rsidP="00595F24">
      <w:pPr>
        <w:pStyle w:val="Zkladntext"/>
        <w:spacing w:before="0" w:after="0" w:line="259" w:lineRule="auto"/>
        <w:jc w:val="left"/>
        <w:rPr>
          <w:rFonts w:cs="Open Sans"/>
          <w:color w:val="003399" w:themeColor="text2"/>
        </w:rPr>
      </w:pPr>
      <w:r>
        <w:rPr>
          <w:noProof/>
        </w:rPr>
        <w:drawing>
          <wp:anchor distT="0" distB="0" distL="114300" distR="114300" simplePos="0" relativeHeight="251658255" behindDoc="1" locked="0" layoutInCell="1" allowOverlap="1" wp14:anchorId="3F30F95F" wp14:editId="35595FCA">
            <wp:simplePos x="0" y="0"/>
            <wp:positionH relativeFrom="margin">
              <wp:align>right</wp:align>
            </wp:positionH>
            <wp:positionV relativeFrom="paragraph">
              <wp:posOffset>5080</wp:posOffset>
            </wp:positionV>
            <wp:extent cx="1524000" cy="586740"/>
            <wp:effectExtent l="0" t="0" r="0" b="3810"/>
            <wp:wrapTight wrapText="bothSides">
              <wp:wrapPolygon edited="0">
                <wp:start x="0" y="0"/>
                <wp:lineTo x="0" y="4208"/>
                <wp:lineTo x="2430" y="11221"/>
                <wp:lineTo x="0" y="18234"/>
                <wp:lineTo x="0" y="21039"/>
                <wp:lineTo x="21330" y="21039"/>
                <wp:lineTo x="21330" y="18234"/>
                <wp:lineTo x="20250" y="11221"/>
                <wp:lineTo x="21330" y="8416"/>
                <wp:lineTo x="21330" y="0"/>
                <wp:lineTo x="0" y="0"/>
              </wp:wrapPolygon>
            </wp:wrapTight>
            <wp:docPr id="82739418"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9418" name="Picture 16" descr="A blue and black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586740"/>
                    </a:xfrm>
                    <a:prstGeom prst="rect">
                      <a:avLst/>
                    </a:prstGeom>
                    <a:noFill/>
                    <a:ln>
                      <a:noFill/>
                    </a:ln>
                  </pic:spPr>
                </pic:pic>
              </a:graphicData>
            </a:graphic>
          </wp:anchor>
        </w:drawing>
      </w:r>
      <w:r w:rsidR="00595F24" w:rsidRPr="005A1053">
        <w:rPr>
          <w:rFonts w:cs="Open Sans"/>
          <w:color w:val="003399" w:themeColor="text2"/>
        </w:rPr>
        <w:t xml:space="preserve">Authors: </w:t>
      </w:r>
      <w:r>
        <w:rPr>
          <w:rFonts w:cs="Open Sans"/>
          <w:color w:val="003399" w:themeColor="text2"/>
        </w:rPr>
        <w:t xml:space="preserve">Holger Haubold, Agathe </w:t>
      </w:r>
      <w:proofErr w:type="spellStart"/>
      <w:r>
        <w:rPr>
          <w:rFonts w:cs="Open Sans"/>
          <w:color w:val="003399" w:themeColor="text2"/>
        </w:rPr>
        <w:t>Dau</w:t>
      </w:r>
      <w:r w:rsidR="00EB2C8A">
        <w:rPr>
          <w:rFonts w:cs="Open Sans"/>
          <w:color w:val="003399" w:themeColor="text2"/>
        </w:rPr>
        <w:t>d</w:t>
      </w:r>
      <w:r>
        <w:rPr>
          <w:rFonts w:cs="Open Sans"/>
          <w:color w:val="003399" w:themeColor="text2"/>
        </w:rPr>
        <w:t>i</w:t>
      </w:r>
      <w:r w:rsidR="00EB2C8A">
        <w:rPr>
          <w:rFonts w:cs="Open Sans"/>
          <w:color w:val="003399" w:themeColor="text2"/>
        </w:rPr>
        <w:t>b</w:t>
      </w:r>
      <w:r>
        <w:rPr>
          <w:rFonts w:cs="Open Sans"/>
          <w:color w:val="003399" w:themeColor="text2"/>
        </w:rPr>
        <w:t>on</w:t>
      </w:r>
      <w:proofErr w:type="spellEnd"/>
    </w:p>
    <w:p w14:paraId="32573240" w14:textId="62BE21AD" w:rsidR="00595F24" w:rsidRPr="004D1E78" w:rsidRDefault="00595F24" w:rsidP="00595F24">
      <w:pPr>
        <w:pStyle w:val="Zkladntext"/>
        <w:spacing w:before="0" w:after="0" w:line="259" w:lineRule="auto"/>
        <w:jc w:val="left"/>
        <w:rPr>
          <w:rFonts w:cs="Open Sans"/>
          <w:color w:val="003399" w:themeColor="text2"/>
        </w:rPr>
      </w:pPr>
      <w:r w:rsidRPr="004D1E78">
        <w:rPr>
          <w:rFonts w:cs="Open Sans"/>
          <w:color w:val="003399" w:themeColor="text2"/>
        </w:rPr>
        <w:t>Email</w:t>
      </w:r>
      <w:r w:rsidR="006074A3">
        <w:rPr>
          <w:rFonts w:cs="Open Sans"/>
          <w:color w:val="003399" w:themeColor="text2"/>
        </w:rPr>
        <w:t xml:space="preserve"> Address</w:t>
      </w:r>
      <w:r w:rsidRPr="004D1E78">
        <w:rPr>
          <w:rFonts w:cs="Open Sans"/>
          <w:color w:val="003399" w:themeColor="text2"/>
        </w:rPr>
        <w:t xml:space="preserve">: </w:t>
      </w:r>
      <w:hyperlink r:id="rId22" w:history="1">
        <w:r w:rsidR="004D1E78" w:rsidRPr="004D1E78">
          <w:rPr>
            <w:rStyle w:val="Hypertextovodkaz"/>
            <w:rFonts w:cs="Open Sans"/>
          </w:rPr>
          <w:t>h.haubold@ecf.com</w:t>
        </w:r>
      </w:hyperlink>
      <w:r w:rsidR="004D1E78" w:rsidRPr="004D1E78">
        <w:rPr>
          <w:rFonts w:cs="Open Sans"/>
          <w:color w:val="003399" w:themeColor="text2"/>
        </w:rPr>
        <w:t xml:space="preserve"> </w:t>
      </w:r>
      <w:r w:rsidRPr="004D1E78">
        <w:rPr>
          <w:rFonts w:cs="Open Sans"/>
          <w:color w:val="003399" w:themeColor="text2"/>
        </w:rPr>
        <w:t xml:space="preserve">  </w:t>
      </w:r>
    </w:p>
    <w:p w14:paraId="562F9971" w14:textId="3F06D038" w:rsidR="00595F24" w:rsidRPr="004D1E78" w:rsidRDefault="00595F24" w:rsidP="00595F24">
      <w:pPr>
        <w:pStyle w:val="Zkladntext"/>
        <w:spacing w:before="0" w:after="0" w:line="259" w:lineRule="auto"/>
        <w:jc w:val="left"/>
        <w:rPr>
          <w:rFonts w:cs="Open Sans"/>
          <w:color w:val="9FAEE5" w:themeColor="accent4"/>
        </w:rPr>
      </w:pPr>
      <w:r w:rsidRPr="00D03084">
        <w:rPr>
          <w:rFonts w:cs="Open Sans"/>
          <w:color w:val="003399" w:themeColor="text2"/>
          <w:lang w:val="pl-PL"/>
        </w:rPr>
        <w:t xml:space="preserve">Web: </w:t>
      </w:r>
      <w:r w:rsidR="004109EE">
        <w:fldChar w:fldCharType="begin"/>
      </w:r>
      <w:r w:rsidR="004109EE">
        <w:instrText>HYPERLINK "http://www.ecf.com"</w:instrText>
      </w:r>
      <w:r w:rsidR="004109EE">
        <w:fldChar w:fldCharType="separate"/>
      </w:r>
      <w:r w:rsidR="004D1E78" w:rsidRPr="002269A5">
        <w:rPr>
          <w:rStyle w:val="Hypertextovodkaz"/>
          <w:rFonts w:cs="Open Sans"/>
          <w:lang w:val="pl-PL"/>
        </w:rPr>
        <w:t>www.ecf.com</w:t>
      </w:r>
      <w:r w:rsidR="004109EE">
        <w:rPr>
          <w:rStyle w:val="Hypertextovodkaz"/>
          <w:rFonts w:cs="Open Sans"/>
          <w:lang w:val="pl-PL"/>
        </w:rPr>
        <w:fldChar w:fldCharType="end"/>
      </w:r>
      <w:r w:rsidR="004D1E78">
        <w:rPr>
          <w:rFonts w:cs="Open Sans"/>
          <w:lang w:val="pl-PL"/>
        </w:rPr>
        <w:t xml:space="preserve"> </w:t>
      </w:r>
    </w:p>
    <w:p w14:paraId="6BDE52F5" w14:textId="77777777" w:rsidR="002E1E36" w:rsidRPr="00D03084" w:rsidRDefault="002E1E36" w:rsidP="00595F24">
      <w:pPr>
        <w:pStyle w:val="Zkladntext"/>
        <w:spacing w:before="0" w:after="0" w:line="259" w:lineRule="auto"/>
        <w:jc w:val="left"/>
        <w:rPr>
          <w:rFonts w:cs="Open Sans"/>
          <w:color w:val="003399" w:themeColor="text2"/>
          <w:lang w:val="pl-PL"/>
        </w:rPr>
      </w:pPr>
    </w:p>
    <w:p w14:paraId="3C523B0F" w14:textId="50FE7D5E" w:rsidR="002A6B06" w:rsidRDefault="002F53F4" w:rsidP="00595F24">
      <w:pPr>
        <w:pStyle w:val="Zkladntext"/>
        <w:spacing w:before="0" w:after="0" w:line="259" w:lineRule="auto"/>
        <w:jc w:val="left"/>
        <w:rPr>
          <w:rFonts w:cs="Open Sans"/>
          <w:color w:val="003399" w:themeColor="text2"/>
          <w:lang w:val="pl-PL"/>
        </w:rPr>
      </w:pPr>
      <w:r>
        <w:rPr>
          <w:rFonts w:cs="Open Sans"/>
          <w:noProof/>
          <w:color w:val="003399" w:themeColor="text2"/>
          <w:lang w:val="pl-PL"/>
        </w:rPr>
        <w:drawing>
          <wp:anchor distT="0" distB="0" distL="114300" distR="114300" simplePos="0" relativeHeight="251658257" behindDoc="0" locked="0" layoutInCell="1" allowOverlap="1" wp14:anchorId="62BDF2B4" wp14:editId="4319A0E2">
            <wp:simplePos x="0" y="0"/>
            <wp:positionH relativeFrom="margin">
              <wp:align>right</wp:align>
            </wp:positionH>
            <wp:positionV relativeFrom="paragraph">
              <wp:posOffset>4080</wp:posOffset>
            </wp:positionV>
            <wp:extent cx="1617345" cy="610870"/>
            <wp:effectExtent l="0" t="0" r="1905" b="0"/>
            <wp:wrapSquare wrapText="bothSides"/>
            <wp:docPr id="413228103"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28103" name="Grafik 1" descr="Ein Bild, das Text, Schrift, Grafiken, Logo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7345" cy="610870"/>
                    </a:xfrm>
                    <a:prstGeom prst="rect">
                      <a:avLst/>
                    </a:prstGeom>
                  </pic:spPr>
                </pic:pic>
              </a:graphicData>
            </a:graphic>
            <wp14:sizeRelH relativeFrom="margin">
              <wp14:pctWidth>0</wp14:pctWidth>
            </wp14:sizeRelH>
            <wp14:sizeRelV relativeFrom="margin">
              <wp14:pctHeight>0</wp14:pctHeight>
            </wp14:sizeRelV>
          </wp:anchor>
        </w:drawing>
      </w:r>
      <w:r w:rsidR="009A35CC">
        <w:rPr>
          <w:rFonts w:cs="Open Sans"/>
          <w:color w:val="003399" w:themeColor="text2"/>
          <w:lang w:val="pl-PL"/>
        </w:rPr>
        <w:t xml:space="preserve">Co-Author: </w:t>
      </w:r>
      <w:r w:rsidR="002A6B06">
        <w:rPr>
          <w:rFonts w:cs="Open Sans"/>
          <w:color w:val="003399" w:themeColor="text2"/>
          <w:lang w:val="pl-PL"/>
        </w:rPr>
        <w:t>D</w:t>
      </w:r>
      <w:r w:rsidR="0056220A">
        <w:rPr>
          <w:rFonts w:cs="Open Sans"/>
          <w:color w:val="003399" w:themeColor="text2"/>
          <w:lang w:val="pl-PL"/>
        </w:rPr>
        <w:t xml:space="preserve">anube Office Ulm/Neu-Ulm </w:t>
      </w:r>
      <w:r w:rsidR="002A6B06">
        <w:rPr>
          <w:rFonts w:cs="Open Sans"/>
          <w:color w:val="003399" w:themeColor="text2"/>
          <w:lang w:val="pl-PL"/>
        </w:rPr>
        <w:t xml:space="preserve">gGmbH </w:t>
      </w:r>
    </w:p>
    <w:p w14:paraId="55AB56AA" w14:textId="7F500810" w:rsidR="00595F24" w:rsidRDefault="006074A3" w:rsidP="00595F24">
      <w:pPr>
        <w:pStyle w:val="Zkladntext"/>
        <w:spacing w:before="0" w:after="0" w:line="259" w:lineRule="auto"/>
        <w:jc w:val="left"/>
        <w:rPr>
          <w:rFonts w:cs="Open Sans"/>
          <w:color w:val="003399" w:themeColor="text2"/>
          <w:lang w:val="pl-PL"/>
        </w:rPr>
      </w:pPr>
      <w:r>
        <w:rPr>
          <w:rFonts w:cs="Open Sans"/>
          <w:color w:val="003399" w:themeColor="text2"/>
          <w:lang w:val="pl-PL"/>
        </w:rPr>
        <w:t>Simone Burster, Annika Morath</w:t>
      </w:r>
    </w:p>
    <w:p w14:paraId="352EE4FA" w14:textId="5C20139B" w:rsidR="008D58C3" w:rsidRDefault="006074A3" w:rsidP="00595F24">
      <w:pPr>
        <w:pStyle w:val="Zkladntext"/>
        <w:spacing w:before="0" w:after="0" w:line="259" w:lineRule="auto"/>
        <w:jc w:val="left"/>
        <w:rPr>
          <w:rFonts w:cs="Open Sans"/>
          <w:color w:val="003399" w:themeColor="text2"/>
          <w:lang w:val="pl-PL"/>
        </w:rPr>
      </w:pPr>
      <w:r>
        <w:rPr>
          <w:rFonts w:cs="Open Sans"/>
          <w:color w:val="003399" w:themeColor="text2"/>
          <w:lang w:val="pl-PL"/>
        </w:rPr>
        <w:t>Email Address</w:t>
      </w:r>
      <w:r w:rsidR="00276447">
        <w:rPr>
          <w:rFonts w:cs="Open Sans"/>
          <w:color w:val="003399" w:themeColor="text2"/>
          <w:lang w:val="pl-PL"/>
        </w:rPr>
        <w:t>es</w:t>
      </w:r>
      <w:r>
        <w:rPr>
          <w:rFonts w:cs="Open Sans"/>
          <w:color w:val="003399" w:themeColor="text2"/>
          <w:lang w:val="pl-PL"/>
        </w:rPr>
        <w:t xml:space="preserve">: </w:t>
      </w:r>
    </w:p>
    <w:p w14:paraId="29D92775" w14:textId="43B6A658" w:rsidR="008D58C3" w:rsidRDefault="008D58C3" w:rsidP="00595F24">
      <w:pPr>
        <w:pStyle w:val="Zkladntext"/>
        <w:spacing w:before="0" w:after="0" w:line="259" w:lineRule="auto"/>
        <w:jc w:val="left"/>
        <w:rPr>
          <w:rFonts w:cs="Open Sans"/>
          <w:color w:val="003399" w:themeColor="text2"/>
          <w:lang w:val="pl-PL"/>
        </w:rPr>
      </w:pPr>
      <w:hyperlink r:id="rId24" w:history="1">
        <w:r w:rsidRPr="001F5034">
          <w:rPr>
            <w:rStyle w:val="Hypertextovodkaz"/>
            <w:rFonts w:cs="Open Sans"/>
            <w:lang w:val="pl-PL"/>
          </w:rPr>
          <w:t>s.burster@donaubuero.de</w:t>
        </w:r>
      </w:hyperlink>
      <w:r>
        <w:rPr>
          <w:rFonts w:cs="Open Sans"/>
          <w:color w:val="003399" w:themeColor="text2"/>
          <w:lang w:val="pl-PL"/>
        </w:rPr>
        <w:t xml:space="preserve"> </w:t>
      </w:r>
      <w:r w:rsidR="00276447">
        <w:rPr>
          <w:rFonts w:cs="Open Sans"/>
          <w:color w:val="003399" w:themeColor="text2"/>
          <w:lang w:val="pl-PL"/>
        </w:rPr>
        <w:t>;</w:t>
      </w:r>
      <w:r>
        <w:rPr>
          <w:rFonts w:cs="Open Sans"/>
          <w:color w:val="003399" w:themeColor="text2"/>
          <w:lang w:val="pl-PL"/>
        </w:rPr>
        <w:t xml:space="preserve"> </w:t>
      </w:r>
      <w:r w:rsidR="009E5E08">
        <w:rPr>
          <w:rFonts w:cs="Open Sans"/>
          <w:color w:val="003399" w:themeColor="text2"/>
          <w:lang w:val="pl-PL"/>
        </w:rPr>
        <w:t xml:space="preserve">a.morath@donaubuero.de  </w:t>
      </w:r>
      <w:r>
        <w:fldChar w:fldCharType="begin"/>
      </w:r>
      <w:r>
        <w:instrText>HYPERLINK "mailto:"</w:instrText>
      </w:r>
      <w:r>
        <w:fldChar w:fldCharType="separate"/>
      </w:r>
      <w:r>
        <w:fldChar w:fldCharType="end"/>
      </w:r>
      <w:r>
        <w:rPr>
          <w:rFonts w:cs="Open Sans"/>
          <w:color w:val="003399" w:themeColor="text2"/>
          <w:lang w:val="pl-PL"/>
        </w:rPr>
        <w:t xml:space="preserve"> </w:t>
      </w:r>
    </w:p>
    <w:p w14:paraId="6058DE84" w14:textId="7E3EF8EA" w:rsidR="008D16B7" w:rsidRDefault="008D16B7" w:rsidP="00595F24">
      <w:pPr>
        <w:pStyle w:val="Zkladntext"/>
        <w:spacing w:before="0" w:after="0" w:line="259" w:lineRule="auto"/>
        <w:jc w:val="left"/>
        <w:rPr>
          <w:rFonts w:cs="Open Sans"/>
          <w:color w:val="003399" w:themeColor="text2"/>
          <w:lang w:val="pl-PL"/>
        </w:rPr>
      </w:pPr>
      <w:r>
        <w:rPr>
          <w:rFonts w:cs="Open Sans"/>
          <w:color w:val="003399" w:themeColor="text2"/>
          <w:lang w:val="pl-PL"/>
        </w:rPr>
        <w:t xml:space="preserve">Web: </w:t>
      </w:r>
      <w:hyperlink r:id="rId25" w:history="1">
        <w:r w:rsidRPr="001F5034">
          <w:rPr>
            <w:rStyle w:val="Hypertextovodkaz"/>
            <w:rFonts w:cs="Open Sans"/>
            <w:lang w:val="pl-PL"/>
          </w:rPr>
          <w:t>www.donaubuero.de</w:t>
        </w:r>
      </w:hyperlink>
      <w:r>
        <w:rPr>
          <w:rFonts w:cs="Open Sans"/>
          <w:color w:val="003399" w:themeColor="text2"/>
          <w:lang w:val="pl-PL"/>
        </w:rPr>
        <w:t xml:space="preserve"> </w:t>
      </w:r>
    </w:p>
    <w:p w14:paraId="23A3A7E7" w14:textId="77777777" w:rsidR="002C6FAE" w:rsidRPr="00D03084" w:rsidRDefault="002C6FAE" w:rsidP="00595F24">
      <w:pPr>
        <w:pStyle w:val="Zkladntext"/>
        <w:spacing w:before="0" w:after="0" w:line="259" w:lineRule="auto"/>
        <w:jc w:val="left"/>
        <w:rPr>
          <w:rFonts w:cs="Open Sans"/>
          <w:color w:val="003399" w:themeColor="text2"/>
          <w:lang w:val="pl-PL"/>
        </w:rPr>
      </w:pPr>
    </w:p>
    <w:p w14:paraId="671EDB6A" w14:textId="563E88ED" w:rsidR="00727D0F" w:rsidRPr="00D03084" w:rsidRDefault="00727D0F" w:rsidP="00727D0F">
      <w:pPr>
        <w:pStyle w:val="Zkladntext"/>
        <w:spacing w:before="0" w:after="0" w:line="259" w:lineRule="auto"/>
        <w:jc w:val="left"/>
        <w:rPr>
          <w:rFonts w:cs="Open Sans"/>
          <w:color w:val="003399" w:themeColor="text2"/>
          <w:lang w:val="pl-PL"/>
        </w:rPr>
      </w:pPr>
    </w:p>
    <w:p w14:paraId="25D4692C" w14:textId="2938FE91" w:rsidR="00727D0F" w:rsidRPr="005A1053" w:rsidRDefault="00727D0F" w:rsidP="00727D0F">
      <w:pPr>
        <w:pStyle w:val="Zkladntext"/>
        <w:spacing w:before="0" w:after="0" w:line="259" w:lineRule="auto"/>
        <w:jc w:val="left"/>
        <w:rPr>
          <w:rFonts w:cs="Open Sans"/>
          <w:color w:val="003399" w:themeColor="text2"/>
        </w:rPr>
      </w:pPr>
      <w:r w:rsidRPr="005A1053">
        <w:rPr>
          <w:rFonts w:cs="Open Sans"/>
          <w:color w:val="003399" w:themeColor="text2"/>
        </w:rPr>
        <w:t xml:space="preserve">More information about </w:t>
      </w:r>
      <w:r w:rsidR="00752FB2" w:rsidRPr="005A1053">
        <w:rPr>
          <w:rFonts w:cs="Open Sans"/>
          <w:color w:val="003399" w:themeColor="text2"/>
        </w:rPr>
        <w:t>Active2Public Transport</w:t>
      </w:r>
      <w:r w:rsidRPr="005A1053">
        <w:rPr>
          <w:rFonts w:cs="Open Sans"/>
          <w:color w:val="003399" w:themeColor="text2"/>
        </w:rPr>
        <w:t xml:space="preserve"> </w:t>
      </w:r>
      <w:r w:rsidRPr="005A1053">
        <w:rPr>
          <w:rFonts w:cs="Open Sans"/>
          <w:color w:val="003399" w:themeColor="text2"/>
        </w:rPr>
        <w:br/>
        <w:t xml:space="preserve">and the project activities &amp; results are available on: </w:t>
      </w:r>
    </w:p>
    <w:p w14:paraId="60D37388" w14:textId="21A276B4" w:rsidR="00196ABB" w:rsidRPr="00D54611" w:rsidRDefault="00677A83" w:rsidP="00556BDE">
      <w:pPr>
        <w:pStyle w:val="Zkladntext"/>
        <w:spacing w:before="0" w:after="0" w:line="259" w:lineRule="auto"/>
        <w:jc w:val="left"/>
        <w:rPr>
          <w:color w:val="808080" w:themeColor="background1" w:themeShade="80"/>
        </w:rPr>
      </w:pPr>
      <w:hyperlink r:id="rId26" w:history="1">
        <w:r w:rsidRPr="005A1053">
          <w:rPr>
            <w:rStyle w:val="Hypertextovodkaz"/>
            <w:rFonts w:cs="Open Sans"/>
          </w:rPr>
          <w:t>https://interreg-danube.eu/projects/active2public-transport</w:t>
        </w:r>
      </w:hyperlink>
      <w:r w:rsidRPr="00D54611">
        <w:t xml:space="preserve"> </w:t>
      </w:r>
      <w:r w:rsidR="00196ABB" w:rsidRPr="00D54611">
        <w:rPr>
          <w:color w:val="808080" w:themeColor="background1" w:themeShade="80"/>
        </w:rPr>
        <w:br w:type="page"/>
      </w:r>
    </w:p>
    <w:p w14:paraId="40487049" w14:textId="77777777" w:rsidR="000A5A4D" w:rsidRPr="00D51A21" w:rsidRDefault="000A5A4D" w:rsidP="000A5A4D">
      <w:pPr>
        <w:pStyle w:val="Obsah1"/>
        <w:tabs>
          <w:tab w:val="right" w:pos="10102"/>
        </w:tabs>
        <w:rPr>
          <w:b/>
          <w:bCs/>
          <w:sz w:val="54"/>
          <w:szCs w:val="54"/>
        </w:rPr>
      </w:pPr>
      <w:bookmarkStart w:id="0" w:name="_Toc30432783"/>
      <w:bookmarkStart w:id="1" w:name="_Toc10157154"/>
      <w:r w:rsidRPr="00D51A21">
        <w:rPr>
          <w:b/>
          <w:bCs/>
          <w:sz w:val="54"/>
          <w:szCs w:val="54"/>
        </w:rPr>
        <w:lastRenderedPageBreak/>
        <w:t>Table of contents</w:t>
      </w:r>
    </w:p>
    <w:p w14:paraId="3836B513" w14:textId="3F128EDD" w:rsidR="00C47E3E" w:rsidRDefault="000A5A4D">
      <w:pPr>
        <w:pStyle w:val="Obsah1"/>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r w:rsidRPr="00D51A21">
        <w:fldChar w:fldCharType="begin"/>
      </w:r>
      <w:r w:rsidRPr="00D51A21">
        <w:instrText xml:space="preserve"> TOC \o "1-3" \h \z \u </w:instrText>
      </w:r>
      <w:r w:rsidRPr="00D51A21">
        <w:fldChar w:fldCharType="separate"/>
      </w:r>
      <w:hyperlink w:anchor="_Toc187432335" w:history="1">
        <w:r w:rsidR="00C47E3E" w:rsidRPr="006F24EC">
          <w:rPr>
            <w:rStyle w:val="Hypertextovodkaz"/>
            <w:noProof/>
          </w:rPr>
          <w:t>Executive Summary</w:t>
        </w:r>
        <w:r w:rsidR="00C47E3E">
          <w:rPr>
            <w:noProof/>
            <w:webHidden/>
          </w:rPr>
          <w:tab/>
        </w:r>
        <w:r w:rsidR="00C47E3E">
          <w:rPr>
            <w:noProof/>
            <w:webHidden/>
          </w:rPr>
          <w:fldChar w:fldCharType="begin"/>
        </w:r>
        <w:r w:rsidR="00C47E3E">
          <w:rPr>
            <w:noProof/>
            <w:webHidden/>
          </w:rPr>
          <w:instrText xml:space="preserve"> PAGEREF _Toc187432335 \h </w:instrText>
        </w:r>
        <w:r w:rsidR="00C47E3E">
          <w:rPr>
            <w:noProof/>
            <w:webHidden/>
          </w:rPr>
        </w:r>
        <w:r w:rsidR="00C47E3E">
          <w:rPr>
            <w:noProof/>
            <w:webHidden/>
          </w:rPr>
          <w:fldChar w:fldCharType="separate"/>
        </w:r>
        <w:r w:rsidR="00C47E3E">
          <w:rPr>
            <w:noProof/>
            <w:webHidden/>
          </w:rPr>
          <w:t>7</w:t>
        </w:r>
        <w:r w:rsidR="00C47E3E">
          <w:rPr>
            <w:noProof/>
            <w:webHidden/>
          </w:rPr>
          <w:fldChar w:fldCharType="end"/>
        </w:r>
      </w:hyperlink>
    </w:p>
    <w:p w14:paraId="25CD7C83" w14:textId="3565B29A" w:rsidR="00C47E3E" w:rsidRDefault="00C47E3E">
      <w:pPr>
        <w:pStyle w:val="Obsah1"/>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36" w:history="1">
        <w:r w:rsidRPr="006F24EC">
          <w:rPr>
            <w:rStyle w:val="Hypertextovodkaz"/>
            <w:noProof/>
          </w:rPr>
          <w:t>Recommendations</w:t>
        </w:r>
        <w:r>
          <w:rPr>
            <w:noProof/>
            <w:webHidden/>
          </w:rPr>
          <w:tab/>
        </w:r>
        <w:r>
          <w:rPr>
            <w:noProof/>
            <w:webHidden/>
          </w:rPr>
          <w:fldChar w:fldCharType="begin"/>
        </w:r>
        <w:r>
          <w:rPr>
            <w:noProof/>
            <w:webHidden/>
          </w:rPr>
          <w:instrText xml:space="preserve"> PAGEREF _Toc187432336 \h </w:instrText>
        </w:r>
        <w:r>
          <w:rPr>
            <w:noProof/>
            <w:webHidden/>
          </w:rPr>
        </w:r>
        <w:r>
          <w:rPr>
            <w:noProof/>
            <w:webHidden/>
          </w:rPr>
          <w:fldChar w:fldCharType="separate"/>
        </w:r>
        <w:r>
          <w:rPr>
            <w:noProof/>
            <w:webHidden/>
          </w:rPr>
          <w:t>10</w:t>
        </w:r>
        <w:r>
          <w:rPr>
            <w:noProof/>
            <w:webHidden/>
          </w:rPr>
          <w:fldChar w:fldCharType="end"/>
        </w:r>
      </w:hyperlink>
    </w:p>
    <w:p w14:paraId="572E6290" w14:textId="6F313AAE" w:rsidR="00C47E3E" w:rsidRDefault="00C47E3E">
      <w:pPr>
        <w:pStyle w:val="Obsah1"/>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37" w:history="1">
        <w:r w:rsidRPr="006F24EC">
          <w:rPr>
            <w:rStyle w:val="Hypertextovodkaz"/>
            <w:noProof/>
          </w:rPr>
          <w:t>1</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Introduction</w:t>
        </w:r>
        <w:r>
          <w:rPr>
            <w:noProof/>
            <w:webHidden/>
          </w:rPr>
          <w:tab/>
        </w:r>
        <w:r>
          <w:rPr>
            <w:noProof/>
            <w:webHidden/>
          </w:rPr>
          <w:fldChar w:fldCharType="begin"/>
        </w:r>
        <w:r>
          <w:rPr>
            <w:noProof/>
            <w:webHidden/>
          </w:rPr>
          <w:instrText xml:space="preserve"> PAGEREF _Toc187432337 \h </w:instrText>
        </w:r>
        <w:r>
          <w:rPr>
            <w:noProof/>
            <w:webHidden/>
          </w:rPr>
        </w:r>
        <w:r>
          <w:rPr>
            <w:noProof/>
            <w:webHidden/>
          </w:rPr>
          <w:fldChar w:fldCharType="separate"/>
        </w:r>
        <w:r>
          <w:rPr>
            <w:noProof/>
            <w:webHidden/>
          </w:rPr>
          <w:t>15</w:t>
        </w:r>
        <w:r>
          <w:rPr>
            <w:noProof/>
            <w:webHidden/>
          </w:rPr>
          <w:fldChar w:fldCharType="end"/>
        </w:r>
      </w:hyperlink>
    </w:p>
    <w:p w14:paraId="29881843" w14:textId="73282E09"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38" w:history="1">
        <w:r w:rsidRPr="006F24EC">
          <w:rPr>
            <w:rStyle w:val="Hypertextovodkaz"/>
            <w:noProof/>
          </w:rPr>
          <w:t>1.1</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Background</w:t>
        </w:r>
        <w:r>
          <w:rPr>
            <w:noProof/>
            <w:webHidden/>
          </w:rPr>
          <w:tab/>
        </w:r>
        <w:r>
          <w:rPr>
            <w:noProof/>
            <w:webHidden/>
          </w:rPr>
          <w:fldChar w:fldCharType="begin"/>
        </w:r>
        <w:r>
          <w:rPr>
            <w:noProof/>
            <w:webHidden/>
          </w:rPr>
          <w:instrText xml:space="preserve"> PAGEREF _Toc187432338 \h </w:instrText>
        </w:r>
        <w:r>
          <w:rPr>
            <w:noProof/>
            <w:webHidden/>
          </w:rPr>
        </w:r>
        <w:r>
          <w:rPr>
            <w:noProof/>
            <w:webHidden/>
          </w:rPr>
          <w:fldChar w:fldCharType="separate"/>
        </w:r>
        <w:r>
          <w:rPr>
            <w:noProof/>
            <w:webHidden/>
          </w:rPr>
          <w:t>15</w:t>
        </w:r>
        <w:r>
          <w:rPr>
            <w:noProof/>
            <w:webHidden/>
          </w:rPr>
          <w:fldChar w:fldCharType="end"/>
        </w:r>
      </w:hyperlink>
    </w:p>
    <w:p w14:paraId="65179608" w14:textId="0F9AE577"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39" w:history="1">
        <w:r w:rsidRPr="006F24EC">
          <w:rPr>
            <w:rStyle w:val="Hypertextovodkaz"/>
            <w:noProof/>
          </w:rPr>
          <w:t>1.2</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Methodology</w:t>
        </w:r>
        <w:r>
          <w:rPr>
            <w:noProof/>
            <w:webHidden/>
          </w:rPr>
          <w:tab/>
        </w:r>
        <w:r>
          <w:rPr>
            <w:noProof/>
            <w:webHidden/>
          </w:rPr>
          <w:fldChar w:fldCharType="begin"/>
        </w:r>
        <w:r>
          <w:rPr>
            <w:noProof/>
            <w:webHidden/>
          </w:rPr>
          <w:instrText xml:space="preserve"> PAGEREF _Toc187432339 \h </w:instrText>
        </w:r>
        <w:r>
          <w:rPr>
            <w:noProof/>
            <w:webHidden/>
          </w:rPr>
        </w:r>
        <w:r>
          <w:rPr>
            <w:noProof/>
            <w:webHidden/>
          </w:rPr>
          <w:fldChar w:fldCharType="separate"/>
        </w:r>
        <w:r>
          <w:rPr>
            <w:noProof/>
            <w:webHidden/>
          </w:rPr>
          <w:t>15</w:t>
        </w:r>
        <w:r>
          <w:rPr>
            <w:noProof/>
            <w:webHidden/>
          </w:rPr>
          <w:fldChar w:fldCharType="end"/>
        </w:r>
      </w:hyperlink>
    </w:p>
    <w:p w14:paraId="54E3ACFD" w14:textId="7CCEA48C"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0" w:history="1">
        <w:r w:rsidRPr="006F24EC">
          <w:rPr>
            <w:rStyle w:val="Hypertextovodkaz"/>
            <w:noProof/>
          </w:rPr>
          <w:t>1.3</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How to read this report?</w:t>
        </w:r>
        <w:r>
          <w:rPr>
            <w:noProof/>
            <w:webHidden/>
          </w:rPr>
          <w:tab/>
        </w:r>
        <w:r>
          <w:rPr>
            <w:noProof/>
            <w:webHidden/>
          </w:rPr>
          <w:fldChar w:fldCharType="begin"/>
        </w:r>
        <w:r>
          <w:rPr>
            <w:noProof/>
            <w:webHidden/>
          </w:rPr>
          <w:instrText xml:space="preserve"> PAGEREF _Toc187432340 \h </w:instrText>
        </w:r>
        <w:r>
          <w:rPr>
            <w:noProof/>
            <w:webHidden/>
          </w:rPr>
        </w:r>
        <w:r>
          <w:rPr>
            <w:noProof/>
            <w:webHidden/>
          </w:rPr>
          <w:fldChar w:fldCharType="separate"/>
        </w:r>
        <w:r>
          <w:rPr>
            <w:noProof/>
            <w:webHidden/>
          </w:rPr>
          <w:t>17</w:t>
        </w:r>
        <w:r>
          <w:rPr>
            <w:noProof/>
            <w:webHidden/>
          </w:rPr>
          <w:fldChar w:fldCharType="end"/>
        </w:r>
      </w:hyperlink>
    </w:p>
    <w:p w14:paraId="3D7037F5" w14:textId="2E1E22F6" w:rsidR="00C47E3E" w:rsidRDefault="00C47E3E">
      <w:pPr>
        <w:pStyle w:val="Obsah1"/>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41" w:history="1">
        <w:r w:rsidRPr="006F24EC">
          <w:rPr>
            <w:rStyle w:val="Hypertextovodkaz"/>
            <w:noProof/>
          </w:rPr>
          <w:t>2</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The survey sample</w:t>
        </w:r>
        <w:r>
          <w:rPr>
            <w:noProof/>
            <w:webHidden/>
          </w:rPr>
          <w:tab/>
        </w:r>
        <w:r>
          <w:rPr>
            <w:noProof/>
            <w:webHidden/>
          </w:rPr>
          <w:fldChar w:fldCharType="begin"/>
        </w:r>
        <w:r>
          <w:rPr>
            <w:noProof/>
            <w:webHidden/>
          </w:rPr>
          <w:instrText xml:space="preserve"> PAGEREF _Toc187432341 \h </w:instrText>
        </w:r>
        <w:r>
          <w:rPr>
            <w:noProof/>
            <w:webHidden/>
          </w:rPr>
        </w:r>
        <w:r>
          <w:rPr>
            <w:noProof/>
            <w:webHidden/>
          </w:rPr>
          <w:fldChar w:fldCharType="separate"/>
        </w:r>
        <w:r>
          <w:rPr>
            <w:noProof/>
            <w:webHidden/>
          </w:rPr>
          <w:t>18</w:t>
        </w:r>
        <w:r>
          <w:rPr>
            <w:noProof/>
            <w:webHidden/>
          </w:rPr>
          <w:fldChar w:fldCharType="end"/>
        </w:r>
      </w:hyperlink>
    </w:p>
    <w:p w14:paraId="151F87E0" w14:textId="0F98F8BA"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2" w:history="1">
        <w:r w:rsidRPr="006F24EC">
          <w:rPr>
            <w:rStyle w:val="Hypertextovodkaz"/>
            <w:noProof/>
          </w:rPr>
          <w:t>2.1</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Geographic Distribution</w:t>
        </w:r>
        <w:r>
          <w:rPr>
            <w:noProof/>
            <w:webHidden/>
          </w:rPr>
          <w:tab/>
        </w:r>
        <w:r>
          <w:rPr>
            <w:noProof/>
            <w:webHidden/>
          </w:rPr>
          <w:fldChar w:fldCharType="begin"/>
        </w:r>
        <w:r>
          <w:rPr>
            <w:noProof/>
            <w:webHidden/>
          </w:rPr>
          <w:instrText xml:space="preserve"> PAGEREF _Toc187432342 \h </w:instrText>
        </w:r>
        <w:r>
          <w:rPr>
            <w:noProof/>
            <w:webHidden/>
          </w:rPr>
        </w:r>
        <w:r>
          <w:rPr>
            <w:noProof/>
            <w:webHidden/>
          </w:rPr>
          <w:fldChar w:fldCharType="separate"/>
        </w:r>
        <w:r>
          <w:rPr>
            <w:noProof/>
            <w:webHidden/>
          </w:rPr>
          <w:t>18</w:t>
        </w:r>
        <w:r>
          <w:rPr>
            <w:noProof/>
            <w:webHidden/>
          </w:rPr>
          <w:fldChar w:fldCharType="end"/>
        </w:r>
      </w:hyperlink>
    </w:p>
    <w:p w14:paraId="75AC55FE" w14:textId="1B84A194"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3" w:history="1">
        <w:r w:rsidRPr="006F24EC">
          <w:rPr>
            <w:rStyle w:val="Hypertextovodkaz"/>
            <w:noProof/>
          </w:rPr>
          <w:t>2.2</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Demographics of the sample</w:t>
        </w:r>
        <w:r>
          <w:rPr>
            <w:noProof/>
            <w:webHidden/>
          </w:rPr>
          <w:tab/>
        </w:r>
        <w:r>
          <w:rPr>
            <w:noProof/>
            <w:webHidden/>
          </w:rPr>
          <w:fldChar w:fldCharType="begin"/>
        </w:r>
        <w:r>
          <w:rPr>
            <w:noProof/>
            <w:webHidden/>
          </w:rPr>
          <w:instrText xml:space="preserve"> PAGEREF _Toc187432343 \h </w:instrText>
        </w:r>
        <w:r>
          <w:rPr>
            <w:noProof/>
            <w:webHidden/>
          </w:rPr>
        </w:r>
        <w:r>
          <w:rPr>
            <w:noProof/>
            <w:webHidden/>
          </w:rPr>
          <w:fldChar w:fldCharType="separate"/>
        </w:r>
        <w:r>
          <w:rPr>
            <w:noProof/>
            <w:webHidden/>
          </w:rPr>
          <w:t>20</w:t>
        </w:r>
        <w:r>
          <w:rPr>
            <w:noProof/>
            <w:webHidden/>
          </w:rPr>
          <w:fldChar w:fldCharType="end"/>
        </w:r>
      </w:hyperlink>
    </w:p>
    <w:p w14:paraId="6F6BE543" w14:textId="73F9495B"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4" w:history="1">
        <w:r w:rsidRPr="006F24EC">
          <w:rPr>
            <w:rStyle w:val="Hypertextovodkaz"/>
            <w:noProof/>
          </w:rPr>
          <w:t>2.3</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Cycling behaviour in the sample</w:t>
        </w:r>
        <w:r>
          <w:rPr>
            <w:noProof/>
            <w:webHidden/>
          </w:rPr>
          <w:tab/>
        </w:r>
        <w:r>
          <w:rPr>
            <w:noProof/>
            <w:webHidden/>
          </w:rPr>
          <w:fldChar w:fldCharType="begin"/>
        </w:r>
        <w:r>
          <w:rPr>
            <w:noProof/>
            <w:webHidden/>
          </w:rPr>
          <w:instrText xml:space="preserve"> PAGEREF _Toc187432344 \h </w:instrText>
        </w:r>
        <w:r>
          <w:rPr>
            <w:noProof/>
            <w:webHidden/>
          </w:rPr>
        </w:r>
        <w:r>
          <w:rPr>
            <w:noProof/>
            <w:webHidden/>
          </w:rPr>
          <w:fldChar w:fldCharType="separate"/>
        </w:r>
        <w:r>
          <w:rPr>
            <w:noProof/>
            <w:webHidden/>
          </w:rPr>
          <w:t>24</w:t>
        </w:r>
        <w:r>
          <w:rPr>
            <w:noProof/>
            <w:webHidden/>
          </w:rPr>
          <w:fldChar w:fldCharType="end"/>
        </w:r>
      </w:hyperlink>
    </w:p>
    <w:p w14:paraId="19471C13" w14:textId="7111AA47"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5" w:history="1">
        <w:r w:rsidRPr="006F24EC">
          <w:rPr>
            <w:rStyle w:val="Hypertextovodkaz"/>
            <w:noProof/>
          </w:rPr>
          <w:t>2.4</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Behaviour regarding cycling holidays</w:t>
        </w:r>
        <w:r>
          <w:rPr>
            <w:noProof/>
            <w:webHidden/>
          </w:rPr>
          <w:tab/>
        </w:r>
        <w:r>
          <w:rPr>
            <w:noProof/>
            <w:webHidden/>
          </w:rPr>
          <w:fldChar w:fldCharType="begin"/>
        </w:r>
        <w:r>
          <w:rPr>
            <w:noProof/>
            <w:webHidden/>
          </w:rPr>
          <w:instrText xml:space="preserve"> PAGEREF _Toc187432345 \h </w:instrText>
        </w:r>
        <w:r>
          <w:rPr>
            <w:noProof/>
            <w:webHidden/>
          </w:rPr>
        </w:r>
        <w:r>
          <w:rPr>
            <w:noProof/>
            <w:webHidden/>
          </w:rPr>
          <w:fldChar w:fldCharType="separate"/>
        </w:r>
        <w:r>
          <w:rPr>
            <w:noProof/>
            <w:webHidden/>
          </w:rPr>
          <w:t>26</w:t>
        </w:r>
        <w:r>
          <w:rPr>
            <w:noProof/>
            <w:webHidden/>
          </w:rPr>
          <w:fldChar w:fldCharType="end"/>
        </w:r>
      </w:hyperlink>
    </w:p>
    <w:p w14:paraId="580CCB8F" w14:textId="4CCA1D65" w:rsidR="00C47E3E" w:rsidRDefault="00C47E3E">
      <w:pPr>
        <w:pStyle w:val="Obsah1"/>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46" w:history="1">
        <w:r w:rsidRPr="006F24EC">
          <w:rPr>
            <w:rStyle w:val="Hypertextovodkaz"/>
            <w:noProof/>
          </w:rPr>
          <w:t>3</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Preferences regarding cycling holidays</w:t>
        </w:r>
        <w:r>
          <w:rPr>
            <w:noProof/>
            <w:webHidden/>
          </w:rPr>
          <w:tab/>
        </w:r>
        <w:r>
          <w:rPr>
            <w:noProof/>
            <w:webHidden/>
          </w:rPr>
          <w:fldChar w:fldCharType="begin"/>
        </w:r>
        <w:r>
          <w:rPr>
            <w:noProof/>
            <w:webHidden/>
          </w:rPr>
          <w:instrText xml:space="preserve"> PAGEREF _Toc187432346 \h </w:instrText>
        </w:r>
        <w:r>
          <w:rPr>
            <w:noProof/>
            <w:webHidden/>
          </w:rPr>
        </w:r>
        <w:r>
          <w:rPr>
            <w:noProof/>
            <w:webHidden/>
          </w:rPr>
          <w:fldChar w:fldCharType="separate"/>
        </w:r>
        <w:r>
          <w:rPr>
            <w:noProof/>
            <w:webHidden/>
          </w:rPr>
          <w:t>28</w:t>
        </w:r>
        <w:r>
          <w:rPr>
            <w:noProof/>
            <w:webHidden/>
          </w:rPr>
          <w:fldChar w:fldCharType="end"/>
        </w:r>
      </w:hyperlink>
    </w:p>
    <w:p w14:paraId="7DEA11CD" w14:textId="20E171D3"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7" w:history="1">
        <w:r w:rsidRPr="006F24EC">
          <w:rPr>
            <w:rStyle w:val="Hypertextovodkaz"/>
            <w:noProof/>
          </w:rPr>
          <w:t>3.1</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Reasons for going on a cycling holiday</w:t>
        </w:r>
        <w:r>
          <w:rPr>
            <w:noProof/>
            <w:webHidden/>
          </w:rPr>
          <w:tab/>
        </w:r>
        <w:r>
          <w:rPr>
            <w:noProof/>
            <w:webHidden/>
          </w:rPr>
          <w:fldChar w:fldCharType="begin"/>
        </w:r>
        <w:r>
          <w:rPr>
            <w:noProof/>
            <w:webHidden/>
          </w:rPr>
          <w:instrText xml:space="preserve"> PAGEREF _Toc187432347 \h </w:instrText>
        </w:r>
        <w:r>
          <w:rPr>
            <w:noProof/>
            <w:webHidden/>
          </w:rPr>
        </w:r>
        <w:r>
          <w:rPr>
            <w:noProof/>
            <w:webHidden/>
          </w:rPr>
          <w:fldChar w:fldCharType="separate"/>
        </w:r>
        <w:r>
          <w:rPr>
            <w:noProof/>
            <w:webHidden/>
          </w:rPr>
          <w:t>28</w:t>
        </w:r>
        <w:r>
          <w:rPr>
            <w:noProof/>
            <w:webHidden/>
          </w:rPr>
          <w:fldChar w:fldCharType="end"/>
        </w:r>
      </w:hyperlink>
    </w:p>
    <w:p w14:paraId="17B9D20C" w14:textId="213070CD"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8" w:history="1">
        <w:r w:rsidRPr="006F24EC">
          <w:rPr>
            <w:rStyle w:val="Hypertextovodkaz"/>
            <w:noProof/>
          </w:rPr>
          <w:t>3.2</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Most frequently named destinations</w:t>
        </w:r>
        <w:r>
          <w:rPr>
            <w:noProof/>
            <w:webHidden/>
          </w:rPr>
          <w:tab/>
        </w:r>
        <w:r>
          <w:rPr>
            <w:noProof/>
            <w:webHidden/>
          </w:rPr>
          <w:fldChar w:fldCharType="begin"/>
        </w:r>
        <w:r>
          <w:rPr>
            <w:noProof/>
            <w:webHidden/>
          </w:rPr>
          <w:instrText xml:space="preserve"> PAGEREF _Toc187432348 \h </w:instrText>
        </w:r>
        <w:r>
          <w:rPr>
            <w:noProof/>
            <w:webHidden/>
          </w:rPr>
        </w:r>
        <w:r>
          <w:rPr>
            <w:noProof/>
            <w:webHidden/>
          </w:rPr>
          <w:fldChar w:fldCharType="separate"/>
        </w:r>
        <w:r>
          <w:rPr>
            <w:noProof/>
            <w:webHidden/>
          </w:rPr>
          <w:t>30</w:t>
        </w:r>
        <w:r>
          <w:rPr>
            <w:noProof/>
            <w:webHidden/>
          </w:rPr>
          <w:fldChar w:fldCharType="end"/>
        </w:r>
      </w:hyperlink>
    </w:p>
    <w:p w14:paraId="4EBBD17A" w14:textId="755A9EA0"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49" w:history="1">
        <w:r w:rsidRPr="006F24EC">
          <w:rPr>
            <w:rStyle w:val="Hypertextovodkaz"/>
            <w:noProof/>
          </w:rPr>
          <w:t>3.3</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Duration of cycling holidays</w:t>
        </w:r>
        <w:r>
          <w:rPr>
            <w:noProof/>
            <w:webHidden/>
          </w:rPr>
          <w:tab/>
        </w:r>
        <w:r>
          <w:rPr>
            <w:noProof/>
            <w:webHidden/>
          </w:rPr>
          <w:fldChar w:fldCharType="begin"/>
        </w:r>
        <w:r>
          <w:rPr>
            <w:noProof/>
            <w:webHidden/>
          </w:rPr>
          <w:instrText xml:space="preserve"> PAGEREF _Toc187432349 \h </w:instrText>
        </w:r>
        <w:r>
          <w:rPr>
            <w:noProof/>
            <w:webHidden/>
          </w:rPr>
        </w:r>
        <w:r>
          <w:rPr>
            <w:noProof/>
            <w:webHidden/>
          </w:rPr>
          <w:fldChar w:fldCharType="separate"/>
        </w:r>
        <w:r>
          <w:rPr>
            <w:noProof/>
            <w:webHidden/>
          </w:rPr>
          <w:t>31</w:t>
        </w:r>
        <w:r>
          <w:rPr>
            <w:noProof/>
            <w:webHidden/>
          </w:rPr>
          <w:fldChar w:fldCharType="end"/>
        </w:r>
      </w:hyperlink>
    </w:p>
    <w:p w14:paraId="16601B3A" w14:textId="0637026B"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50" w:history="1">
        <w:r w:rsidRPr="006F24EC">
          <w:rPr>
            <w:rStyle w:val="Hypertextovodkaz"/>
            <w:noProof/>
          </w:rPr>
          <w:t>3.4</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rPr>
          <w:t>Planning of cycling holidays</w:t>
        </w:r>
        <w:r>
          <w:rPr>
            <w:noProof/>
            <w:webHidden/>
          </w:rPr>
          <w:tab/>
        </w:r>
        <w:r>
          <w:rPr>
            <w:noProof/>
            <w:webHidden/>
          </w:rPr>
          <w:fldChar w:fldCharType="begin"/>
        </w:r>
        <w:r>
          <w:rPr>
            <w:noProof/>
            <w:webHidden/>
          </w:rPr>
          <w:instrText xml:space="preserve"> PAGEREF _Toc187432350 \h </w:instrText>
        </w:r>
        <w:r>
          <w:rPr>
            <w:noProof/>
            <w:webHidden/>
          </w:rPr>
        </w:r>
        <w:r>
          <w:rPr>
            <w:noProof/>
            <w:webHidden/>
          </w:rPr>
          <w:fldChar w:fldCharType="separate"/>
        </w:r>
        <w:r>
          <w:rPr>
            <w:noProof/>
            <w:webHidden/>
          </w:rPr>
          <w:t>32</w:t>
        </w:r>
        <w:r>
          <w:rPr>
            <w:noProof/>
            <w:webHidden/>
          </w:rPr>
          <w:fldChar w:fldCharType="end"/>
        </w:r>
      </w:hyperlink>
    </w:p>
    <w:p w14:paraId="000134C0" w14:textId="34CAC752"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51" w:history="1">
        <w:r w:rsidRPr="006F24EC">
          <w:rPr>
            <w:rStyle w:val="Hypertextovodkaz"/>
            <w:noProof/>
            <w:lang w:eastAsia="en-US"/>
          </w:rPr>
          <w:t>3.5</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Preferred route types</w:t>
        </w:r>
        <w:r>
          <w:rPr>
            <w:noProof/>
            <w:webHidden/>
          </w:rPr>
          <w:tab/>
        </w:r>
        <w:r>
          <w:rPr>
            <w:noProof/>
            <w:webHidden/>
          </w:rPr>
          <w:fldChar w:fldCharType="begin"/>
        </w:r>
        <w:r>
          <w:rPr>
            <w:noProof/>
            <w:webHidden/>
          </w:rPr>
          <w:instrText xml:space="preserve"> PAGEREF _Toc187432351 \h </w:instrText>
        </w:r>
        <w:r>
          <w:rPr>
            <w:noProof/>
            <w:webHidden/>
          </w:rPr>
        </w:r>
        <w:r>
          <w:rPr>
            <w:noProof/>
            <w:webHidden/>
          </w:rPr>
          <w:fldChar w:fldCharType="separate"/>
        </w:r>
        <w:r>
          <w:rPr>
            <w:noProof/>
            <w:webHidden/>
          </w:rPr>
          <w:t>36</w:t>
        </w:r>
        <w:r>
          <w:rPr>
            <w:noProof/>
            <w:webHidden/>
          </w:rPr>
          <w:fldChar w:fldCharType="end"/>
        </w:r>
      </w:hyperlink>
    </w:p>
    <w:p w14:paraId="49515176" w14:textId="5A7F610C"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52" w:history="1">
        <w:r w:rsidRPr="006F24EC">
          <w:rPr>
            <w:rStyle w:val="Hypertextovodkaz"/>
            <w:noProof/>
            <w:lang w:eastAsia="en-US"/>
          </w:rPr>
          <w:t>3.6</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Bicycles used</w:t>
        </w:r>
        <w:r>
          <w:rPr>
            <w:noProof/>
            <w:webHidden/>
          </w:rPr>
          <w:tab/>
        </w:r>
        <w:r>
          <w:rPr>
            <w:noProof/>
            <w:webHidden/>
          </w:rPr>
          <w:fldChar w:fldCharType="begin"/>
        </w:r>
        <w:r>
          <w:rPr>
            <w:noProof/>
            <w:webHidden/>
          </w:rPr>
          <w:instrText xml:space="preserve"> PAGEREF _Toc187432352 \h </w:instrText>
        </w:r>
        <w:r>
          <w:rPr>
            <w:noProof/>
            <w:webHidden/>
          </w:rPr>
        </w:r>
        <w:r>
          <w:rPr>
            <w:noProof/>
            <w:webHidden/>
          </w:rPr>
          <w:fldChar w:fldCharType="separate"/>
        </w:r>
        <w:r>
          <w:rPr>
            <w:noProof/>
            <w:webHidden/>
          </w:rPr>
          <w:t>37</w:t>
        </w:r>
        <w:r>
          <w:rPr>
            <w:noProof/>
            <w:webHidden/>
          </w:rPr>
          <w:fldChar w:fldCharType="end"/>
        </w:r>
      </w:hyperlink>
    </w:p>
    <w:p w14:paraId="4FAF000C" w14:textId="53EBC7B6"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53" w:history="1">
        <w:r w:rsidRPr="006F24EC">
          <w:rPr>
            <w:rStyle w:val="Hypertextovodkaz"/>
            <w:noProof/>
            <w:lang w:eastAsia="en-US"/>
          </w:rPr>
          <w:t>3.7</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Importance of specific criteria for cycling holidays</w:t>
        </w:r>
        <w:r>
          <w:rPr>
            <w:noProof/>
            <w:webHidden/>
          </w:rPr>
          <w:tab/>
        </w:r>
        <w:r>
          <w:rPr>
            <w:noProof/>
            <w:webHidden/>
          </w:rPr>
          <w:fldChar w:fldCharType="begin"/>
        </w:r>
        <w:r>
          <w:rPr>
            <w:noProof/>
            <w:webHidden/>
          </w:rPr>
          <w:instrText xml:space="preserve"> PAGEREF _Toc187432353 \h </w:instrText>
        </w:r>
        <w:r>
          <w:rPr>
            <w:noProof/>
            <w:webHidden/>
          </w:rPr>
        </w:r>
        <w:r>
          <w:rPr>
            <w:noProof/>
            <w:webHidden/>
          </w:rPr>
          <w:fldChar w:fldCharType="separate"/>
        </w:r>
        <w:r>
          <w:rPr>
            <w:noProof/>
            <w:webHidden/>
          </w:rPr>
          <w:t>38</w:t>
        </w:r>
        <w:r>
          <w:rPr>
            <w:noProof/>
            <w:webHidden/>
          </w:rPr>
          <w:fldChar w:fldCharType="end"/>
        </w:r>
      </w:hyperlink>
    </w:p>
    <w:p w14:paraId="07A1AE72" w14:textId="6083E717"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54" w:history="1">
        <w:r w:rsidRPr="006F24EC">
          <w:rPr>
            <w:rStyle w:val="Hypertextovodkaz"/>
            <w:noProof/>
            <w:lang w:eastAsia="en-US"/>
          </w:rPr>
          <w:t>3.8</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Satisfaction with cycling holidays</w:t>
        </w:r>
        <w:r>
          <w:rPr>
            <w:noProof/>
            <w:webHidden/>
          </w:rPr>
          <w:tab/>
        </w:r>
        <w:r>
          <w:rPr>
            <w:noProof/>
            <w:webHidden/>
          </w:rPr>
          <w:fldChar w:fldCharType="begin"/>
        </w:r>
        <w:r>
          <w:rPr>
            <w:noProof/>
            <w:webHidden/>
          </w:rPr>
          <w:instrText xml:space="preserve"> PAGEREF _Toc187432354 \h </w:instrText>
        </w:r>
        <w:r>
          <w:rPr>
            <w:noProof/>
            <w:webHidden/>
          </w:rPr>
        </w:r>
        <w:r>
          <w:rPr>
            <w:noProof/>
            <w:webHidden/>
          </w:rPr>
          <w:fldChar w:fldCharType="separate"/>
        </w:r>
        <w:r>
          <w:rPr>
            <w:noProof/>
            <w:webHidden/>
          </w:rPr>
          <w:t>39</w:t>
        </w:r>
        <w:r>
          <w:rPr>
            <w:noProof/>
            <w:webHidden/>
          </w:rPr>
          <w:fldChar w:fldCharType="end"/>
        </w:r>
      </w:hyperlink>
    </w:p>
    <w:p w14:paraId="60ADF5F9" w14:textId="24DABA67"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55" w:history="1">
        <w:r w:rsidRPr="006F24EC">
          <w:rPr>
            <w:rStyle w:val="Hypertextovodkaz"/>
            <w:noProof/>
            <w:lang w:eastAsia="en-US"/>
          </w:rPr>
          <w:t>3.9</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Influence of cycling holidays on everyday cycling</w:t>
        </w:r>
        <w:r>
          <w:rPr>
            <w:noProof/>
            <w:webHidden/>
          </w:rPr>
          <w:tab/>
        </w:r>
        <w:r>
          <w:rPr>
            <w:noProof/>
            <w:webHidden/>
          </w:rPr>
          <w:fldChar w:fldCharType="begin"/>
        </w:r>
        <w:r>
          <w:rPr>
            <w:noProof/>
            <w:webHidden/>
          </w:rPr>
          <w:instrText xml:space="preserve"> PAGEREF _Toc187432355 \h </w:instrText>
        </w:r>
        <w:r>
          <w:rPr>
            <w:noProof/>
            <w:webHidden/>
          </w:rPr>
        </w:r>
        <w:r>
          <w:rPr>
            <w:noProof/>
            <w:webHidden/>
          </w:rPr>
          <w:fldChar w:fldCharType="separate"/>
        </w:r>
        <w:r>
          <w:rPr>
            <w:noProof/>
            <w:webHidden/>
          </w:rPr>
          <w:t>40</w:t>
        </w:r>
        <w:r>
          <w:rPr>
            <w:noProof/>
            <w:webHidden/>
          </w:rPr>
          <w:fldChar w:fldCharType="end"/>
        </w:r>
      </w:hyperlink>
    </w:p>
    <w:p w14:paraId="0CC231E5" w14:textId="344E0AF5" w:rsidR="00C47E3E" w:rsidRDefault="00C47E3E">
      <w:pPr>
        <w:pStyle w:val="Obsah1"/>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56" w:history="1">
        <w:r w:rsidRPr="006F24EC">
          <w:rPr>
            <w:rStyle w:val="Hypertextovodkaz"/>
            <w:noProof/>
            <w:lang w:eastAsia="en-US"/>
          </w:rPr>
          <w:t>4</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Focus on public transport – use and satisfaction</w:t>
        </w:r>
        <w:r>
          <w:rPr>
            <w:noProof/>
            <w:webHidden/>
          </w:rPr>
          <w:tab/>
        </w:r>
        <w:r>
          <w:rPr>
            <w:noProof/>
            <w:webHidden/>
          </w:rPr>
          <w:fldChar w:fldCharType="begin"/>
        </w:r>
        <w:r>
          <w:rPr>
            <w:noProof/>
            <w:webHidden/>
          </w:rPr>
          <w:instrText xml:space="preserve"> PAGEREF _Toc187432356 \h </w:instrText>
        </w:r>
        <w:r>
          <w:rPr>
            <w:noProof/>
            <w:webHidden/>
          </w:rPr>
        </w:r>
        <w:r>
          <w:rPr>
            <w:noProof/>
            <w:webHidden/>
          </w:rPr>
          <w:fldChar w:fldCharType="separate"/>
        </w:r>
        <w:r>
          <w:rPr>
            <w:noProof/>
            <w:webHidden/>
          </w:rPr>
          <w:t>42</w:t>
        </w:r>
        <w:r>
          <w:rPr>
            <w:noProof/>
            <w:webHidden/>
          </w:rPr>
          <w:fldChar w:fldCharType="end"/>
        </w:r>
      </w:hyperlink>
    </w:p>
    <w:p w14:paraId="1100C8E7" w14:textId="09337D45"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57" w:history="1">
        <w:r w:rsidRPr="006F24EC">
          <w:rPr>
            <w:rStyle w:val="Hypertextovodkaz"/>
            <w:noProof/>
            <w:lang w:eastAsia="en-US"/>
          </w:rPr>
          <w:t>4.1</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Use of public transport</w:t>
        </w:r>
        <w:r>
          <w:rPr>
            <w:noProof/>
            <w:webHidden/>
          </w:rPr>
          <w:tab/>
        </w:r>
        <w:r>
          <w:rPr>
            <w:noProof/>
            <w:webHidden/>
          </w:rPr>
          <w:fldChar w:fldCharType="begin"/>
        </w:r>
        <w:r>
          <w:rPr>
            <w:noProof/>
            <w:webHidden/>
          </w:rPr>
          <w:instrText xml:space="preserve"> PAGEREF _Toc187432357 \h </w:instrText>
        </w:r>
        <w:r>
          <w:rPr>
            <w:noProof/>
            <w:webHidden/>
          </w:rPr>
        </w:r>
        <w:r>
          <w:rPr>
            <w:noProof/>
            <w:webHidden/>
          </w:rPr>
          <w:fldChar w:fldCharType="separate"/>
        </w:r>
        <w:r>
          <w:rPr>
            <w:noProof/>
            <w:webHidden/>
          </w:rPr>
          <w:t>42</w:t>
        </w:r>
        <w:r>
          <w:rPr>
            <w:noProof/>
            <w:webHidden/>
          </w:rPr>
          <w:fldChar w:fldCharType="end"/>
        </w:r>
      </w:hyperlink>
    </w:p>
    <w:p w14:paraId="66280DEC" w14:textId="0D9186F3" w:rsidR="00C47E3E" w:rsidRDefault="00C47E3E">
      <w:pPr>
        <w:pStyle w:val="Obsah3"/>
        <w:rPr>
          <w:rFonts w:asciiTheme="minorHAnsi" w:eastAsiaTheme="minorEastAsia" w:hAnsiTheme="minorHAnsi" w:cstheme="minorBidi"/>
          <w:noProof/>
          <w:color w:val="auto"/>
          <w:kern w:val="2"/>
          <w:sz w:val="24"/>
          <w:szCs w:val="24"/>
          <w:lang w:eastAsia="en-GB" w:bidi="ar-SA"/>
          <w14:ligatures w14:val="standardContextual"/>
        </w:rPr>
      </w:pPr>
      <w:hyperlink w:anchor="_Toc187432358" w:history="1">
        <w:r w:rsidRPr="006F24EC">
          <w:rPr>
            <w:rStyle w:val="Hypertextovodkaz"/>
            <w:noProof/>
            <w:lang w:eastAsia="en-US"/>
          </w:rPr>
          <w:t>4.1.1</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Modes of public transport used</w:t>
        </w:r>
        <w:r>
          <w:rPr>
            <w:noProof/>
            <w:webHidden/>
          </w:rPr>
          <w:tab/>
        </w:r>
        <w:r>
          <w:rPr>
            <w:noProof/>
            <w:webHidden/>
          </w:rPr>
          <w:fldChar w:fldCharType="begin"/>
        </w:r>
        <w:r>
          <w:rPr>
            <w:noProof/>
            <w:webHidden/>
          </w:rPr>
          <w:instrText xml:space="preserve"> PAGEREF _Toc187432358 \h </w:instrText>
        </w:r>
        <w:r>
          <w:rPr>
            <w:noProof/>
            <w:webHidden/>
          </w:rPr>
        </w:r>
        <w:r>
          <w:rPr>
            <w:noProof/>
            <w:webHidden/>
          </w:rPr>
          <w:fldChar w:fldCharType="separate"/>
        </w:r>
        <w:r>
          <w:rPr>
            <w:noProof/>
            <w:webHidden/>
          </w:rPr>
          <w:t>42</w:t>
        </w:r>
        <w:r>
          <w:rPr>
            <w:noProof/>
            <w:webHidden/>
          </w:rPr>
          <w:fldChar w:fldCharType="end"/>
        </w:r>
      </w:hyperlink>
    </w:p>
    <w:p w14:paraId="29AB05EE" w14:textId="378DDE0C" w:rsidR="00C47E3E" w:rsidRDefault="00C47E3E">
      <w:pPr>
        <w:pStyle w:val="Obsah3"/>
        <w:rPr>
          <w:rFonts w:asciiTheme="minorHAnsi" w:eastAsiaTheme="minorEastAsia" w:hAnsiTheme="minorHAnsi" w:cstheme="minorBidi"/>
          <w:noProof/>
          <w:color w:val="auto"/>
          <w:kern w:val="2"/>
          <w:sz w:val="24"/>
          <w:szCs w:val="24"/>
          <w:lang w:eastAsia="en-GB" w:bidi="ar-SA"/>
          <w14:ligatures w14:val="standardContextual"/>
        </w:rPr>
      </w:pPr>
      <w:hyperlink w:anchor="_Toc187432359" w:history="1">
        <w:r w:rsidRPr="006F24EC">
          <w:rPr>
            <w:rStyle w:val="Hypertextovodkaz"/>
            <w:noProof/>
            <w:lang w:eastAsia="en-US"/>
          </w:rPr>
          <w:t>4.1.2</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Criteria for choosing modes of transport</w:t>
        </w:r>
        <w:r>
          <w:rPr>
            <w:noProof/>
            <w:webHidden/>
          </w:rPr>
          <w:tab/>
        </w:r>
        <w:r>
          <w:rPr>
            <w:noProof/>
            <w:webHidden/>
          </w:rPr>
          <w:fldChar w:fldCharType="begin"/>
        </w:r>
        <w:r>
          <w:rPr>
            <w:noProof/>
            <w:webHidden/>
          </w:rPr>
          <w:instrText xml:space="preserve"> PAGEREF _Toc187432359 \h </w:instrText>
        </w:r>
        <w:r>
          <w:rPr>
            <w:noProof/>
            <w:webHidden/>
          </w:rPr>
        </w:r>
        <w:r>
          <w:rPr>
            <w:noProof/>
            <w:webHidden/>
          </w:rPr>
          <w:fldChar w:fldCharType="separate"/>
        </w:r>
        <w:r>
          <w:rPr>
            <w:noProof/>
            <w:webHidden/>
          </w:rPr>
          <w:t>43</w:t>
        </w:r>
        <w:r>
          <w:rPr>
            <w:noProof/>
            <w:webHidden/>
          </w:rPr>
          <w:fldChar w:fldCharType="end"/>
        </w:r>
      </w:hyperlink>
    </w:p>
    <w:p w14:paraId="210F4438" w14:textId="12D2F310" w:rsidR="00C47E3E" w:rsidRDefault="00C47E3E">
      <w:pPr>
        <w:pStyle w:val="Obsah3"/>
        <w:rPr>
          <w:rFonts w:asciiTheme="minorHAnsi" w:eastAsiaTheme="minorEastAsia" w:hAnsiTheme="minorHAnsi" w:cstheme="minorBidi"/>
          <w:noProof/>
          <w:color w:val="auto"/>
          <w:kern w:val="2"/>
          <w:sz w:val="24"/>
          <w:szCs w:val="24"/>
          <w:lang w:eastAsia="en-GB" w:bidi="ar-SA"/>
          <w14:ligatures w14:val="standardContextual"/>
        </w:rPr>
      </w:pPr>
      <w:hyperlink w:anchor="_Toc187432360" w:history="1">
        <w:r w:rsidRPr="006F24EC">
          <w:rPr>
            <w:rStyle w:val="Hypertextovodkaz"/>
            <w:noProof/>
            <w:lang w:eastAsia="en-US"/>
          </w:rPr>
          <w:t>4.1.3</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Bike transportation on public transport</w:t>
        </w:r>
        <w:r>
          <w:rPr>
            <w:noProof/>
            <w:webHidden/>
          </w:rPr>
          <w:tab/>
        </w:r>
        <w:r>
          <w:rPr>
            <w:noProof/>
            <w:webHidden/>
          </w:rPr>
          <w:fldChar w:fldCharType="begin"/>
        </w:r>
        <w:r>
          <w:rPr>
            <w:noProof/>
            <w:webHidden/>
          </w:rPr>
          <w:instrText xml:space="preserve"> PAGEREF _Toc187432360 \h </w:instrText>
        </w:r>
        <w:r>
          <w:rPr>
            <w:noProof/>
            <w:webHidden/>
          </w:rPr>
        </w:r>
        <w:r>
          <w:rPr>
            <w:noProof/>
            <w:webHidden/>
          </w:rPr>
          <w:fldChar w:fldCharType="separate"/>
        </w:r>
        <w:r>
          <w:rPr>
            <w:noProof/>
            <w:webHidden/>
          </w:rPr>
          <w:t>44</w:t>
        </w:r>
        <w:r>
          <w:rPr>
            <w:noProof/>
            <w:webHidden/>
          </w:rPr>
          <w:fldChar w:fldCharType="end"/>
        </w:r>
      </w:hyperlink>
    </w:p>
    <w:p w14:paraId="61B8DA21" w14:textId="5DDC63B6" w:rsidR="00C47E3E" w:rsidRDefault="00C47E3E">
      <w:pPr>
        <w:pStyle w:val="Obsah3"/>
        <w:rPr>
          <w:rFonts w:asciiTheme="minorHAnsi" w:eastAsiaTheme="minorEastAsia" w:hAnsiTheme="minorHAnsi" w:cstheme="minorBidi"/>
          <w:noProof/>
          <w:color w:val="auto"/>
          <w:kern w:val="2"/>
          <w:sz w:val="24"/>
          <w:szCs w:val="24"/>
          <w:lang w:eastAsia="en-GB" w:bidi="ar-SA"/>
          <w14:ligatures w14:val="standardContextual"/>
        </w:rPr>
      </w:pPr>
      <w:hyperlink w:anchor="_Toc187432361" w:history="1">
        <w:r w:rsidRPr="006F24EC">
          <w:rPr>
            <w:rStyle w:val="Hypertextovodkaz"/>
            <w:noProof/>
            <w:lang w:eastAsia="en-US"/>
          </w:rPr>
          <w:t>4.1.4</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Information sources on public transport</w:t>
        </w:r>
        <w:r>
          <w:rPr>
            <w:noProof/>
            <w:webHidden/>
          </w:rPr>
          <w:tab/>
        </w:r>
        <w:r>
          <w:rPr>
            <w:noProof/>
            <w:webHidden/>
          </w:rPr>
          <w:fldChar w:fldCharType="begin"/>
        </w:r>
        <w:r>
          <w:rPr>
            <w:noProof/>
            <w:webHidden/>
          </w:rPr>
          <w:instrText xml:space="preserve"> PAGEREF _Toc187432361 \h </w:instrText>
        </w:r>
        <w:r>
          <w:rPr>
            <w:noProof/>
            <w:webHidden/>
          </w:rPr>
        </w:r>
        <w:r>
          <w:rPr>
            <w:noProof/>
            <w:webHidden/>
          </w:rPr>
          <w:fldChar w:fldCharType="separate"/>
        </w:r>
        <w:r>
          <w:rPr>
            <w:noProof/>
            <w:webHidden/>
          </w:rPr>
          <w:t>44</w:t>
        </w:r>
        <w:r>
          <w:rPr>
            <w:noProof/>
            <w:webHidden/>
          </w:rPr>
          <w:fldChar w:fldCharType="end"/>
        </w:r>
      </w:hyperlink>
    </w:p>
    <w:p w14:paraId="0B951043" w14:textId="191B292B" w:rsidR="00C47E3E" w:rsidRDefault="00C47E3E">
      <w:pPr>
        <w:pStyle w:val="Obsah2"/>
        <w:rPr>
          <w:rFonts w:asciiTheme="minorHAnsi" w:eastAsiaTheme="minorEastAsia" w:hAnsiTheme="minorHAnsi" w:cstheme="minorBidi"/>
          <w:noProof/>
          <w:color w:val="auto"/>
          <w:kern w:val="2"/>
          <w:sz w:val="24"/>
          <w:szCs w:val="24"/>
          <w:lang w:eastAsia="en-GB" w:bidi="ar-SA"/>
          <w14:ligatures w14:val="standardContextual"/>
        </w:rPr>
      </w:pPr>
      <w:hyperlink w:anchor="_Toc187432362" w:history="1">
        <w:r w:rsidRPr="006F24EC">
          <w:rPr>
            <w:rStyle w:val="Hypertextovodkaz"/>
            <w:noProof/>
            <w:lang w:eastAsia="en-US"/>
          </w:rPr>
          <w:t>4.2</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Satisfaction with Public Transport</w:t>
        </w:r>
        <w:r>
          <w:rPr>
            <w:noProof/>
            <w:webHidden/>
          </w:rPr>
          <w:tab/>
        </w:r>
        <w:r>
          <w:rPr>
            <w:noProof/>
            <w:webHidden/>
          </w:rPr>
          <w:fldChar w:fldCharType="begin"/>
        </w:r>
        <w:r>
          <w:rPr>
            <w:noProof/>
            <w:webHidden/>
          </w:rPr>
          <w:instrText xml:space="preserve"> PAGEREF _Toc187432362 \h </w:instrText>
        </w:r>
        <w:r>
          <w:rPr>
            <w:noProof/>
            <w:webHidden/>
          </w:rPr>
        </w:r>
        <w:r>
          <w:rPr>
            <w:noProof/>
            <w:webHidden/>
          </w:rPr>
          <w:fldChar w:fldCharType="separate"/>
        </w:r>
        <w:r>
          <w:rPr>
            <w:noProof/>
            <w:webHidden/>
          </w:rPr>
          <w:t>48</w:t>
        </w:r>
        <w:r>
          <w:rPr>
            <w:noProof/>
            <w:webHidden/>
          </w:rPr>
          <w:fldChar w:fldCharType="end"/>
        </w:r>
      </w:hyperlink>
    </w:p>
    <w:p w14:paraId="709D9FDF" w14:textId="59B03FCC" w:rsidR="00C47E3E" w:rsidRDefault="00C47E3E">
      <w:pPr>
        <w:pStyle w:val="Obsah3"/>
        <w:rPr>
          <w:rFonts w:asciiTheme="minorHAnsi" w:eastAsiaTheme="minorEastAsia" w:hAnsiTheme="minorHAnsi" w:cstheme="minorBidi"/>
          <w:noProof/>
          <w:color w:val="auto"/>
          <w:kern w:val="2"/>
          <w:sz w:val="24"/>
          <w:szCs w:val="24"/>
          <w:lang w:eastAsia="en-GB" w:bidi="ar-SA"/>
          <w14:ligatures w14:val="standardContextual"/>
        </w:rPr>
      </w:pPr>
      <w:hyperlink w:anchor="_Toc187432363" w:history="1">
        <w:r w:rsidRPr="006F24EC">
          <w:rPr>
            <w:rStyle w:val="Hypertextovodkaz"/>
            <w:noProof/>
            <w:lang w:eastAsia="en-US"/>
          </w:rPr>
          <w:t>4.2.1</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Overall satisfaction with key aspects</w:t>
        </w:r>
        <w:r>
          <w:rPr>
            <w:noProof/>
            <w:webHidden/>
          </w:rPr>
          <w:tab/>
        </w:r>
        <w:r>
          <w:rPr>
            <w:noProof/>
            <w:webHidden/>
          </w:rPr>
          <w:fldChar w:fldCharType="begin"/>
        </w:r>
        <w:r>
          <w:rPr>
            <w:noProof/>
            <w:webHidden/>
          </w:rPr>
          <w:instrText xml:space="preserve"> PAGEREF _Toc187432363 \h </w:instrText>
        </w:r>
        <w:r>
          <w:rPr>
            <w:noProof/>
            <w:webHidden/>
          </w:rPr>
        </w:r>
        <w:r>
          <w:rPr>
            <w:noProof/>
            <w:webHidden/>
          </w:rPr>
          <w:fldChar w:fldCharType="separate"/>
        </w:r>
        <w:r>
          <w:rPr>
            <w:noProof/>
            <w:webHidden/>
          </w:rPr>
          <w:t>48</w:t>
        </w:r>
        <w:r>
          <w:rPr>
            <w:noProof/>
            <w:webHidden/>
          </w:rPr>
          <w:fldChar w:fldCharType="end"/>
        </w:r>
      </w:hyperlink>
    </w:p>
    <w:p w14:paraId="6A0B1D6E" w14:textId="6EE52D1D" w:rsidR="00C47E3E" w:rsidRDefault="00C47E3E">
      <w:pPr>
        <w:pStyle w:val="Obsah3"/>
        <w:rPr>
          <w:rFonts w:asciiTheme="minorHAnsi" w:eastAsiaTheme="minorEastAsia" w:hAnsiTheme="minorHAnsi" w:cstheme="minorBidi"/>
          <w:noProof/>
          <w:color w:val="auto"/>
          <w:kern w:val="2"/>
          <w:sz w:val="24"/>
          <w:szCs w:val="24"/>
          <w:lang w:eastAsia="en-GB" w:bidi="ar-SA"/>
          <w14:ligatures w14:val="standardContextual"/>
        </w:rPr>
      </w:pPr>
      <w:hyperlink w:anchor="_Toc187432364" w:history="1">
        <w:r w:rsidRPr="006F24EC">
          <w:rPr>
            <w:rStyle w:val="Hypertextovodkaz"/>
            <w:noProof/>
            <w:lang w:eastAsia="en-US"/>
          </w:rPr>
          <w:t>4.2.2</w:t>
        </w:r>
        <w:r>
          <w:rPr>
            <w:rFonts w:asciiTheme="minorHAnsi" w:eastAsiaTheme="minorEastAsia" w:hAnsiTheme="minorHAnsi" w:cstheme="minorBidi"/>
            <w:noProof/>
            <w:color w:val="auto"/>
            <w:kern w:val="2"/>
            <w:sz w:val="24"/>
            <w:szCs w:val="24"/>
            <w:lang w:eastAsia="en-GB" w:bidi="ar-SA"/>
            <w14:ligatures w14:val="standardContextual"/>
          </w:rPr>
          <w:tab/>
        </w:r>
        <w:r w:rsidRPr="006F24EC">
          <w:rPr>
            <w:rStyle w:val="Hypertextovodkaz"/>
            <w:noProof/>
            <w:lang w:eastAsia="en-US"/>
          </w:rPr>
          <w:t>Satisfaction with specific aspects of public transport stops</w:t>
        </w:r>
        <w:r>
          <w:rPr>
            <w:noProof/>
            <w:webHidden/>
          </w:rPr>
          <w:tab/>
        </w:r>
        <w:r>
          <w:rPr>
            <w:noProof/>
            <w:webHidden/>
          </w:rPr>
          <w:fldChar w:fldCharType="begin"/>
        </w:r>
        <w:r>
          <w:rPr>
            <w:noProof/>
            <w:webHidden/>
          </w:rPr>
          <w:instrText xml:space="preserve"> PAGEREF _Toc187432364 \h </w:instrText>
        </w:r>
        <w:r>
          <w:rPr>
            <w:noProof/>
            <w:webHidden/>
          </w:rPr>
        </w:r>
        <w:r>
          <w:rPr>
            <w:noProof/>
            <w:webHidden/>
          </w:rPr>
          <w:fldChar w:fldCharType="separate"/>
        </w:r>
        <w:r>
          <w:rPr>
            <w:noProof/>
            <w:webHidden/>
          </w:rPr>
          <w:t>50</w:t>
        </w:r>
        <w:r>
          <w:rPr>
            <w:noProof/>
            <w:webHidden/>
          </w:rPr>
          <w:fldChar w:fldCharType="end"/>
        </w:r>
      </w:hyperlink>
    </w:p>
    <w:p w14:paraId="55834E8B" w14:textId="4774E2B2" w:rsidR="00C47E3E" w:rsidRDefault="000A5A4D" w:rsidP="000A5A4D">
      <w:pPr>
        <w:spacing w:after="120" w:line="276" w:lineRule="auto"/>
        <w:rPr>
          <w:color w:val="003399" w:themeColor="text2"/>
        </w:rPr>
      </w:pPr>
      <w:r w:rsidRPr="00D51A21">
        <w:rPr>
          <w:color w:val="003399" w:themeColor="text2"/>
        </w:rPr>
        <w:fldChar w:fldCharType="end"/>
      </w:r>
    </w:p>
    <w:p w14:paraId="239E1697" w14:textId="77777777" w:rsidR="00C47E3E" w:rsidRDefault="00C47E3E">
      <w:pPr>
        <w:spacing w:after="120" w:line="276" w:lineRule="auto"/>
        <w:rPr>
          <w:b/>
          <w:bCs/>
          <w:color w:val="003399" w:themeColor="text2"/>
          <w:sz w:val="54"/>
          <w:szCs w:val="54"/>
        </w:rPr>
      </w:pPr>
      <w:r>
        <w:rPr>
          <w:b/>
          <w:bCs/>
          <w:sz w:val="54"/>
          <w:szCs w:val="54"/>
        </w:rPr>
        <w:br w:type="page"/>
      </w:r>
    </w:p>
    <w:p w14:paraId="3071C56C" w14:textId="77777777" w:rsidR="00C47E3E" w:rsidRDefault="00C47E3E" w:rsidP="00C47E3E">
      <w:pPr>
        <w:pStyle w:val="Obsah1"/>
        <w:tabs>
          <w:tab w:val="right" w:pos="10102"/>
        </w:tabs>
        <w:rPr>
          <w:noProof/>
        </w:rPr>
      </w:pPr>
      <w:r w:rsidRPr="00D51A21">
        <w:rPr>
          <w:b/>
          <w:bCs/>
          <w:sz w:val="54"/>
          <w:szCs w:val="54"/>
        </w:rPr>
        <w:lastRenderedPageBreak/>
        <w:t xml:space="preserve">Table of </w:t>
      </w:r>
      <w:r>
        <w:rPr>
          <w:b/>
          <w:bCs/>
          <w:sz w:val="54"/>
          <w:szCs w:val="54"/>
        </w:rPr>
        <w:t>figures</w:t>
      </w:r>
      <w:r w:rsidR="007F2246">
        <w:fldChar w:fldCharType="begin"/>
      </w:r>
      <w:r w:rsidR="007F2246">
        <w:instrText xml:space="preserve"> TOC \h \z \c "Figure" </w:instrText>
      </w:r>
      <w:r w:rsidR="007F2246">
        <w:fldChar w:fldCharType="separate"/>
      </w:r>
    </w:p>
    <w:p w14:paraId="17AF8CD0" w14:textId="093D6EB9"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65" w:history="1">
        <w:r w:rsidRPr="00EA50AA">
          <w:rPr>
            <w:rStyle w:val="Hypertextovodkaz"/>
            <w:noProof/>
          </w:rPr>
          <w:t>Figure 1: Target groups of the survey</w:t>
        </w:r>
        <w:r>
          <w:rPr>
            <w:noProof/>
            <w:webHidden/>
          </w:rPr>
          <w:tab/>
        </w:r>
        <w:r>
          <w:rPr>
            <w:noProof/>
            <w:webHidden/>
          </w:rPr>
          <w:fldChar w:fldCharType="begin"/>
        </w:r>
        <w:r>
          <w:rPr>
            <w:noProof/>
            <w:webHidden/>
          </w:rPr>
          <w:instrText xml:space="preserve"> PAGEREF _Toc187432365 \h </w:instrText>
        </w:r>
        <w:r>
          <w:rPr>
            <w:noProof/>
            <w:webHidden/>
          </w:rPr>
        </w:r>
        <w:r>
          <w:rPr>
            <w:noProof/>
            <w:webHidden/>
          </w:rPr>
          <w:fldChar w:fldCharType="separate"/>
        </w:r>
        <w:r>
          <w:rPr>
            <w:noProof/>
            <w:webHidden/>
          </w:rPr>
          <w:t>16</w:t>
        </w:r>
        <w:r>
          <w:rPr>
            <w:noProof/>
            <w:webHidden/>
          </w:rPr>
          <w:fldChar w:fldCharType="end"/>
        </w:r>
      </w:hyperlink>
    </w:p>
    <w:p w14:paraId="44B9D377" w14:textId="75A629C4"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66" w:history="1">
        <w:r w:rsidRPr="00EA50AA">
          <w:rPr>
            <w:rStyle w:val="Hypertextovodkaz"/>
            <w:noProof/>
          </w:rPr>
          <w:t>Figure 2: Number of answers collected in the project countries per 100,000 inhabitants</w:t>
        </w:r>
        <w:r>
          <w:rPr>
            <w:noProof/>
            <w:webHidden/>
          </w:rPr>
          <w:tab/>
        </w:r>
        <w:r>
          <w:rPr>
            <w:noProof/>
            <w:webHidden/>
          </w:rPr>
          <w:fldChar w:fldCharType="begin"/>
        </w:r>
        <w:r>
          <w:rPr>
            <w:noProof/>
            <w:webHidden/>
          </w:rPr>
          <w:instrText xml:space="preserve"> PAGEREF _Toc187432366 \h </w:instrText>
        </w:r>
        <w:r>
          <w:rPr>
            <w:noProof/>
            <w:webHidden/>
          </w:rPr>
        </w:r>
        <w:r>
          <w:rPr>
            <w:noProof/>
            <w:webHidden/>
          </w:rPr>
          <w:fldChar w:fldCharType="separate"/>
        </w:r>
        <w:r>
          <w:rPr>
            <w:noProof/>
            <w:webHidden/>
          </w:rPr>
          <w:t>19</w:t>
        </w:r>
        <w:r>
          <w:rPr>
            <w:noProof/>
            <w:webHidden/>
          </w:rPr>
          <w:fldChar w:fldCharType="end"/>
        </w:r>
      </w:hyperlink>
    </w:p>
    <w:p w14:paraId="27F25625" w14:textId="43CFE5C6"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67" w:history="1">
        <w:r w:rsidRPr="00EA50AA">
          <w:rPr>
            <w:rStyle w:val="Hypertextovodkaz"/>
            <w:noProof/>
          </w:rPr>
          <w:t>Figure 3: Gender distribution: Full sample</w:t>
        </w:r>
        <w:r>
          <w:rPr>
            <w:noProof/>
            <w:webHidden/>
          </w:rPr>
          <w:tab/>
        </w:r>
        <w:r>
          <w:rPr>
            <w:noProof/>
            <w:webHidden/>
          </w:rPr>
          <w:fldChar w:fldCharType="begin"/>
        </w:r>
        <w:r>
          <w:rPr>
            <w:noProof/>
            <w:webHidden/>
          </w:rPr>
          <w:instrText xml:space="preserve"> PAGEREF _Toc187432367 \h </w:instrText>
        </w:r>
        <w:r>
          <w:rPr>
            <w:noProof/>
            <w:webHidden/>
          </w:rPr>
        </w:r>
        <w:r>
          <w:rPr>
            <w:noProof/>
            <w:webHidden/>
          </w:rPr>
          <w:fldChar w:fldCharType="separate"/>
        </w:r>
        <w:r>
          <w:rPr>
            <w:noProof/>
            <w:webHidden/>
          </w:rPr>
          <w:t>21</w:t>
        </w:r>
        <w:r>
          <w:rPr>
            <w:noProof/>
            <w:webHidden/>
          </w:rPr>
          <w:fldChar w:fldCharType="end"/>
        </w:r>
      </w:hyperlink>
    </w:p>
    <w:p w14:paraId="16DFA216" w14:textId="09674ED3"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68" w:history="1">
        <w:r w:rsidRPr="00EA50AA">
          <w:rPr>
            <w:rStyle w:val="Hypertextovodkaz"/>
            <w:noProof/>
          </w:rPr>
          <w:t>Figure 4: Age distribution EU-27</w:t>
        </w:r>
        <w:r>
          <w:rPr>
            <w:noProof/>
            <w:webHidden/>
          </w:rPr>
          <w:tab/>
        </w:r>
        <w:r>
          <w:rPr>
            <w:noProof/>
            <w:webHidden/>
          </w:rPr>
          <w:fldChar w:fldCharType="begin"/>
        </w:r>
        <w:r>
          <w:rPr>
            <w:noProof/>
            <w:webHidden/>
          </w:rPr>
          <w:instrText xml:space="preserve"> PAGEREF _Toc187432368 \h </w:instrText>
        </w:r>
        <w:r>
          <w:rPr>
            <w:noProof/>
            <w:webHidden/>
          </w:rPr>
        </w:r>
        <w:r>
          <w:rPr>
            <w:noProof/>
            <w:webHidden/>
          </w:rPr>
          <w:fldChar w:fldCharType="separate"/>
        </w:r>
        <w:r>
          <w:rPr>
            <w:noProof/>
            <w:webHidden/>
          </w:rPr>
          <w:t>21</w:t>
        </w:r>
        <w:r>
          <w:rPr>
            <w:noProof/>
            <w:webHidden/>
          </w:rPr>
          <w:fldChar w:fldCharType="end"/>
        </w:r>
      </w:hyperlink>
    </w:p>
    <w:p w14:paraId="1C59D4E6" w14:textId="5CC7180E"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69" w:history="1">
        <w:r w:rsidRPr="00EA50AA">
          <w:rPr>
            <w:rStyle w:val="Hypertextovodkaz"/>
            <w:noProof/>
          </w:rPr>
          <w:t>Figure 5: Age distribution full sample</w:t>
        </w:r>
        <w:r>
          <w:rPr>
            <w:noProof/>
            <w:webHidden/>
          </w:rPr>
          <w:tab/>
        </w:r>
        <w:r>
          <w:rPr>
            <w:noProof/>
            <w:webHidden/>
          </w:rPr>
          <w:fldChar w:fldCharType="begin"/>
        </w:r>
        <w:r>
          <w:rPr>
            <w:noProof/>
            <w:webHidden/>
          </w:rPr>
          <w:instrText xml:space="preserve"> PAGEREF _Toc187432369 \h </w:instrText>
        </w:r>
        <w:r>
          <w:rPr>
            <w:noProof/>
            <w:webHidden/>
          </w:rPr>
        </w:r>
        <w:r>
          <w:rPr>
            <w:noProof/>
            <w:webHidden/>
          </w:rPr>
          <w:fldChar w:fldCharType="separate"/>
        </w:r>
        <w:r>
          <w:rPr>
            <w:noProof/>
            <w:webHidden/>
          </w:rPr>
          <w:t>21</w:t>
        </w:r>
        <w:r>
          <w:rPr>
            <w:noProof/>
            <w:webHidden/>
          </w:rPr>
          <w:fldChar w:fldCharType="end"/>
        </w:r>
      </w:hyperlink>
    </w:p>
    <w:p w14:paraId="3D494A28" w14:textId="5CEAD253"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0" w:history="1">
        <w:r w:rsidRPr="00EA50AA">
          <w:rPr>
            <w:rStyle w:val="Hypertextovodkaz"/>
            <w:noProof/>
          </w:rPr>
          <w:t>Figure 6: Age distributions in different sub-samples</w:t>
        </w:r>
        <w:r>
          <w:rPr>
            <w:noProof/>
            <w:webHidden/>
          </w:rPr>
          <w:tab/>
        </w:r>
        <w:r>
          <w:rPr>
            <w:noProof/>
            <w:webHidden/>
          </w:rPr>
          <w:fldChar w:fldCharType="begin"/>
        </w:r>
        <w:r>
          <w:rPr>
            <w:noProof/>
            <w:webHidden/>
          </w:rPr>
          <w:instrText xml:space="preserve"> PAGEREF _Toc187432370 \h </w:instrText>
        </w:r>
        <w:r>
          <w:rPr>
            <w:noProof/>
            <w:webHidden/>
          </w:rPr>
        </w:r>
        <w:r>
          <w:rPr>
            <w:noProof/>
            <w:webHidden/>
          </w:rPr>
          <w:fldChar w:fldCharType="separate"/>
        </w:r>
        <w:r>
          <w:rPr>
            <w:noProof/>
            <w:webHidden/>
          </w:rPr>
          <w:t>23</w:t>
        </w:r>
        <w:r>
          <w:rPr>
            <w:noProof/>
            <w:webHidden/>
          </w:rPr>
          <w:fldChar w:fldCharType="end"/>
        </w:r>
      </w:hyperlink>
    </w:p>
    <w:p w14:paraId="3FAEA8C3" w14:textId="1DE11210"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1" w:history="1">
        <w:r w:rsidRPr="00EA50AA">
          <w:rPr>
            <w:rStyle w:val="Hypertextovodkaz"/>
            <w:noProof/>
          </w:rPr>
          <w:t>Figure 7: Cycling frequency in the general EU-28 population, 2013</w:t>
        </w:r>
        <w:r>
          <w:rPr>
            <w:noProof/>
            <w:webHidden/>
          </w:rPr>
          <w:tab/>
        </w:r>
        <w:r>
          <w:rPr>
            <w:noProof/>
            <w:webHidden/>
          </w:rPr>
          <w:fldChar w:fldCharType="begin"/>
        </w:r>
        <w:r>
          <w:rPr>
            <w:noProof/>
            <w:webHidden/>
          </w:rPr>
          <w:instrText xml:space="preserve"> PAGEREF _Toc187432371 \h </w:instrText>
        </w:r>
        <w:r>
          <w:rPr>
            <w:noProof/>
            <w:webHidden/>
          </w:rPr>
        </w:r>
        <w:r>
          <w:rPr>
            <w:noProof/>
            <w:webHidden/>
          </w:rPr>
          <w:fldChar w:fldCharType="separate"/>
        </w:r>
        <w:r>
          <w:rPr>
            <w:noProof/>
            <w:webHidden/>
          </w:rPr>
          <w:t>24</w:t>
        </w:r>
        <w:r>
          <w:rPr>
            <w:noProof/>
            <w:webHidden/>
          </w:rPr>
          <w:fldChar w:fldCharType="end"/>
        </w:r>
      </w:hyperlink>
    </w:p>
    <w:p w14:paraId="2A8D1E94" w14:textId="0C9C7EB1"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2" w:history="1">
        <w:r w:rsidRPr="00EA50AA">
          <w:rPr>
            <w:rStyle w:val="Hypertextovodkaz"/>
            <w:noProof/>
          </w:rPr>
          <w:t>Figure 8: Cycling frequency in the sample</w:t>
        </w:r>
        <w:r>
          <w:rPr>
            <w:noProof/>
            <w:webHidden/>
          </w:rPr>
          <w:tab/>
        </w:r>
        <w:r>
          <w:rPr>
            <w:noProof/>
            <w:webHidden/>
          </w:rPr>
          <w:fldChar w:fldCharType="begin"/>
        </w:r>
        <w:r>
          <w:rPr>
            <w:noProof/>
            <w:webHidden/>
          </w:rPr>
          <w:instrText xml:space="preserve"> PAGEREF _Toc187432372 \h </w:instrText>
        </w:r>
        <w:r>
          <w:rPr>
            <w:noProof/>
            <w:webHidden/>
          </w:rPr>
        </w:r>
        <w:r>
          <w:rPr>
            <w:noProof/>
            <w:webHidden/>
          </w:rPr>
          <w:fldChar w:fldCharType="separate"/>
        </w:r>
        <w:r>
          <w:rPr>
            <w:noProof/>
            <w:webHidden/>
          </w:rPr>
          <w:t>24</w:t>
        </w:r>
        <w:r>
          <w:rPr>
            <w:noProof/>
            <w:webHidden/>
          </w:rPr>
          <w:fldChar w:fldCharType="end"/>
        </w:r>
      </w:hyperlink>
    </w:p>
    <w:p w14:paraId="02DAD029" w14:textId="5BE52395"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3" w:history="1">
        <w:r w:rsidRPr="00EA50AA">
          <w:rPr>
            <w:rStyle w:val="Hypertextovodkaz"/>
            <w:noProof/>
          </w:rPr>
          <w:t>Figure 9: Types of cycling behaviour among respondents in the sample</w:t>
        </w:r>
        <w:r>
          <w:rPr>
            <w:noProof/>
            <w:webHidden/>
          </w:rPr>
          <w:tab/>
        </w:r>
        <w:r>
          <w:rPr>
            <w:noProof/>
            <w:webHidden/>
          </w:rPr>
          <w:fldChar w:fldCharType="begin"/>
        </w:r>
        <w:r>
          <w:rPr>
            <w:noProof/>
            <w:webHidden/>
          </w:rPr>
          <w:instrText xml:space="preserve"> PAGEREF _Toc187432373 \h </w:instrText>
        </w:r>
        <w:r>
          <w:rPr>
            <w:noProof/>
            <w:webHidden/>
          </w:rPr>
        </w:r>
        <w:r>
          <w:rPr>
            <w:noProof/>
            <w:webHidden/>
          </w:rPr>
          <w:fldChar w:fldCharType="separate"/>
        </w:r>
        <w:r>
          <w:rPr>
            <w:noProof/>
            <w:webHidden/>
          </w:rPr>
          <w:t>25</w:t>
        </w:r>
        <w:r>
          <w:rPr>
            <w:noProof/>
            <w:webHidden/>
          </w:rPr>
          <w:fldChar w:fldCharType="end"/>
        </w:r>
      </w:hyperlink>
    </w:p>
    <w:p w14:paraId="1F7077CF" w14:textId="357B18E7"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4" w:history="1">
        <w:r w:rsidRPr="00EA50AA">
          <w:rPr>
            <w:rStyle w:val="Hypertextovodkaz"/>
            <w:noProof/>
          </w:rPr>
          <w:t>Figure 10: Reasons for going on a cycling holiday: Visitors of Danube Region</w:t>
        </w:r>
        <w:r>
          <w:rPr>
            <w:noProof/>
            <w:webHidden/>
          </w:rPr>
          <w:tab/>
        </w:r>
        <w:r>
          <w:rPr>
            <w:noProof/>
            <w:webHidden/>
          </w:rPr>
          <w:fldChar w:fldCharType="begin"/>
        </w:r>
        <w:r>
          <w:rPr>
            <w:noProof/>
            <w:webHidden/>
          </w:rPr>
          <w:instrText xml:space="preserve"> PAGEREF _Toc187432374 \h </w:instrText>
        </w:r>
        <w:r>
          <w:rPr>
            <w:noProof/>
            <w:webHidden/>
          </w:rPr>
        </w:r>
        <w:r>
          <w:rPr>
            <w:noProof/>
            <w:webHidden/>
          </w:rPr>
          <w:fldChar w:fldCharType="separate"/>
        </w:r>
        <w:r>
          <w:rPr>
            <w:noProof/>
            <w:webHidden/>
          </w:rPr>
          <w:t>29</w:t>
        </w:r>
        <w:r>
          <w:rPr>
            <w:noProof/>
            <w:webHidden/>
          </w:rPr>
          <w:fldChar w:fldCharType="end"/>
        </w:r>
      </w:hyperlink>
    </w:p>
    <w:p w14:paraId="38B0FB8C" w14:textId="0CBA21C8"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5" w:history="1">
        <w:r w:rsidRPr="00EA50AA">
          <w:rPr>
            <w:rStyle w:val="Hypertextovodkaz"/>
            <w:noProof/>
          </w:rPr>
          <w:t>Figure 11: Reasons for going on a cycling holiday: Cycling holidays outside of Danube Region</w:t>
        </w:r>
        <w:r>
          <w:rPr>
            <w:noProof/>
            <w:webHidden/>
          </w:rPr>
          <w:tab/>
        </w:r>
        <w:r>
          <w:rPr>
            <w:noProof/>
            <w:webHidden/>
          </w:rPr>
          <w:fldChar w:fldCharType="begin"/>
        </w:r>
        <w:r>
          <w:rPr>
            <w:noProof/>
            <w:webHidden/>
          </w:rPr>
          <w:instrText xml:space="preserve"> PAGEREF _Toc187432375 \h </w:instrText>
        </w:r>
        <w:r>
          <w:rPr>
            <w:noProof/>
            <w:webHidden/>
          </w:rPr>
        </w:r>
        <w:r>
          <w:rPr>
            <w:noProof/>
            <w:webHidden/>
          </w:rPr>
          <w:fldChar w:fldCharType="separate"/>
        </w:r>
        <w:r>
          <w:rPr>
            <w:noProof/>
            <w:webHidden/>
          </w:rPr>
          <w:t>30</w:t>
        </w:r>
        <w:r>
          <w:rPr>
            <w:noProof/>
            <w:webHidden/>
          </w:rPr>
          <w:fldChar w:fldCharType="end"/>
        </w:r>
      </w:hyperlink>
    </w:p>
    <w:p w14:paraId="78AEEEF1" w14:textId="3EF7F3C4"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6" w:history="1">
        <w:r w:rsidRPr="00EA50AA">
          <w:rPr>
            <w:rStyle w:val="Hypertextovodkaz"/>
            <w:noProof/>
          </w:rPr>
          <w:t>Figure 12: Most frequently named destinations of last cycling holiday (absolute values, full sample)</w:t>
        </w:r>
        <w:r>
          <w:rPr>
            <w:noProof/>
            <w:webHidden/>
          </w:rPr>
          <w:tab/>
        </w:r>
        <w:r>
          <w:rPr>
            <w:noProof/>
            <w:webHidden/>
          </w:rPr>
          <w:fldChar w:fldCharType="begin"/>
        </w:r>
        <w:r>
          <w:rPr>
            <w:noProof/>
            <w:webHidden/>
          </w:rPr>
          <w:instrText xml:space="preserve"> PAGEREF _Toc187432376 \h </w:instrText>
        </w:r>
        <w:r>
          <w:rPr>
            <w:noProof/>
            <w:webHidden/>
          </w:rPr>
        </w:r>
        <w:r>
          <w:rPr>
            <w:noProof/>
            <w:webHidden/>
          </w:rPr>
          <w:fldChar w:fldCharType="separate"/>
        </w:r>
        <w:r>
          <w:rPr>
            <w:noProof/>
            <w:webHidden/>
          </w:rPr>
          <w:t>31</w:t>
        </w:r>
        <w:r>
          <w:rPr>
            <w:noProof/>
            <w:webHidden/>
          </w:rPr>
          <w:fldChar w:fldCharType="end"/>
        </w:r>
      </w:hyperlink>
    </w:p>
    <w:p w14:paraId="6A117F85" w14:textId="49D92D7C"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7" w:history="1">
        <w:r w:rsidRPr="00EA50AA">
          <w:rPr>
            <w:rStyle w:val="Hypertextovodkaz"/>
            <w:noProof/>
          </w:rPr>
          <w:t>Figure 13: Information sources for planning cycling holidays (full sample)</w:t>
        </w:r>
        <w:r>
          <w:rPr>
            <w:noProof/>
            <w:webHidden/>
          </w:rPr>
          <w:tab/>
        </w:r>
        <w:r>
          <w:rPr>
            <w:noProof/>
            <w:webHidden/>
          </w:rPr>
          <w:fldChar w:fldCharType="begin"/>
        </w:r>
        <w:r>
          <w:rPr>
            <w:noProof/>
            <w:webHidden/>
          </w:rPr>
          <w:instrText xml:space="preserve"> PAGEREF _Toc187432377 \h </w:instrText>
        </w:r>
        <w:r>
          <w:rPr>
            <w:noProof/>
            <w:webHidden/>
          </w:rPr>
        </w:r>
        <w:r>
          <w:rPr>
            <w:noProof/>
            <w:webHidden/>
          </w:rPr>
          <w:fldChar w:fldCharType="separate"/>
        </w:r>
        <w:r>
          <w:rPr>
            <w:noProof/>
            <w:webHidden/>
          </w:rPr>
          <w:t>33</w:t>
        </w:r>
        <w:r>
          <w:rPr>
            <w:noProof/>
            <w:webHidden/>
          </w:rPr>
          <w:fldChar w:fldCharType="end"/>
        </w:r>
      </w:hyperlink>
    </w:p>
    <w:p w14:paraId="3C5607C7" w14:textId="25F90CE9"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8" w:history="1">
        <w:r w:rsidRPr="00EA50AA">
          <w:rPr>
            <w:rStyle w:val="Hypertextovodkaz"/>
            <w:noProof/>
          </w:rPr>
          <w:t>Figure 14: Information sources on cycling holidays, aggregated for age groups (full sample)</w:t>
        </w:r>
        <w:r>
          <w:rPr>
            <w:noProof/>
            <w:webHidden/>
          </w:rPr>
          <w:tab/>
        </w:r>
        <w:r>
          <w:rPr>
            <w:noProof/>
            <w:webHidden/>
          </w:rPr>
          <w:fldChar w:fldCharType="begin"/>
        </w:r>
        <w:r>
          <w:rPr>
            <w:noProof/>
            <w:webHidden/>
          </w:rPr>
          <w:instrText xml:space="preserve"> PAGEREF _Toc187432378 \h </w:instrText>
        </w:r>
        <w:r>
          <w:rPr>
            <w:noProof/>
            <w:webHidden/>
          </w:rPr>
        </w:r>
        <w:r>
          <w:rPr>
            <w:noProof/>
            <w:webHidden/>
          </w:rPr>
          <w:fldChar w:fldCharType="separate"/>
        </w:r>
        <w:r>
          <w:rPr>
            <w:noProof/>
            <w:webHidden/>
          </w:rPr>
          <w:t>34</w:t>
        </w:r>
        <w:r>
          <w:rPr>
            <w:noProof/>
            <w:webHidden/>
          </w:rPr>
          <w:fldChar w:fldCharType="end"/>
        </w:r>
      </w:hyperlink>
    </w:p>
    <w:p w14:paraId="4B753DCD" w14:textId="050AC42B"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79" w:history="1">
        <w:r w:rsidRPr="00EA50AA">
          <w:rPr>
            <w:rStyle w:val="Hypertextovodkaz"/>
            <w:noProof/>
          </w:rPr>
          <w:t>Figure 15: Mobile applications used for planning cycling holidays: Visitors of Danube Region</w:t>
        </w:r>
        <w:r>
          <w:rPr>
            <w:noProof/>
            <w:webHidden/>
          </w:rPr>
          <w:tab/>
        </w:r>
        <w:r>
          <w:rPr>
            <w:noProof/>
            <w:webHidden/>
          </w:rPr>
          <w:fldChar w:fldCharType="begin"/>
        </w:r>
        <w:r>
          <w:rPr>
            <w:noProof/>
            <w:webHidden/>
          </w:rPr>
          <w:instrText xml:space="preserve"> PAGEREF _Toc187432379 \h </w:instrText>
        </w:r>
        <w:r>
          <w:rPr>
            <w:noProof/>
            <w:webHidden/>
          </w:rPr>
        </w:r>
        <w:r>
          <w:rPr>
            <w:noProof/>
            <w:webHidden/>
          </w:rPr>
          <w:fldChar w:fldCharType="separate"/>
        </w:r>
        <w:r>
          <w:rPr>
            <w:noProof/>
            <w:webHidden/>
          </w:rPr>
          <w:t>35</w:t>
        </w:r>
        <w:r>
          <w:rPr>
            <w:noProof/>
            <w:webHidden/>
          </w:rPr>
          <w:fldChar w:fldCharType="end"/>
        </w:r>
      </w:hyperlink>
    </w:p>
    <w:p w14:paraId="6BD0B983" w14:textId="0EB73B26"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0" w:history="1">
        <w:r w:rsidRPr="00EA50AA">
          <w:rPr>
            <w:rStyle w:val="Hypertextovodkaz"/>
            <w:noProof/>
          </w:rPr>
          <w:t>Figure 16: Mobile applications used for planning cycling holidays: Cycling holidays outside of Danube Region</w:t>
        </w:r>
        <w:r>
          <w:rPr>
            <w:noProof/>
            <w:webHidden/>
          </w:rPr>
          <w:tab/>
        </w:r>
        <w:r>
          <w:rPr>
            <w:noProof/>
            <w:webHidden/>
          </w:rPr>
          <w:fldChar w:fldCharType="begin"/>
        </w:r>
        <w:r>
          <w:rPr>
            <w:noProof/>
            <w:webHidden/>
          </w:rPr>
          <w:instrText xml:space="preserve"> PAGEREF _Toc187432380 \h </w:instrText>
        </w:r>
        <w:r>
          <w:rPr>
            <w:noProof/>
            <w:webHidden/>
          </w:rPr>
        </w:r>
        <w:r>
          <w:rPr>
            <w:noProof/>
            <w:webHidden/>
          </w:rPr>
          <w:fldChar w:fldCharType="separate"/>
        </w:r>
        <w:r>
          <w:rPr>
            <w:noProof/>
            <w:webHidden/>
          </w:rPr>
          <w:t>35</w:t>
        </w:r>
        <w:r>
          <w:rPr>
            <w:noProof/>
            <w:webHidden/>
          </w:rPr>
          <w:fldChar w:fldCharType="end"/>
        </w:r>
      </w:hyperlink>
    </w:p>
    <w:p w14:paraId="4169C0D7" w14:textId="56BE6F58"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1" w:history="1">
        <w:r w:rsidRPr="00EA50AA">
          <w:rPr>
            <w:rStyle w:val="Hypertextovodkaz"/>
            <w:noProof/>
          </w:rPr>
          <w:t>Figure 17: Preferred route types: Visitors of Danube Region</w:t>
        </w:r>
        <w:r>
          <w:rPr>
            <w:noProof/>
            <w:webHidden/>
          </w:rPr>
          <w:tab/>
        </w:r>
        <w:r>
          <w:rPr>
            <w:noProof/>
            <w:webHidden/>
          </w:rPr>
          <w:fldChar w:fldCharType="begin"/>
        </w:r>
        <w:r>
          <w:rPr>
            <w:noProof/>
            <w:webHidden/>
          </w:rPr>
          <w:instrText xml:space="preserve"> PAGEREF _Toc187432381 \h </w:instrText>
        </w:r>
        <w:r>
          <w:rPr>
            <w:noProof/>
            <w:webHidden/>
          </w:rPr>
        </w:r>
        <w:r>
          <w:rPr>
            <w:noProof/>
            <w:webHidden/>
          </w:rPr>
          <w:fldChar w:fldCharType="separate"/>
        </w:r>
        <w:r>
          <w:rPr>
            <w:noProof/>
            <w:webHidden/>
          </w:rPr>
          <w:t>37</w:t>
        </w:r>
        <w:r>
          <w:rPr>
            <w:noProof/>
            <w:webHidden/>
          </w:rPr>
          <w:fldChar w:fldCharType="end"/>
        </w:r>
      </w:hyperlink>
    </w:p>
    <w:p w14:paraId="1117C177" w14:textId="0A49670F"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2" w:history="1">
        <w:r w:rsidRPr="00EA50AA">
          <w:rPr>
            <w:rStyle w:val="Hypertextovodkaz"/>
            <w:noProof/>
          </w:rPr>
          <w:t>Figure 18: Preferred route types: Cycling holidays outside of Danube Region</w:t>
        </w:r>
        <w:r>
          <w:rPr>
            <w:noProof/>
            <w:webHidden/>
          </w:rPr>
          <w:tab/>
        </w:r>
        <w:r>
          <w:rPr>
            <w:noProof/>
            <w:webHidden/>
          </w:rPr>
          <w:fldChar w:fldCharType="begin"/>
        </w:r>
        <w:r>
          <w:rPr>
            <w:noProof/>
            <w:webHidden/>
          </w:rPr>
          <w:instrText xml:space="preserve"> PAGEREF _Toc187432382 \h </w:instrText>
        </w:r>
        <w:r>
          <w:rPr>
            <w:noProof/>
            <w:webHidden/>
          </w:rPr>
        </w:r>
        <w:r>
          <w:rPr>
            <w:noProof/>
            <w:webHidden/>
          </w:rPr>
          <w:fldChar w:fldCharType="separate"/>
        </w:r>
        <w:r>
          <w:rPr>
            <w:noProof/>
            <w:webHidden/>
          </w:rPr>
          <w:t>37</w:t>
        </w:r>
        <w:r>
          <w:rPr>
            <w:noProof/>
            <w:webHidden/>
          </w:rPr>
          <w:fldChar w:fldCharType="end"/>
        </w:r>
      </w:hyperlink>
    </w:p>
    <w:p w14:paraId="57659F09" w14:textId="6CFB9B1A"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3" w:history="1">
        <w:r w:rsidRPr="00EA50AA">
          <w:rPr>
            <w:rStyle w:val="Hypertextovodkaz"/>
            <w:noProof/>
          </w:rPr>
          <w:t>Figure 19: Satisfaction with specific aspects of last cycling holiday (scale from 1 – not satisfied at all to 5 – extremely satisfied)</w:t>
        </w:r>
        <w:r>
          <w:rPr>
            <w:noProof/>
            <w:webHidden/>
          </w:rPr>
          <w:tab/>
        </w:r>
        <w:r>
          <w:rPr>
            <w:noProof/>
            <w:webHidden/>
          </w:rPr>
          <w:fldChar w:fldCharType="begin"/>
        </w:r>
        <w:r>
          <w:rPr>
            <w:noProof/>
            <w:webHidden/>
          </w:rPr>
          <w:instrText xml:space="preserve"> PAGEREF _Toc187432383 \h </w:instrText>
        </w:r>
        <w:r>
          <w:rPr>
            <w:noProof/>
            <w:webHidden/>
          </w:rPr>
        </w:r>
        <w:r>
          <w:rPr>
            <w:noProof/>
            <w:webHidden/>
          </w:rPr>
          <w:fldChar w:fldCharType="separate"/>
        </w:r>
        <w:r>
          <w:rPr>
            <w:noProof/>
            <w:webHidden/>
          </w:rPr>
          <w:t>40</w:t>
        </w:r>
        <w:r>
          <w:rPr>
            <w:noProof/>
            <w:webHidden/>
          </w:rPr>
          <w:fldChar w:fldCharType="end"/>
        </w:r>
      </w:hyperlink>
    </w:p>
    <w:p w14:paraId="70930DEF" w14:textId="644052AF"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4" w:history="1">
        <w:r w:rsidRPr="00EA50AA">
          <w:rPr>
            <w:rStyle w:val="Hypertextovodkaz"/>
            <w:noProof/>
          </w:rPr>
          <w:t>Figure 20: Relation between cycling holidays and everyday cycling behaviour</w:t>
        </w:r>
        <w:r>
          <w:rPr>
            <w:noProof/>
            <w:webHidden/>
          </w:rPr>
          <w:tab/>
        </w:r>
        <w:r>
          <w:rPr>
            <w:noProof/>
            <w:webHidden/>
          </w:rPr>
          <w:fldChar w:fldCharType="begin"/>
        </w:r>
        <w:r>
          <w:rPr>
            <w:noProof/>
            <w:webHidden/>
          </w:rPr>
          <w:instrText xml:space="preserve"> PAGEREF _Toc187432384 \h </w:instrText>
        </w:r>
        <w:r>
          <w:rPr>
            <w:noProof/>
            <w:webHidden/>
          </w:rPr>
        </w:r>
        <w:r>
          <w:rPr>
            <w:noProof/>
            <w:webHidden/>
          </w:rPr>
          <w:fldChar w:fldCharType="separate"/>
        </w:r>
        <w:r>
          <w:rPr>
            <w:noProof/>
            <w:webHidden/>
          </w:rPr>
          <w:t>41</w:t>
        </w:r>
        <w:r>
          <w:rPr>
            <w:noProof/>
            <w:webHidden/>
          </w:rPr>
          <w:fldChar w:fldCharType="end"/>
        </w:r>
      </w:hyperlink>
    </w:p>
    <w:p w14:paraId="548A78B8" w14:textId="3FD27AC6"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5" w:history="1">
        <w:r w:rsidRPr="00EA50AA">
          <w:rPr>
            <w:rStyle w:val="Hypertextovodkaz"/>
            <w:noProof/>
          </w:rPr>
          <w:t xml:space="preserve">Figure 21: Modes of transport used for </w:t>
        </w:r>
        <w:r w:rsidRPr="00EA50AA">
          <w:rPr>
            <w:rStyle w:val="Hypertextovodkaz"/>
            <w:noProof/>
            <w:lang w:eastAsia="en-US"/>
          </w:rPr>
          <w:t>reaching/departing start/end point of cycling holidays</w:t>
        </w:r>
        <w:r>
          <w:rPr>
            <w:noProof/>
            <w:webHidden/>
          </w:rPr>
          <w:tab/>
        </w:r>
        <w:r>
          <w:rPr>
            <w:noProof/>
            <w:webHidden/>
          </w:rPr>
          <w:fldChar w:fldCharType="begin"/>
        </w:r>
        <w:r>
          <w:rPr>
            <w:noProof/>
            <w:webHidden/>
          </w:rPr>
          <w:instrText xml:space="preserve"> PAGEREF _Toc187432385 \h </w:instrText>
        </w:r>
        <w:r>
          <w:rPr>
            <w:noProof/>
            <w:webHidden/>
          </w:rPr>
        </w:r>
        <w:r>
          <w:rPr>
            <w:noProof/>
            <w:webHidden/>
          </w:rPr>
          <w:fldChar w:fldCharType="separate"/>
        </w:r>
        <w:r>
          <w:rPr>
            <w:noProof/>
            <w:webHidden/>
          </w:rPr>
          <w:t>43</w:t>
        </w:r>
        <w:r>
          <w:rPr>
            <w:noProof/>
            <w:webHidden/>
          </w:rPr>
          <w:fldChar w:fldCharType="end"/>
        </w:r>
      </w:hyperlink>
    </w:p>
    <w:p w14:paraId="5F45FE16" w14:textId="764E4CC8"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6" w:history="1">
        <w:r w:rsidRPr="00EA50AA">
          <w:rPr>
            <w:rStyle w:val="Hypertextovodkaz"/>
            <w:noProof/>
          </w:rPr>
          <w:t>Figure 22: Sources of information on public transport to plan journey to/from starting/end point of cycling holiday</w:t>
        </w:r>
        <w:r>
          <w:rPr>
            <w:noProof/>
            <w:webHidden/>
          </w:rPr>
          <w:tab/>
        </w:r>
        <w:r>
          <w:rPr>
            <w:noProof/>
            <w:webHidden/>
          </w:rPr>
          <w:fldChar w:fldCharType="begin"/>
        </w:r>
        <w:r>
          <w:rPr>
            <w:noProof/>
            <w:webHidden/>
          </w:rPr>
          <w:instrText xml:space="preserve"> PAGEREF _Toc187432386 \h </w:instrText>
        </w:r>
        <w:r>
          <w:rPr>
            <w:noProof/>
            <w:webHidden/>
          </w:rPr>
        </w:r>
        <w:r>
          <w:rPr>
            <w:noProof/>
            <w:webHidden/>
          </w:rPr>
          <w:fldChar w:fldCharType="separate"/>
        </w:r>
        <w:r>
          <w:rPr>
            <w:noProof/>
            <w:webHidden/>
          </w:rPr>
          <w:t>45</w:t>
        </w:r>
        <w:r>
          <w:rPr>
            <w:noProof/>
            <w:webHidden/>
          </w:rPr>
          <w:fldChar w:fldCharType="end"/>
        </w:r>
      </w:hyperlink>
    </w:p>
    <w:p w14:paraId="1B318AA1" w14:textId="4A591699"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7" w:history="1">
        <w:r w:rsidRPr="00EA50AA">
          <w:rPr>
            <w:rStyle w:val="Hypertextovodkaz"/>
            <w:noProof/>
          </w:rPr>
          <w:t>Figure 23: Information sources on public transport for journey to/from starting/end point of cycling holidays, aggregated according to age groups</w:t>
        </w:r>
        <w:r>
          <w:rPr>
            <w:noProof/>
            <w:webHidden/>
          </w:rPr>
          <w:tab/>
        </w:r>
        <w:r>
          <w:rPr>
            <w:noProof/>
            <w:webHidden/>
          </w:rPr>
          <w:fldChar w:fldCharType="begin"/>
        </w:r>
        <w:r>
          <w:rPr>
            <w:noProof/>
            <w:webHidden/>
          </w:rPr>
          <w:instrText xml:space="preserve"> PAGEREF _Toc187432387 \h </w:instrText>
        </w:r>
        <w:r>
          <w:rPr>
            <w:noProof/>
            <w:webHidden/>
          </w:rPr>
        </w:r>
        <w:r>
          <w:rPr>
            <w:noProof/>
            <w:webHidden/>
          </w:rPr>
          <w:fldChar w:fldCharType="separate"/>
        </w:r>
        <w:r>
          <w:rPr>
            <w:noProof/>
            <w:webHidden/>
          </w:rPr>
          <w:t>46</w:t>
        </w:r>
        <w:r>
          <w:rPr>
            <w:noProof/>
            <w:webHidden/>
          </w:rPr>
          <w:fldChar w:fldCharType="end"/>
        </w:r>
      </w:hyperlink>
    </w:p>
    <w:p w14:paraId="56A006E6" w14:textId="5284CF46"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8" w:history="1">
        <w:r w:rsidRPr="00EA50AA">
          <w:rPr>
            <w:rStyle w:val="Hypertextovodkaz"/>
            <w:noProof/>
            <w:lang w:val="fr-BE"/>
          </w:rPr>
          <w:t>Figure 24: Information sources on public transport during cycling holiday</w:t>
        </w:r>
        <w:r>
          <w:rPr>
            <w:noProof/>
            <w:webHidden/>
          </w:rPr>
          <w:tab/>
        </w:r>
        <w:r>
          <w:rPr>
            <w:noProof/>
            <w:webHidden/>
          </w:rPr>
          <w:fldChar w:fldCharType="begin"/>
        </w:r>
        <w:r>
          <w:rPr>
            <w:noProof/>
            <w:webHidden/>
          </w:rPr>
          <w:instrText xml:space="preserve"> PAGEREF _Toc187432388 \h </w:instrText>
        </w:r>
        <w:r>
          <w:rPr>
            <w:noProof/>
            <w:webHidden/>
          </w:rPr>
        </w:r>
        <w:r>
          <w:rPr>
            <w:noProof/>
            <w:webHidden/>
          </w:rPr>
          <w:fldChar w:fldCharType="separate"/>
        </w:r>
        <w:r>
          <w:rPr>
            <w:noProof/>
            <w:webHidden/>
          </w:rPr>
          <w:t>47</w:t>
        </w:r>
        <w:r>
          <w:rPr>
            <w:noProof/>
            <w:webHidden/>
          </w:rPr>
          <w:fldChar w:fldCharType="end"/>
        </w:r>
      </w:hyperlink>
    </w:p>
    <w:p w14:paraId="5435792C" w14:textId="5365F7F7"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89" w:history="1">
        <w:r w:rsidRPr="00EA50AA">
          <w:rPr>
            <w:rStyle w:val="Hypertextovodkaz"/>
            <w:noProof/>
          </w:rPr>
          <w:t>Figure 25: Information sources on public transport during cycling holiday, aggregated according to age groups</w:t>
        </w:r>
        <w:r>
          <w:rPr>
            <w:noProof/>
            <w:webHidden/>
          </w:rPr>
          <w:tab/>
        </w:r>
        <w:r>
          <w:rPr>
            <w:noProof/>
            <w:webHidden/>
          </w:rPr>
          <w:fldChar w:fldCharType="begin"/>
        </w:r>
        <w:r>
          <w:rPr>
            <w:noProof/>
            <w:webHidden/>
          </w:rPr>
          <w:instrText xml:space="preserve"> PAGEREF _Toc187432389 \h </w:instrText>
        </w:r>
        <w:r>
          <w:rPr>
            <w:noProof/>
            <w:webHidden/>
          </w:rPr>
        </w:r>
        <w:r>
          <w:rPr>
            <w:noProof/>
            <w:webHidden/>
          </w:rPr>
          <w:fldChar w:fldCharType="separate"/>
        </w:r>
        <w:r>
          <w:rPr>
            <w:noProof/>
            <w:webHidden/>
          </w:rPr>
          <w:t>47</w:t>
        </w:r>
        <w:r>
          <w:rPr>
            <w:noProof/>
            <w:webHidden/>
          </w:rPr>
          <w:fldChar w:fldCharType="end"/>
        </w:r>
      </w:hyperlink>
    </w:p>
    <w:p w14:paraId="22768219" w14:textId="1A922616"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90" w:history="1">
        <w:r w:rsidRPr="00EA50AA">
          <w:rPr>
            <w:rStyle w:val="Hypertextovodkaz"/>
            <w:noProof/>
          </w:rPr>
          <w:t>Figure 26: Satisfaction with availability of public transport according to destination of last cycling holiday</w:t>
        </w:r>
        <w:r>
          <w:rPr>
            <w:noProof/>
            <w:webHidden/>
          </w:rPr>
          <w:tab/>
        </w:r>
        <w:r>
          <w:rPr>
            <w:noProof/>
            <w:webHidden/>
          </w:rPr>
          <w:fldChar w:fldCharType="begin"/>
        </w:r>
        <w:r>
          <w:rPr>
            <w:noProof/>
            <w:webHidden/>
          </w:rPr>
          <w:instrText xml:space="preserve"> PAGEREF _Toc187432390 \h </w:instrText>
        </w:r>
        <w:r>
          <w:rPr>
            <w:noProof/>
            <w:webHidden/>
          </w:rPr>
        </w:r>
        <w:r>
          <w:rPr>
            <w:noProof/>
            <w:webHidden/>
          </w:rPr>
          <w:fldChar w:fldCharType="separate"/>
        </w:r>
        <w:r>
          <w:rPr>
            <w:noProof/>
            <w:webHidden/>
          </w:rPr>
          <w:t>49</w:t>
        </w:r>
        <w:r>
          <w:rPr>
            <w:noProof/>
            <w:webHidden/>
          </w:rPr>
          <w:fldChar w:fldCharType="end"/>
        </w:r>
      </w:hyperlink>
    </w:p>
    <w:p w14:paraId="3769CF40" w14:textId="34D183BF" w:rsidR="00C47E3E" w:rsidRDefault="00C47E3E">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391" w:history="1">
        <w:r w:rsidRPr="00EA50AA">
          <w:rPr>
            <w:rStyle w:val="Hypertextovodkaz"/>
            <w:noProof/>
          </w:rPr>
          <w:t>Figure 27: Satisfaction with specific aspects of public transport stops (scale from 1 – not satisfied at all to 5 – extremely satisfied)</w:t>
        </w:r>
        <w:r>
          <w:rPr>
            <w:noProof/>
            <w:webHidden/>
          </w:rPr>
          <w:tab/>
        </w:r>
        <w:r>
          <w:rPr>
            <w:noProof/>
            <w:webHidden/>
          </w:rPr>
          <w:fldChar w:fldCharType="begin"/>
        </w:r>
        <w:r>
          <w:rPr>
            <w:noProof/>
            <w:webHidden/>
          </w:rPr>
          <w:instrText xml:space="preserve"> PAGEREF _Toc187432391 \h </w:instrText>
        </w:r>
        <w:r>
          <w:rPr>
            <w:noProof/>
            <w:webHidden/>
          </w:rPr>
        </w:r>
        <w:r>
          <w:rPr>
            <w:noProof/>
            <w:webHidden/>
          </w:rPr>
          <w:fldChar w:fldCharType="separate"/>
        </w:r>
        <w:r>
          <w:rPr>
            <w:noProof/>
            <w:webHidden/>
          </w:rPr>
          <w:t>51</w:t>
        </w:r>
        <w:r>
          <w:rPr>
            <w:noProof/>
            <w:webHidden/>
          </w:rPr>
          <w:fldChar w:fldCharType="end"/>
        </w:r>
      </w:hyperlink>
    </w:p>
    <w:p w14:paraId="2200A966" w14:textId="77777777" w:rsidR="0083035A" w:rsidRDefault="007F2246" w:rsidP="000A5A4D">
      <w:pPr>
        <w:spacing w:after="120" w:line="276" w:lineRule="auto"/>
        <w:rPr>
          <w:noProof/>
        </w:rPr>
      </w:pPr>
      <w:r>
        <w:rPr>
          <w:color w:val="003399" w:themeColor="text2"/>
        </w:rPr>
        <w:fldChar w:fldCharType="end"/>
      </w:r>
      <w:r w:rsidR="0083035A">
        <w:rPr>
          <w:color w:val="003399" w:themeColor="text2"/>
        </w:rPr>
        <w:fldChar w:fldCharType="begin"/>
      </w:r>
      <w:r w:rsidR="0083035A">
        <w:rPr>
          <w:color w:val="003399" w:themeColor="text2"/>
        </w:rPr>
        <w:instrText xml:space="preserve"> TOC \h \z \c "Table" </w:instrText>
      </w:r>
      <w:r w:rsidR="0083035A">
        <w:rPr>
          <w:color w:val="003399" w:themeColor="text2"/>
        </w:rPr>
        <w:fldChar w:fldCharType="separate"/>
      </w:r>
    </w:p>
    <w:p w14:paraId="0E6F71F1" w14:textId="7EACF0C4"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87" w:history="1">
        <w:r w:rsidRPr="00AC6A21">
          <w:rPr>
            <w:rStyle w:val="Hypertextovodkaz"/>
            <w:noProof/>
          </w:rPr>
          <w:t>Table 1: Project countries as countries of residence and destination of last cycling holiday, absolute figures</w:t>
        </w:r>
        <w:r>
          <w:rPr>
            <w:noProof/>
            <w:webHidden/>
          </w:rPr>
          <w:tab/>
        </w:r>
        <w:r>
          <w:rPr>
            <w:noProof/>
            <w:webHidden/>
          </w:rPr>
          <w:fldChar w:fldCharType="begin"/>
        </w:r>
        <w:r>
          <w:rPr>
            <w:noProof/>
            <w:webHidden/>
          </w:rPr>
          <w:instrText xml:space="preserve"> PAGEREF _Toc187432187 \h </w:instrText>
        </w:r>
        <w:r>
          <w:rPr>
            <w:noProof/>
            <w:webHidden/>
          </w:rPr>
        </w:r>
        <w:r>
          <w:rPr>
            <w:noProof/>
            <w:webHidden/>
          </w:rPr>
          <w:fldChar w:fldCharType="separate"/>
        </w:r>
        <w:r>
          <w:rPr>
            <w:noProof/>
            <w:webHidden/>
          </w:rPr>
          <w:t>20</w:t>
        </w:r>
        <w:r>
          <w:rPr>
            <w:noProof/>
            <w:webHidden/>
          </w:rPr>
          <w:fldChar w:fldCharType="end"/>
        </w:r>
      </w:hyperlink>
    </w:p>
    <w:p w14:paraId="6472F3C1" w14:textId="5A7DD50D"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88" w:history="1">
        <w:r w:rsidRPr="00AC6A21">
          <w:rPr>
            <w:rStyle w:val="Hypertextovodkaz"/>
            <w:noProof/>
          </w:rPr>
          <w:t>Table 2: Gender distribution among respondents from project countries</w:t>
        </w:r>
        <w:r>
          <w:rPr>
            <w:noProof/>
            <w:webHidden/>
          </w:rPr>
          <w:tab/>
        </w:r>
        <w:r>
          <w:rPr>
            <w:noProof/>
            <w:webHidden/>
          </w:rPr>
          <w:fldChar w:fldCharType="begin"/>
        </w:r>
        <w:r>
          <w:rPr>
            <w:noProof/>
            <w:webHidden/>
          </w:rPr>
          <w:instrText xml:space="preserve"> PAGEREF _Toc187432188 \h </w:instrText>
        </w:r>
        <w:r>
          <w:rPr>
            <w:noProof/>
            <w:webHidden/>
          </w:rPr>
        </w:r>
        <w:r>
          <w:rPr>
            <w:noProof/>
            <w:webHidden/>
          </w:rPr>
          <w:fldChar w:fldCharType="separate"/>
        </w:r>
        <w:r>
          <w:rPr>
            <w:noProof/>
            <w:webHidden/>
          </w:rPr>
          <w:t>22</w:t>
        </w:r>
        <w:r>
          <w:rPr>
            <w:noProof/>
            <w:webHidden/>
          </w:rPr>
          <w:fldChar w:fldCharType="end"/>
        </w:r>
      </w:hyperlink>
    </w:p>
    <w:p w14:paraId="28FE1EB6" w14:textId="1C491742"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89" w:history="1">
        <w:r w:rsidRPr="00AC6A21">
          <w:rPr>
            <w:rStyle w:val="Hypertextovodkaz"/>
            <w:noProof/>
          </w:rPr>
          <w:t>Table 3: Age distribution among respondents from project countries</w:t>
        </w:r>
        <w:r>
          <w:rPr>
            <w:noProof/>
            <w:webHidden/>
          </w:rPr>
          <w:tab/>
        </w:r>
        <w:r>
          <w:rPr>
            <w:noProof/>
            <w:webHidden/>
          </w:rPr>
          <w:fldChar w:fldCharType="begin"/>
        </w:r>
        <w:r>
          <w:rPr>
            <w:noProof/>
            <w:webHidden/>
          </w:rPr>
          <w:instrText xml:space="preserve"> PAGEREF _Toc187432189 \h </w:instrText>
        </w:r>
        <w:r>
          <w:rPr>
            <w:noProof/>
            <w:webHidden/>
          </w:rPr>
        </w:r>
        <w:r>
          <w:rPr>
            <w:noProof/>
            <w:webHidden/>
          </w:rPr>
          <w:fldChar w:fldCharType="separate"/>
        </w:r>
        <w:r>
          <w:rPr>
            <w:noProof/>
            <w:webHidden/>
          </w:rPr>
          <w:t>22</w:t>
        </w:r>
        <w:r>
          <w:rPr>
            <w:noProof/>
            <w:webHidden/>
          </w:rPr>
          <w:fldChar w:fldCharType="end"/>
        </w:r>
      </w:hyperlink>
    </w:p>
    <w:p w14:paraId="37ECFFAA" w14:textId="09DC66C7"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0" w:history="1">
        <w:r w:rsidRPr="00AC6A21">
          <w:rPr>
            <w:rStyle w:val="Hypertextovodkaz"/>
            <w:noProof/>
          </w:rPr>
          <w:t>Table 4: Cycling frequency among respondents in project countries</w:t>
        </w:r>
        <w:r>
          <w:rPr>
            <w:noProof/>
            <w:webHidden/>
          </w:rPr>
          <w:tab/>
        </w:r>
        <w:r>
          <w:rPr>
            <w:noProof/>
            <w:webHidden/>
          </w:rPr>
          <w:fldChar w:fldCharType="begin"/>
        </w:r>
        <w:r>
          <w:rPr>
            <w:noProof/>
            <w:webHidden/>
          </w:rPr>
          <w:instrText xml:space="preserve"> PAGEREF _Toc187432190 \h </w:instrText>
        </w:r>
        <w:r>
          <w:rPr>
            <w:noProof/>
            <w:webHidden/>
          </w:rPr>
        </w:r>
        <w:r>
          <w:rPr>
            <w:noProof/>
            <w:webHidden/>
          </w:rPr>
          <w:fldChar w:fldCharType="separate"/>
        </w:r>
        <w:r>
          <w:rPr>
            <w:noProof/>
            <w:webHidden/>
          </w:rPr>
          <w:t>25</w:t>
        </w:r>
        <w:r>
          <w:rPr>
            <w:noProof/>
            <w:webHidden/>
          </w:rPr>
          <w:fldChar w:fldCharType="end"/>
        </w:r>
      </w:hyperlink>
    </w:p>
    <w:p w14:paraId="1A18E48B" w14:textId="5E1FC5E0"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1" w:history="1">
        <w:r w:rsidRPr="00AC6A21">
          <w:rPr>
            <w:rStyle w:val="Hypertextovodkaz"/>
            <w:noProof/>
          </w:rPr>
          <w:t>Table 5: Types of cycling behaviour in the project countries</w:t>
        </w:r>
        <w:r>
          <w:rPr>
            <w:noProof/>
            <w:webHidden/>
          </w:rPr>
          <w:tab/>
        </w:r>
        <w:r>
          <w:rPr>
            <w:noProof/>
            <w:webHidden/>
          </w:rPr>
          <w:fldChar w:fldCharType="begin"/>
        </w:r>
        <w:r>
          <w:rPr>
            <w:noProof/>
            <w:webHidden/>
          </w:rPr>
          <w:instrText xml:space="preserve"> PAGEREF _Toc187432191 \h </w:instrText>
        </w:r>
        <w:r>
          <w:rPr>
            <w:noProof/>
            <w:webHidden/>
          </w:rPr>
        </w:r>
        <w:r>
          <w:rPr>
            <w:noProof/>
            <w:webHidden/>
          </w:rPr>
          <w:fldChar w:fldCharType="separate"/>
        </w:r>
        <w:r>
          <w:rPr>
            <w:noProof/>
            <w:webHidden/>
          </w:rPr>
          <w:t>26</w:t>
        </w:r>
        <w:r>
          <w:rPr>
            <w:noProof/>
            <w:webHidden/>
          </w:rPr>
          <w:fldChar w:fldCharType="end"/>
        </w:r>
      </w:hyperlink>
    </w:p>
    <w:p w14:paraId="48045C6C" w14:textId="5D0FA5AA"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2" w:history="1">
        <w:r w:rsidRPr="00AC6A21">
          <w:rPr>
            <w:rStyle w:val="Hypertextovodkaz"/>
            <w:noProof/>
          </w:rPr>
          <w:t>Table 6: Share of respondents having been on a cycling holiday already in project countries</w:t>
        </w:r>
        <w:r>
          <w:rPr>
            <w:noProof/>
            <w:webHidden/>
          </w:rPr>
          <w:tab/>
        </w:r>
        <w:r>
          <w:rPr>
            <w:noProof/>
            <w:webHidden/>
          </w:rPr>
          <w:fldChar w:fldCharType="begin"/>
        </w:r>
        <w:r>
          <w:rPr>
            <w:noProof/>
            <w:webHidden/>
          </w:rPr>
          <w:instrText xml:space="preserve"> PAGEREF _Toc187432192 \h </w:instrText>
        </w:r>
        <w:r>
          <w:rPr>
            <w:noProof/>
            <w:webHidden/>
          </w:rPr>
        </w:r>
        <w:r>
          <w:rPr>
            <w:noProof/>
            <w:webHidden/>
          </w:rPr>
          <w:fldChar w:fldCharType="separate"/>
        </w:r>
        <w:r>
          <w:rPr>
            <w:noProof/>
            <w:webHidden/>
          </w:rPr>
          <w:t>27</w:t>
        </w:r>
        <w:r>
          <w:rPr>
            <w:noProof/>
            <w:webHidden/>
          </w:rPr>
          <w:fldChar w:fldCharType="end"/>
        </w:r>
      </w:hyperlink>
    </w:p>
    <w:p w14:paraId="6A5A705A" w14:textId="073B39EE"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3" w:history="1">
        <w:r w:rsidRPr="00AC6A21">
          <w:rPr>
            <w:rStyle w:val="Hypertextovodkaz"/>
            <w:noProof/>
          </w:rPr>
          <w:t>Table 7: Average and median duration of last cycling holiday</w:t>
        </w:r>
        <w:r>
          <w:rPr>
            <w:noProof/>
            <w:webHidden/>
          </w:rPr>
          <w:tab/>
        </w:r>
        <w:r>
          <w:rPr>
            <w:noProof/>
            <w:webHidden/>
          </w:rPr>
          <w:fldChar w:fldCharType="begin"/>
        </w:r>
        <w:r>
          <w:rPr>
            <w:noProof/>
            <w:webHidden/>
          </w:rPr>
          <w:instrText xml:space="preserve"> PAGEREF _Toc187432193 \h </w:instrText>
        </w:r>
        <w:r>
          <w:rPr>
            <w:noProof/>
            <w:webHidden/>
          </w:rPr>
        </w:r>
        <w:r>
          <w:rPr>
            <w:noProof/>
            <w:webHidden/>
          </w:rPr>
          <w:fldChar w:fldCharType="separate"/>
        </w:r>
        <w:r>
          <w:rPr>
            <w:noProof/>
            <w:webHidden/>
          </w:rPr>
          <w:t>32</w:t>
        </w:r>
        <w:r>
          <w:rPr>
            <w:noProof/>
            <w:webHidden/>
          </w:rPr>
          <w:fldChar w:fldCharType="end"/>
        </w:r>
      </w:hyperlink>
    </w:p>
    <w:p w14:paraId="2A9513B9" w14:textId="3567C9DF"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4" w:history="1">
        <w:r w:rsidRPr="00AC6A21">
          <w:rPr>
            <w:rStyle w:val="Hypertextovodkaz"/>
            <w:noProof/>
          </w:rPr>
          <w:t>Table 8: Use of own bikes and electric bikes during the last cycling holiday</w:t>
        </w:r>
        <w:r>
          <w:rPr>
            <w:noProof/>
            <w:webHidden/>
          </w:rPr>
          <w:tab/>
        </w:r>
        <w:r>
          <w:rPr>
            <w:noProof/>
            <w:webHidden/>
          </w:rPr>
          <w:fldChar w:fldCharType="begin"/>
        </w:r>
        <w:r>
          <w:rPr>
            <w:noProof/>
            <w:webHidden/>
          </w:rPr>
          <w:instrText xml:space="preserve"> PAGEREF _Toc187432194 \h </w:instrText>
        </w:r>
        <w:r>
          <w:rPr>
            <w:noProof/>
            <w:webHidden/>
          </w:rPr>
        </w:r>
        <w:r>
          <w:rPr>
            <w:noProof/>
            <w:webHidden/>
          </w:rPr>
          <w:fldChar w:fldCharType="separate"/>
        </w:r>
        <w:r>
          <w:rPr>
            <w:noProof/>
            <w:webHidden/>
          </w:rPr>
          <w:t>38</w:t>
        </w:r>
        <w:r>
          <w:rPr>
            <w:noProof/>
            <w:webHidden/>
          </w:rPr>
          <w:fldChar w:fldCharType="end"/>
        </w:r>
      </w:hyperlink>
    </w:p>
    <w:p w14:paraId="342270AE" w14:textId="4F600ECE"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5" w:history="1">
        <w:r w:rsidRPr="00AC6A21">
          <w:rPr>
            <w:rStyle w:val="Hypertextovodkaz"/>
            <w:noProof/>
          </w:rPr>
          <w:t>Table 9: Importance of specific criteria for cycling holidays (scale from 1 – not important at all to 5 – very important)</w:t>
        </w:r>
        <w:r>
          <w:rPr>
            <w:noProof/>
            <w:webHidden/>
          </w:rPr>
          <w:tab/>
        </w:r>
        <w:r>
          <w:rPr>
            <w:noProof/>
            <w:webHidden/>
          </w:rPr>
          <w:fldChar w:fldCharType="begin"/>
        </w:r>
        <w:r>
          <w:rPr>
            <w:noProof/>
            <w:webHidden/>
          </w:rPr>
          <w:instrText xml:space="preserve"> PAGEREF _Toc187432195 \h </w:instrText>
        </w:r>
        <w:r>
          <w:rPr>
            <w:noProof/>
            <w:webHidden/>
          </w:rPr>
        </w:r>
        <w:r>
          <w:rPr>
            <w:noProof/>
            <w:webHidden/>
          </w:rPr>
          <w:fldChar w:fldCharType="separate"/>
        </w:r>
        <w:r>
          <w:rPr>
            <w:noProof/>
            <w:webHidden/>
          </w:rPr>
          <w:t>39</w:t>
        </w:r>
        <w:r>
          <w:rPr>
            <w:noProof/>
            <w:webHidden/>
          </w:rPr>
          <w:fldChar w:fldCharType="end"/>
        </w:r>
      </w:hyperlink>
    </w:p>
    <w:p w14:paraId="2849A033" w14:textId="3E25517E"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6" w:history="1">
        <w:r w:rsidRPr="00AC6A21">
          <w:rPr>
            <w:rStyle w:val="Hypertextovodkaz"/>
            <w:noProof/>
          </w:rPr>
          <w:t>Table 10: Importance of specific criteria when choosing modes of transport (scale from 1 – not important at all to 5 – very important)</w:t>
        </w:r>
        <w:r>
          <w:rPr>
            <w:noProof/>
            <w:webHidden/>
          </w:rPr>
          <w:tab/>
        </w:r>
        <w:r>
          <w:rPr>
            <w:noProof/>
            <w:webHidden/>
          </w:rPr>
          <w:fldChar w:fldCharType="begin"/>
        </w:r>
        <w:r>
          <w:rPr>
            <w:noProof/>
            <w:webHidden/>
          </w:rPr>
          <w:instrText xml:space="preserve"> PAGEREF _Toc187432196 \h </w:instrText>
        </w:r>
        <w:r>
          <w:rPr>
            <w:noProof/>
            <w:webHidden/>
          </w:rPr>
        </w:r>
        <w:r>
          <w:rPr>
            <w:noProof/>
            <w:webHidden/>
          </w:rPr>
          <w:fldChar w:fldCharType="separate"/>
        </w:r>
        <w:r>
          <w:rPr>
            <w:noProof/>
            <w:webHidden/>
          </w:rPr>
          <w:t>44</w:t>
        </w:r>
        <w:r>
          <w:rPr>
            <w:noProof/>
            <w:webHidden/>
          </w:rPr>
          <w:fldChar w:fldCharType="end"/>
        </w:r>
      </w:hyperlink>
    </w:p>
    <w:p w14:paraId="2B9387F7" w14:textId="68BA5100" w:rsidR="0083035A" w:rsidRDefault="0083035A">
      <w:pPr>
        <w:pStyle w:val="Seznamobrzk"/>
        <w:tabs>
          <w:tab w:val="right" w:leader="dot" w:pos="8778"/>
        </w:tabs>
        <w:rPr>
          <w:rFonts w:asciiTheme="minorHAnsi" w:eastAsiaTheme="minorEastAsia" w:hAnsiTheme="minorHAnsi" w:cstheme="minorBidi"/>
          <w:noProof/>
          <w:color w:val="auto"/>
          <w:kern w:val="2"/>
          <w:sz w:val="24"/>
          <w:szCs w:val="24"/>
          <w:lang w:eastAsia="en-GB" w:bidi="ar-SA"/>
          <w14:ligatures w14:val="standardContextual"/>
        </w:rPr>
      </w:pPr>
      <w:hyperlink w:anchor="_Toc187432197" w:history="1">
        <w:r w:rsidRPr="00AC6A21">
          <w:rPr>
            <w:rStyle w:val="Hypertextovodkaz"/>
            <w:noProof/>
          </w:rPr>
          <w:t>Table 11: 5 main areas needing improvement (out of 13)</w:t>
        </w:r>
        <w:r>
          <w:rPr>
            <w:noProof/>
            <w:webHidden/>
          </w:rPr>
          <w:tab/>
        </w:r>
        <w:r>
          <w:rPr>
            <w:noProof/>
            <w:webHidden/>
          </w:rPr>
          <w:fldChar w:fldCharType="begin"/>
        </w:r>
        <w:r>
          <w:rPr>
            <w:noProof/>
            <w:webHidden/>
          </w:rPr>
          <w:instrText xml:space="preserve"> PAGEREF _Toc187432197 \h </w:instrText>
        </w:r>
        <w:r>
          <w:rPr>
            <w:noProof/>
            <w:webHidden/>
          </w:rPr>
        </w:r>
        <w:r>
          <w:rPr>
            <w:noProof/>
            <w:webHidden/>
          </w:rPr>
          <w:fldChar w:fldCharType="separate"/>
        </w:r>
        <w:r>
          <w:rPr>
            <w:noProof/>
            <w:webHidden/>
          </w:rPr>
          <w:t>50</w:t>
        </w:r>
        <w:r>
          <w:rPr>
            <w:noProof/>
            <w:webHidden/>
          </w:rPr>
          <w:fldChar w:fldCharType="end"/>
        </w:r>
      </w:hyperlink>
    </w:p>
    <w:p w14:paraId="5CC59B42" w14:textId="3F108F09" w:rsidR="000A5A4D" w:rsidRPr="00D51A21" w:rsidRDefault="0083035A" w:rsidP="000A5A4D">
      <w:pPr>
        <w:spacing w:after="120" w:line="276" w:lineRule="auto"/>
        <w:rPr>
          <w:rFonts w:ascii="Montserrat" w:hAnsi="Montserrat"/>
        </w:rPr>
      </w:pPr>
      <w:r>
        <w:rPr>
          <w:color w:val="003399" w:themeColor="text2"/>
        </w:rPr>
        <w:fldChar w:fldCharType="end"/>
      </w:r>
      <w:r w:rsidR="000A5A4D" w:rsidRPr="00D51A21">
        <w:br w:type="page"/>
      </w:r>
    </w:p>
    <w:p w14:paraId="23E21F2D" w14:textId="77777777" w:rsidR="000A5A4D" w:rsidRDefault="000A5A4D" w:rsidP="000A5A4D">
      <w:pPr>
        <w:pStyle w:val="Nadpis1"/>
        <w:numPr>
          <w:ilvl w:val="0"/>
          <w:numId w:val="0"/>
        </w:numPr>
      </w:pPr>
      <w:bookmarkStart w:id="2" w:name="_Toc187432335"/>
      <w:r w:rsidRPr="00D51A21">
        <w:lastRenderedPageBreak/>
        <w:t>Executive Summary</w:t>
      </w:r>
      <w:bookmarkEnd w:id="2"/>
    </w:p>
    <w:p w14:paraId="17CDE1FE" w14:textId="77777777" w:rsidR="00956180" w:rsidRPr="00956180" w:rsidRDefault="00956180" w:rsidP="00843707">
      <w:pPr>
        <w:pStyle w:val="berschrift1TAF"/>
        <w:outlineLvl w:val="9"/>
      </w:pPr>
      <w:r w:rsidRPr="00956180">
        <w:t>The survey within the A2PT project</w:t>
      </w:r>
    </w:p>
    <w:p w14:paraId="5063883E" w14:textId="20D63D0B" w:rsidR="00956180" w:rsidRPr="00956180" w:rsidRDefault="00956180" w:rsidP="00843707">
      <w:pPr>
        <w:rPr>
          <w:lang w:bidi="ar-SA"/>
        </w:rPr>
      </w:pPr>
      <w:r w:rsidRPr="00956180">
        <w:rPr>
          <w:lang w:bidi="ar-SA"/>
        </w:rPr>
        <w:t xml:space="preserve">The current report is part of activity 1.4 “Needs Assessment” of the Interreg Danube Region project “Active2Public Transport” (A2PT). To get a better picture of the needs and obstacles of cycling tourists in the Danube Region, the project has foreseen a transnational quantitative online survey focusing on cycling tourists, with the combination of cycling tourism with public transport as a key aspect. The survey was planned and carried out in the form of a non-representative online survey from 18 September to 29 October 2024 in 13 </w:t>
      </w:r>
      <w:r w:rsidR="00357B3D" w:rsidRPr="00956180">
        <w:rPr>
          <w:lang w:bidi="ar-SA"/>
        </w:rPr>
        <w:t>languages and</w:t>
      </w:r>
      <w:r w:rsidRPr="00956180">
        <w:rPr>
          <w:lang w:bidi="ar-SA"/>
        </w:rPr>
        <w:t xml:space="preserve"> disseminated through a variety of transnational and national channels.</w:t>
      </w:r>
    </w:p>
    <w:p w14:paraId="156E8A7E" w14:textId="77777777" w:rsidR="00956180" w:rsidRPr="00956180" w:rsidRDefault="00956180" w:rsidP="00843707">
      <w:pPr>
        <w:pStyle w:val="berschrift1TAF"/>
        <w:outlineLvl w:val="9"/>
      </w:pPr>
      <w:r w:rsidRPr="00956180">
        <w:t>The survey sample</w:t>
      </w:r>
    </w:p>
    <w:p w14:paraId="4CC3C0B1" w14:textId="728CDC17" w:rsidR="00956180" w:rsidRPr="00956180" w:rsidRDefault="00956180" w:rsidP="00843707">
      <w:pPr>
        <w:rPr>
          <w:b/>
          <w:bCs/>
          <w:lang w:bidi="ar-SA"/>
        </w:rPr>
      </w:pPr>
      <w:r w:rsidRPr="00956180">
        <w:rPr>
          <w:b/>
          <w:bCs/>
          <w:lang w:bidi="ar-SA"/>
        </w:rPr>
        <w:t xml:space="preserve">Overall, this first-of-its-kind </w:t>
      </w:r>
      <w:r w:rsidRPr="00536B89">
        <w:rPr>
          <w:b/>
          <w:bCs/>
          <w:lang w:bidi="ar-SA"/>
        </w:rPr>
        <w:t xml:space="preserve">transnational </w:t>
      </w:r>
      <w:r w:rsidR="004369B5" w:rsidRPr="00536B89">
        <w:rPr>
          <w:b/>
          <w:bCs/>
          <w:lang w:bidi="ar-SA"/>
        </w:rPr>
        <w:t>study</w:t>
      </w:r>
      <w:r w:rsidRPr="00956180">
        <w:rPr>
          <w:b/>
          <w:bCs/>
          <w:lang w:bidi="ar-SA"/>
        </w:rPr>
        <w:t xml:space="preserve"> showed that online surveys are a good way to collect </w:t>
      </w:r>
      <w:proofErr w:type="gramStart"/>
      <w:r w:rsidRPr="00956180">
        <w:rPr>
          <w:b/>
          <w:bCs/>
          <w:lang w:bidi="ar-SA"/>
        </w:rPr>
        <w:t>a large number of</w:t>
      </w:r>
      <w:proofErr w:type="gramEnd"/>
      <w:r w:rsidRPr="00956180">
        <w:rPr>
          <w:b/>
          <w:bCs/>
          <w:lang w:bidi="ar-SA"/>
        </w:rPr>
        <w:t xml:space="preserve"> responses from cyclists, with the important bias of not being representative of the general population. Close attention should therefore be given to comparing results with other (representative) sources and not overinterpreting results.</w:t>
      </w:r>
    </w:p>
    <w:p w14:paraId="0CC413A1" w14:textId="77777777" w:rsidR="00956180" w:rsidRPr="00956180" w:rsidRDefault="00956180" w:rsidP="006B0C2B">
      <w:pPr>
        <w:numPr>
          <w:ilvl w:val="0"/>
          <w:numId w:val="13"/>
        </w:numPr>
        <w:spacing w:after="120"/>
        <w:rPr>
          <w:lang w:bidi="ar-SA"/>
        </w:rPr>
      </w:pPr>
      <w:r w:rsidRPr="00956180">
        <w:rPr>
          <w:lang w:bidi="ar-SA"/>
        </w:rPr>
        <w:t xml:space="preserve">5,053 complete responses were collected during the survey period. </w:t>
      </w:r>
    </w:p>
    <w:p w14:paraId="5931CC59" w14:textId="77777777" w:rsidR="00956180" w:rsidRPr="00956180" w:rsidRDefault="00956180" w:rsidP="006B0C2B">
      <w:pPr>
        <w:numPr>
          <w:ilvl w:val="0"/>
          <w:numId w:val="13"/>
        </w:numPr>
        <w:spacing w:after="120"/>
        <w:rPr>
          <w:lang w:bidi="ar-SA"/>
        </w:rPr>
      </w:pPr>
      <w:r w:rsidRPr="00956180">
        <w:rPr>
          <w:lang w:bidi="ar-SA"/>
        </w:rPr>
        <w:t xml:space="preserve">76% of respondents come from the project countries in the Danube region. </w:t>
      </w:r>
    </w:p>
    <w:p w14:paraId="66794966" w14:textId="77777777" w:rsidR="00956180" w:rsidRPr="00956180" w:rsidRDefault="00956180" w:rsidP="006B0C2B">
      <w:pPr>
        <w:numPr>
          <w:ilvl w:val="0"/>
          <w:numId w:val="13"/>
        </w:numPr>
        <w:spacing w:after="120"/>
        <w:rPr>
          <w:lang w:bidi="ar-SA"/>
        </w:rPr>
      </w:pPr>
      <w:r w:rsidRPr="00956180">
        <w:rPr>
          <w:lang w:bidi="ar-SA"/>
        </w:rPr>
        <w:t>There is a clear overrepresentation of male respondents and middle age groups (25-64 years) compared to the overall population, in line with other, representative surveys on cycling practices.</w:t>
      </w:r>
    </w:p>
    <w:p w14:paraId="5601AA71" w14:textId="77777777" w:rsidR="00956180" w:rsidRPr="00956180" w:rsidRDefault="00956180" w:rsidP="006B0C2B">
      <w:pPr>
        <w:numPr>
          <w:ilvl w:val="0"/>
          <w:numId w:val="13"/>
        </w:numPr>
        <w:spacing w:after="120"/>
        <w:rPr>
          <w:lang w:bidi="ar-SA"/>
        </w:rPr>
      </w:pPr>
      <w:r w:rsidRPr="00956180">
        <w:rPr>
          <w:lang w:bidi="ar-SA"/>
        </w:rPr>
        <w:t>Compared to the general population, regular and occasional cyclists are overrepresented in the sample, which is line with the targeting strategy.</w:t>
      </w:r>
    </w:p>
    <w:p w14:paraId="18F48978" w14:textId="77777777" w:rsidR="00956180" w:rsidRPr="00956180" w:rsidRDefault="00956180" w:rsidP="006B0C2B">
      <w:pPr>
        <w:numPr>
          <w:ilvl w:val="0"/>
          <w:numId w:val="13"/>
        </w:numPr>
        <w:spacing w:after="120"/>
        <w:rPr>
          <w:lang w:bidi="ar-SA"/>
        </w:rPr>
      </w:pPr>
      <w:proofErr w:type="gramStart"/>
      <w:r w:rsidRPr="00956180">
        <w:rPr>
          <w:lang w:bidi="ar-SA"/>
        </w:rPr>
        <w:t>A majority of</w:t>
      </w:r>
      <w:proofErr w:type="gramEnd"/>
      <w:r w:rsidRPr="00956180">
        <w:rPr>
          <w:lang w:bidi="ar-SA"/>
        </w:rPr>
        <w:t xml:space="preserve"> respondents has experience with cycling holidays; 50% have already been on a cycling holiday in the Danube region.</w:t>
      </w:r>
    </w:p>
    <w:p w14:paraId="784A80F4" w14:textId="77777777" w:rsidR="00956180" w:rsidRPr="00956180" w:rsidRDefault="00956180" w:rsidP="00843707">
      <w:pPr>
        <w:pStyle w:val="berschrift1TAF"/>
        <w:outlineLvl w:val="9"/>
      </w:pPr>
      <w:r w:rsidRPr="00956180">
        <w:t>Preferences regarding cycling holidays</w:t>
      </w:r>
    </w:p>
    <w:p w14:paraId="5D4211F7" w14:textId="77777777" w:rsidR="00956180" w:rsidRPr="00956180" w:rsidRDefault="00956180" w:rsidP="00843707">
      <w:pPr>
        <w:rPr>
          <w:b/>
          <w:bCs/>
          <w:lang w:bidi="ar-SA"/>
        </w:rPr>
      </w:pPr>
      <w:r w:rsidRPr="00956180">
        <w:rPr>
          <w:b/>
          <w:bCs/>
          <w:lang w:bidi="ar-SA"/>
        </w:rPr>
        <w:t xml:space="preserve">The survey sample includes an overwhelming majority of respondents who were satisfied with their cycling holiday experience. The main motivations in cycling </w:t>
      </w:r>
      <w:r w:rsidRPr="00956180">
        <w:rPr>
          <w:b/>
          <w:bCs/>
          <w:lang w:bidi="ar-SA"/>
        </w:rPr>
        <w:lastRenderedPageBreak/>
        <w:t>tourism are being active and experiencing a destination, showing that there is an opportunity for public transport to be part of a positive vacation experience.</w:t>
      </w:r>
    </w:p>
    <w:p w14:paraId="4AB81E5A" w14:textId="77777777" w:rsidR="00956180" w:rsidRPr="00956180" w:rsidRDefault="00956180" w:rsidP="006B0C2B">
      <w:pPr>
        <w:numPr>
          <w:ilvl w:val="0"/>
          <w:numId w:val="14"/>
        </w:numPr>
        <w:spacing w:after="120"/>
        <w:rPr>
          <w:lang w:bidi="ar-SA"/>
        </w:rPr>
      </w:pPr>
      <w:r w:rsidRPr="00956180">
        <w:rPr>
          <w:lang w:bidi="ar-SA"/>
        </w:rPr>
        <w:t>Respondents in the sample named experiencing more of a destination, being active and exploring routes only accessible by bike as the most important reasons for going on a cycling holiday.</w:t>
      </w:r>
    </w:p>
    <w:p w14:paraId="14713292" w14:textId="77777777" w:rsidR="00956180" w:rsidRPr="00956180" w:rsidRDefault="00956180" w:rsidP="006B0C2B">
      <w:pPr>
        <w:numPr>
          <w:ilvl w:val="0"/>
          <w:numId w:val="14"/>
        </w:numPr>
        <w:spacing w:after="120"/>
        <w:rPr>
          <w:lang w:bidi="ar-SA"/>
        </w:rPr>
      </w:pPr>
      <w:r w:rsidRPr="00956180">
        <w:rPr>
          <w:lang w:bidi="ar-SA"/>
        </w:rPr>
        <w:t>Compared to other surveys, the duration of cycling holidays in the sample is longer.</w:t>
      </w:r>
    </w:p>
    <w:p w14:paraId="55ADD6A4" w14:textId="77777777" w:rsidR="00956180" w:rsidRPr="00956180" w:rsidRDefault="00956180" w:rsidP="006B0C2B">
      <w:pPr>
        <w:numPr>
          <w:ilvl w:val="0"/>
          <w:numId w:val="14"/>
        </w:numPr>
        <w:spacing w:after="120"/>
        <w:rPr>
          <w:lang w:bidi="ar-SA"/>
        </w:rPr>
      </w:pPr>
      <w:r w:rsidRPr="00956180">
        <w:rPr>
          <w:lang w:bidi="ar-SA"/>
        </w:rPr>
        <w:t>For planning cycling holidays, respondents largely favoured online information sources. However, for older age groups, offline sources still maintain some relative importance as well. When it comes to the use of mobile applications, large commercial transnational applications are more popular than regional ones.</w:t>
      </w:r>
    </w:p>
    <w:p w14:paraId="091035FC" w14:textId="77777777" w:rsidR="00956180" w:rsidRPr="00956180" w:rsidRDefault="00956180" w:rsidP="006B0C2B">
      <w:pPr>
        <w:numPr>
          <w:ilvl w:val="0"/>
          <w:numId w:val="14"/>
        </w:numPr>
        <w:spacing w:after="120"/>
        <w:rPr>
          <w:lang w:bidi="ar-SA"/>
        </w:rPr>
      </w:pPr>
      <w:r w:rsidRPr="00956180">
        <w:rPr>
          <w:lang w:bidi="ar-SA"/>
        </w:rPr>
        <w:t>Respondents in our sample showed a high preference for linear routes (different start and end points of a cycling holiday) compared to other surveys.</w:t>
      </w:r>
    </w:p>
    <w:p w14:paraId="4DF3C74F" w14:textId="5AAC8B33" w:rsidR="00956180" w:rsidRPr="00956180" w:rsidRDefault="00956180" w:rsidP="006B0C2B">
      <w:pPr>
        <w:numPr>
          <w:ilvl w:val="0"/>
          <w:numId w:val="14"/>
        </w:numPr>
        <w:spacing w:after="120"/>
        <w:rPr>
          <w:lang w:bidi="ar-SA"/>
        </w:rPr>
      </w:pPr>
      <w:r w:rsidRPr="00956180">
        <w:rPr>
          <w:lang w:bidi="ar-SA"/>
        </w:rPr>
        <w:t>A large majority of respondents used their own bike on cycling holidays; almost 1 out of 5 visitors of Danube Region used an e-bike.</w:t>
      </w:r>
    </w:p>
    <w:p w14:paraId="1C31F579" w14:textId="77777777" w:rsidR="00956180" w:rsidRPr="00956180" w:rsidRDefault="00956180" w:rsidP="006B0C2B">
      <w:pPr>
        <w:numPr>
          <w:ilvl w:val="0"/>
          <w:numId w:val="14"/>
        </w:numPr>
        <w:spacing w:after="120"/>
        <w:rPr>
          <w:lang w:bidi="ar-SA"/>
        </w:rPr>
      </w:pPr>
      <w:r w:rsidRPr="00956180">
        <w:rPr>
          <w:lang w:bidi="ar-SA"/>
        </w:rPr>
        <w:t>When planning their cycling holidays, the most important criteria for visitors of the Danube Region were cycling infrastructure, possibility to carry bicycles on public transport, cycling-friendly services and accessibility by public transport.</w:t>
      </w:r>
    </w:p>
    <w:p w14:paraId="43A2D948" w14:textId="77777777" w:rsidR="00956180" w:rsidRPr="00956180" w:rsidRDefault="00956180" w:rsidP="006B0C2B">
      <w:pPr>
        <w:numPr>
          <w:ilvl w:val="0"/>
          <w:numId w:val="14"/>
        </w:numPr>
        <w:spacing w:after="120"/>
        <w:rPr>
          <w:lang w:bidi="ar-SA"/>
        </w:rPr>
      </w:pPr>
      <w:r w:rsidRPr="00956180">
        <w:rPr>
          <w:lang w:bidi="ar-SA"/>
        </w:rPr>
        <w:t>Respondents in our sample were overall highly satisfied with their cycling holidays (grade 4.6/%); 96% of respondents would go on a cycling holiday again.</w:t>
      </w:r>
    </w:p>
    <w:p w14:paraId="59766D15" w14:textId="72212082" w:rsidR="00956180" w:rsidRPr="00956180" w:rsidRDefault="00956180" w:rsidP="00843707">
      <w:pPr>
        <w:pStyle w:val="berschrift1TAF"/>
        <w:outlineLvl w:val="9"/>
      </w:pPr>
      <w:r w:rsidRPr="00956180">
        <w:t xml:space="preserve">Use of </w:t>
      </w:r>
      <w:r w:rsidR="00647FDE">
        <w:t>p</w:t>
      </w:r>
      <w:r w:rsidRPr="00956180">
        <w:t xml:space="preserve">ublic </w:t>
      </w:r>
      <w:r w:rsidR="00647FDE">
        <w:t>t</w:t>
      </w:r>
      <w:r w:rsidRPr="00956180">
        <w:t>ransport and user satisfaction</w:t>
      </w:r>
    </w:p>
    <w:p w14:paraId="2F4394DF" w14:textId="77777777" w:rsidR="00956180" w:rsidRPr="00956180" w:rsidRDefault="00956180" w:rsidP="00843707">
      <w:pPr>
        <w:rPr>
          <w:b/>
          <w:bCs/>
          <w:lang w:bidi="ar-SA"/>
        </w:rPr>
      </w:pPr>
      <w:r w:rsidRPr="00956180">
        <w:rPr>
          <w:b/>
          <w:bCs/>
          <w:lang w:bidi="ar-SA"/>
        </w:rPr>
        <w:t>The survey results show a high demand for combining cycling holidays with public transport, and especially for bicycle carriage on public transport vehicles. This indicates that improvements in public transport offers are needed for an increase in satisfaction and usage.</w:t>
      </w:r>
    </w:p>
    <w:p w14:paraId="4EB30B79" w14:textId="77777777" w:rsidR="00956180" w:rsidRPr="00956180" w:rsidRDefault="00956180" w:rsidP="006B0C2B">
      <w:pPr>
        <w:numPr>
          <w:ilvl w:val="0"/>
          <w:numId w:val="16"/>
        </w:numPr>
        <w:spacing w:after="120"/>
        <w:rPr>
          <w:lang w:bidi="ar-SA"/>
        </w:rPr>
      </w:pPr>
      <w:r w:rsidRPr="00956180">
        <w:rPr>
          <w:lang w:bidi="ar-SA"/>
        </w:rPr>
        <w:t>A high share of respondents in the sample used public transport, and especially railways, to travel to and from their cycling holiday destination. 35% of all respondents stated that they used public transport also during their cycling holiday (apart from the journey to the start/end point).</w:t>
      </w:r>
    </w:p>
    <w:p w14:paraId="45CC0057" w14:textId="77777777" w:rsidR="00956180" w:rsidRPr="00956180" w:rsidRDefault="00956180" w:rsidP="006B0C2B">
      <w:pPr>
        <w:numPr>
          <w:ilvl w:val="0"/>
          <w:numId w:val="15"/>
        </w:numPr>
        <w:spacing w:after="120"/>
        <w:rPr>
          <w:lang w:bidi="ar-SA"/>
        </w:rPr>
      </w:pPr>
      <w:r w:rsidRPr="00956180">
        <w:rPr>
          <w:lang w:bidi="ar-SA"/>
        </w:rPr>
        <w:lastRenderedPageBreak/>
        <w:t>Price, duration of the journey, and convenience/comfort are equally important criteria for respondents when choosing their mode of transport for travelling to/from their destination.</w:t>
      </w:r>
    </w:p>
    <w:p w14:paraId="3E35EC36" w14:textId="77777777" w:rsidR="00956180" w:rsidRPr="00956180" w:rsidRDefault="00956180" w:rsidP="006B0C2B">
      <w:pPr>
        <w:numPr>
          <w:ilvl w:val="0"/>
          <w:numId w:val="15"/>
        </w:numPr>
        <w:spacing w:after="120"/>
        <w:rPr>
          <w:lang w:bidi="ar-SA"/>
        </w:rPr>
      </w:pPr>
      <w:r w:rsidRPr="00956180">
        <w:rPr>
          <w:lang w:bidi="ar-SA"/>
        </w:rPr>
        <w:t>75% of public transport users in the survey carried their bike on public transport.</w:t>
      </w:r>
    </w:p>
    <w:p w14:paraId="35B3AEF5" w14:textId="77777777" w:rsidR="00956180" w:rsidRPr="00956180" w:rsidRDefault="00956180" w:rsidP="006B0C2B">
      <w:pPr>
        <w:numPr>
          <w:ilvl w:val="0"/>
          <w:numId w:val="17"/>
        </w:numPr>
        <w:spacing w:after="120"/>
        <w:rPr>
          <w:lang w:bidi="ar-SA"/>
        </w:rPr>
      </w:pPr>
      <w:r w:rsidRPr="00956180">
        <w:rPr>
          <w:lang w:bidi="ar-SA"/>
        </w:rPr>
        <w:t>For information sources on public transport, online sources largely predominate; for older generations, offline sources like information desks, ticket counters are still a bit more important.</w:t>
      </w:r>
    </w:p>
    <w:p w14:paraId="494BB097" w14:textId="77777777" w:rsidR="00956180" w:rsidRPr="00956180" w:rsidRDefault="00956180" w:rsidP="006B0C2B">
      <w:pPr>
        <w:numPr>
          <w:ilvl w:val="0"/>
          <w:numId w:val="17"/>
        </w:numPr>
        <w:spacing w:after="120"/>
        <w:rPr>
          <w:lang w:bidi="ar-SA"/>
        </w:rPr>
      </w:pPr>
      <w:r w:rsidRPr="00956180">
        <w:rPr>
          <w:lang w:bidi="ar-SA"/>
        </w:rPr>
        <w:t>Satisfaction with public transport-related aspects in the sample is relatively low compared to overall satisfaction with cycling holidays:</w:t>
      </w:r>
    </w:p>
    <w:p w14:paraId="77C2648C" w14:textId="77777777" w:rsidR="00956180" w:rsidRPr="00956180" w:rsidRDefault="00956180" w:rsidP="006B0C2B">
      <w:pPr>
        <w:numPr>
          <w:ilvl w:val="1"/>
          <w:numId w:val="17"/>
        </w:numPr>
        <w:spacing w:after="120"/>
        <w:rPr>
          <w:lang w:bidi="ar-SA"/>
        </w:rPr>
      </w:pPr>
      <w:r w:rsidRPr="00956180">
        <w:rPr>
          <w:lang w:bidi="ar-SA"/>
        </w:rPr>
        <w:t>Overall experience with public transport stations: 3.3/5</w:t>
      </w:r>
    </w:p>
    <w:p w14:paraId="77984AF0" w14:textId="77777777" w:rsidR="00956180" w:rsidRPr="00956180" w:rsidRDefault="00956180" w:rsidP="006B0C2B">
      <w:pPr>
        <w:numPr>
          <w:ilvl w:val="1"/>
          <w:numId w:val="17"/>
        </w:numPr>
        <w:spacing w:after="120"/>
        <w:rPr>
          <w:lang w:bidi="ar-SA"/>
        </w:rPr>
      </w:pPr>
      <w:r w:rsidRPr="00956180">
        <w:rPr>
          <w:lang w:bidi="ar-SA"/>
        </w:rPr>
        <w:t>Taking one’s bike on public transport: 3.5/5</w:t>
      </w:r>
    </w:p>
    <w:p w14:paraId="287FD199" w14:textId="77777777" w:rsidR="00956180" w:rsidRPr="00956180" w:rsidRDefault="00956180" w:rsidP="006B0C2B">
      <w:pPr>
        <w:numPr>
          <w:ilvl w:val="1"/>
          <w:numId w:val="17"/>
        </w:numPr>
        <w:spacing w:after="120"/>
        <w:rPr>
          <w:lang w:bidi="ar-SA"/>
        </w:rPr>
      </w:pPr>
      <w:r w:rsidRPr="00956180">
        <w:rPr>
          <w:lang w:bidi="ar-SA"/>
        </w:rPr>
        <w:t>Use of digital tools for planning public transport journeys: 4.0/5 for journeys to/from the destination of the cycling holiday, 4.1/5 for journeys during the cycling holiday</w:t>
      </w:r>
    </w:p>
    <w:p w14:paraId="4A98B086" w14:textId="473E700D" w:rsidR="00956180" w:rsidRPr="00956180" w:rsidRDefault="00956180" w:rsidP="006B0C2B">
      <w:pPr>
        <w:numPr>
          <w:ilvl w:val="0"/>
          <w:numId w:val="17"/>
        </w:numPr>
        <w:spacing w:after="120"/>
        <w:rPr>
          <w:lang w:bidi="ar-SA"/>
        </w:rPr>
      </w:pPr>
      <w:r w:rsidRPr="00956180">
        <w:rPr>
          <w:lang w:bidi="ar-SA"/>
        </w:rPr>
        <w:t>After cycling infrastructure, capacity for bicycle transport in trains/buses and cycling-friendly public transport connections were the most named answers for areas where respondents see the most need for improvement.</w:t>
      </w:r>
    </w:p>
    <w:p w14:paraId="5EB8EBA1" w14:textId="77777777" w:rsidR="00956180" w:rsidRPr="00956180" w:rsidRDefault="00956180" w:rsidP="006B0C2B">
      <w:pPr>
        <w:numPr>
          <w:ilvl w:val="0"/>
          <w:numId w:val="17"/>
        </w:numPr>
        <w:spacing w:after="120"/>
        <w:rPr>
          <w:lang w:bidi="ar-SA"/>
        </w:rPr>
      </w:pPr>
      <w:r w:rsidRPr="00956180">
        <w:rPr>
          <w:lang w:bidi="ar-SA"/>
        </w:rPr>
        <w:t>When asked about their satisfaction with specific aspects of public transport stops, capacity for bicycle transport on trains/buses and availability of secure bike parking at stations were rated particularly low by respondents.</w:t>
      </w:r>
    </w:p>
    <w:p w14:paraId="53CE5624" w14:textId="77777777" w:rsidR="005A7DAB" w:rsidRPr="00956180" w:rsidRDefault="005A7DAB" w:rsidP="005A7DAB">
      <w:pPr>
        <w:rPr>
          <w:lang w:bidi="ar-SA"/>
        </w:rPr>
      </w:pPr>
    </w:p>
    <w:p w14:paraId="0A636F98" w14:textId="77777777" w:rsidR="000F78A8" w:rsidRDefault="000F78A8">
      <w:pPr>
        <w:spacing w:after="120" w:line="276" w:lineRule="auto"/>
        <w:rPr>
          <w:b/>
          <w:bCs/>
          <w:color w:val="9ACA3C"/>
          <w:sz w:val="54"/>
          <w:szCs w:val="42"/>
          <w:lang w:bidi="ar-SA"/>
        </w:rPr>
      </w:pPr>
      <w:r>
        <w:br w:type="page"/>
      </w:r>
    </w:p>
    <w:p w14:paraId="26AA83A2" w14:textId="5B476C88" w:rsidR="000F78A8" w:rsidRDefault="000F78A8" w:rsidP="000F78A8">
      <w:pPr>
        <w:pStyle w:val="Nadpis1"/>
        <w:numPr>
          <w:ilvl w:val="0"/>
          <w:numId w:val="0"/>
        </w:numPr>
        <w:ind w:left="432" w:hanging="432"/>
      </w:pPr>
      <w:bookmarkStart w:id="3" w:name="_Toc187432336"/>
      <w:r>
        <w:lastRenderedPageBreak/>
        <w:t>Recommendations</w:t>
      </w:r>
      <w:bookmarkEnd w:id="3"/>
    </w:p>
    <w:p w14:paraId="31006D78" w14:textId="62793A28" w:rsidR="00251F21" w:rsidRPr="00251F21" w:rsidRDefault="00251F21" w:rsidP="00251F21">
      <w:pPr>
        <w:rPr>
          <w:lang w:bidi="ar-SA"/>
        </w:rPr>
      </w:pPr>
      <w:r w:rsidRPr="00251F21">
        <w:rPr>
          <w:lang w:bidi="ar-SA"/>
        </w:rPr>
        <w:t xml:space="preserve">Based on the results of the non-representative online survey, we can give the following main recommendations on cycling tourism and its combination with public transport in the </w:t>
      </w:r>
      <w:r w:rsidR="005158C6">
        <w:rPr>
          <w:lang w:bidi="ar-SA"/>
        </w:rPr>
        <w:t>Danube Region</w:t>
      </w:r>
      <w:r w:rsidRPr="00251F21">
        <w:rPr>
          <w:lang w:bidi="ar-SA"/>
        </w:rPr>
        <w:t>: </w:t>
      </w:r>
    </w:p>
    <w:p w14:paraId="78746956" w14:textId="1B932A74" w:rsidR="00251F21" w:rsidRPr="00251F21" w:rsidRDefault="00251F21" w:rsidP="006B0C2B">
      <w:pPr>
        <w:pStyle w:val="berschrift1TAF"/>
        <w:numPr>
          <w:ilvl w:val="0"/>
          <w:numId w:val="12"/>
        </w:numPr>
        <w:outlineLvl w:val="9"/>
      </w:pPr>
      <w:r w:rsidRPr="00251F21">
        <w:rPr>
          <w:rFonts w:eastAsiaTheme="majorEastAsia"/>
        </w:rPr>
        <w:t xml:space="preserve">Develop cycling tourism in the </w:t>
      </w:r>
      <w:r w:rsidR="005158C6">
        <w:rPr>
          <w:rFonts w:eastAsiaTheme="majorEastAsia"/>
        </w:rPr>
        <w:t>Danube Region</w:t>
      </w:r>
      <w:r w:rsidR="004E76C2">
        <w:rPr>
          <w:rFonts w:eastAsiaTheme="majorEastAsia"/>
        </w:rPr>
        <w:t xml:space="preserve"> further</w:t>
      </w:r>
      <w:r w:rsidRPr="00251F21">
        <w:rPr>
          <w:rFonts w:eastAsiaTheme="majorEastAsia"/>
        </w:rPr>
        <w:t xml:space="preserve"> to benefit from its high potential </w:t>
      </w:r>
    </w:p>
    <w:p w14:paraId="24F9F2CB" w14:textId="235B2135" w:rsidR="00251F21" w:rsidRPr="00251F21" w:rsidRDefault="00251F21" w:rsidP="00251F21">
      <w:pPr>
        <w:rPr>
          <w:lang w:bidi="ar-SA"/>
        </w:rPr>
      </w:pPr>
      <w:r w:rsidRPr="00251F21">
        <w:rPr>
          <w:lang w:bidi="ar-SA"/>
        </w:rPr>
        <w:t xml:space="preserve">In general, there seems to be a lot of potential for cycling tourism in the </w:t>
      </w:r>
      <w:r w:rsidR="005158C6">
        <w:rPr>
          <w:lang w:bidi="ar-SA"/>
        </w:rPr>
        <w:t>Danube Region</w:t>
      </w:r>
      <w:r w:rsidRPr="00251F21">
        <w:rPr>
          <w:lang w:bidi="ar-SA"/>
        </w:rPr>
        <w:t xml:space="preserve"> and in the project countries</w:t>
      </w:r>
      <w:r w:rsidR="00CA38A1">
        <w:rPr>
          <w:lang w:bidi="ar-SA"/>
        </w:rPr>
        <w:t>,</w:t>
      </w:r>
      <w:r w:rsidRPr="00251F21">
        <w:rPr>
          <w:lang w:bidi="ar-SA"/>
        </w:rPr>
        <w:t xml:space="preserve"> considering the number of answers collected through th</w:t>
      </w:r>
      <w:r w:rsidR="00940745">
        <w:rPr>
          <w:lang w:bidi="ar-SA"/>
        </w:rPr>
        <w:t>e</w:t>
      </w:r>
      <w:r w:rsidR="00CA38A1">
        <w:rPr>
          <w:lang w:bidi="ar-SA"/>
        </w:rPr>
        <w:t xml:space="preserve"> </w:t>
      </w:r>
      <w:r w:rsidRPr="00251F21">
        <w:rPr>
          <w:lang w:bidi="ar-SA"/>
        </w:rPr>
        <w:t>online survey, translated in 13 languages, and distributed through partners and associated partners’ organic communication channels. Small targeted paid campaigns also supported collecting additional answers in the Danube countries where it was needed. 76% of the respondents were from the Danube countries</w:t>
      </w:r>
      <w:r w:rsidR="00940745">
        <w:rPr>
          <w:lang w:bidi="ar-SA"/>
        </w:rPr>
        <w:t xml:space="preserve">, </w:t>
      </w:r>
      <w:r w:rsidRPr="00251F21">
        <w:rPr>
          <w:lang w:bidi="ar-SA"/>
        </w:rPr>
        <w:t>showing interest from the project region itself</w:t>
      </w:r>
      <w:r w:rsidR="00293720">
        <w:rPr>
          <w:lang w:bidi="ar-SA"/>
        </w:rPr>
        <w:t xml:space="preserve">. </w:t>
      </w:r>
      <w:r w:rsidRPr="00251F21">
        <w:rPr>
          <w:lang w:bidi="ar-SA"/>
        </w:rPr>
        <w:t>24% of answers came from outside the area, showing</w:t>
      </w:r>
      <w:r w:rsidR="00293720">
        <w:rPr>
          <w:lang w:bidi="ar-SA"/>
        </w:rPr>
        <w:t xml:space="preserve"> additional global</w:t>
      </w:r>
      <w:r w:rsidRPr="00251F21">
        <w:rPr>
          <w:lang w:bidi="ar-SA"/>
        </w:rPr>
        <w:t xml:space="preserve"> interest from respondents to share their views in </w:t>
      </w:r>
      <w:r w:rsidR="00293720">
        <w:rPr>
          <w:lang w:bidi="ar-SA"/>
        </w:rPr>
        <w:t>our</w:t>
      </w:r>
      <w:r w:rsidRPr="00251F21">
        <w:rPr>
          <w:lang w:bidi="ar-SA"/>
        </w:rPr>
        <w:t xml:space="preserve"> </w:t>
      </w:r>
      <w:r w:rsidR="00293720">
        <w:rPr>
          <w:lang w:bidi="ar-SA"/>
        </w:rPr>
        <w:t xml:space="preserve">survey focusing on cycling tourism in the </w:t>
      </w:r>
      <w:r w:rsidR="005158C6">
        <w:rPr>
          <w:lang w:bidi="ar-SA"/>
        </w:rPr>
        <w:t>Danube Region</w:t>
      </w:r>
      <w:r w:rsidR="00293720">
        <w:rPr>
          <w:lang w:bidi="ar-SA"/>
        </w:rPr>
        <w:t>.</w:t>
      </w:r>
      <w:r w:rsidRPr="00251F21">
        <w:rPr>
          <w:lang w:bidi="ar-SA"/>
        </w:rPr>
        <w:t> </w:t>
      </w:r>
    </w:p>
    <w:p w14:paraId="23E4149D" w14:textId="69A7D74C" w:rsidR="00251F21" w:rsidRPr="00251F21" w:rsidRDefault="00251F21" w:rsidP="00251F21">
      <w:pPr>
        <w:rPr>
          <w:lang w:bidi="ar-SA"/>
        </w:rPr>
      </w:pPr>
      <w:r w:rsidRPr="00251F21">
        <w:rPr>
          <w:lang w:bidi="ar-SA"/>
        </w:rPr>
        <w:t xml:space="preserve">The survey </w:t>
      </w:r>
      <w:r w:rsidR="00370B9C">
        <w:rPr>
          <w:lang w:bidi="ar-SA"/>
        </w:rPr>
        <w:t>points towards</w:t>
      </w:r>
      <w:r w:rsidR="00B9505F">
        <w:rPr>
          <w:lang w:bidi="ar-SA"/>
        </w:rPr>
        <w:t xml:space="preserve"> </w:t>
      </w:r>
      <w:r w:rsidR="00206768">
        <w:rPr>
          <w:lang w:bidi="ar-SA"/>
        </w:rPr>
        <w:t>different</w:t>
      </w:r>
      <w:r w:rsidR="002A1D38">
        <w:rPr>
          <w:lang w:bidi="ar-SA"/>
        </w:rPr>
        <w:t xml:space="preserve"> levels of development in cycling and cycling tourism within the </w:t>
      </w:r>
      <w:r w:rsidR="005158C6">
        <w:rPr>
          <w:lang w:bidi="ar-SA"/>
        </w:rPr>
        <w:t>Danube Region</w:t>
      </w:r>
      <w:r w:rsidR="002A1D38">
        <w:rPr>
          <w:lang w:bidi="ar-SA"/>
        </w:rPr>
        <w:t xml:space="preserve">. </w:t>
      </w:r>
      <w:r w:rsidR="00216668">
        <w:rPr>
          <w:lang w:bidi="ar-SA"/>
        </w:rPr>
        <w:t>At least for</w:t>
      </w:r>
      <w:r w:rsidR="00E4362E">
        <w:rPr>
          <w:lang w:bidi="ar-SA"/>
        </w:rPr>
        <w:t xml:space="preserve"> our </w:t>
      </w:r>
      <w:r w:rsidR="00216668">
        <w:rPr>
          <w:lang w:bidi="ar-SA"/>
        </w:rPr>
        <w:t xml:space="preserve">non-representative </w:t>
      </w:r>
      <w:r w:rsidR="00E4362E">
        <w:rPr>
          <w:lang w:bidi="ar-SA"/>
        </w:rPr>
        <w:t>sample, c</w:t>
      </w:r>
      <w:r w:rsidR="002A1D38">
        <w:rPr>
          <w:lang w:bidi="ar-SA"/>
        </w:rPr>
        <w:t>yc</w:t>
      </w:r>
      <w:r w:rsidRPr="00251F21">
        <w:rPr>
          <w:lang w:bidi="ar-SA"/>
        </w:rPr>
        <w:t>ling tourism is much more developed and mainstream in Germany and Austria then in Romania or Serbia, i</w:t>
      </w:r>
      <w:r w:rsidR="00E4362E">
        <w:rPr>
          <w:lang w:bidi="ar-SA"/>
        </w:rPr>
        <w:t xml:space="preserve">ncluding for inhabitants who </w:t>
      </w:r>
      <w:r w:rsidR="00B650D3">
        <w:rPr>
          <w:lang w:bidi="ar-SA"/>
        </w:rPr>
        <w:t>practice other types of cycling</w:t>
      </w:r>
      <w:r w:rsidRPr="00251F21">
        <w:rPr>
          <w:lang w:bidi="ar-SA"/>
        </w:rPr>
        <w:t xml:space="preserve">. </w:t>
      </w:r>
      <w:r w:rsidR="00B650D3">
        <w:rPr>
          <w:lang w:bidi="ar-SA"/>
        </w:rPr>
        <w:t>For example</w:t>
      </w:r>
      <w:r w:rsidRPr="00251F21">
        <w:rPr>
          <w:lang w:bidi="ar-SA"/>
        </w:rPr>
        <w:t xml:space="preserve">, </w:t>
      </w:r>
      <w:r w:rsidR="00B650D3">
        <w:rPr>
          <w:lang w:bidi="ar-SA"/>
        </w:rPr>
        <w:t>only</w:t>
      </w:r>
      <w:r w:rsidRPr="00251F21">
        <w:rPr>
          <w:lang w:bidi="ar-SA"/>
        </w:rPr>
        <w:t xml:space="preserve"> </w:t>
      </w:r>
      <w:r w:rsidR="000E15CA">
        <w:rPr>
          <w:lang w:bidi="ar-SA"/>
        </w:rPr>
        <w:t>37</w:t>
      </w:r>
      <w:r w:rsidRPr="00251F21">
        <w:rPr>
          <w:lang w:bidi="ar-SA"/>
        </w:rPr>
        <w:t>%</w:t>
      </w:r>
      <w:r w:rsidR="00B650D3">
        <w:rPr>
          <w:lang w:bidi="ar-SA"/>
        </w:rPr>
        <w:t xml:space="preserve"> of Romanian respondents stated that they practice cycle tourism,</w:t>
      </w:r>
      <w:r w:rsidRPr="00251F21">
        <w:rPr>
          <w:lang w:bidi="ar-SA"/>
        </w:rPr>
        <w:t xml:space="preserve"> </w:t>
      </w:r>
      <w:r w:rsidR="00B650D3">
        <w:rPr>
          <w:lang w:bidi="ar-SA"/>
        </w:rPr>
        <w:t>while</w:t>
      </w:r>
      <w:r w:rsidR="005745B7">
        <w:rPr>
          <w:lang w:bidi="ar-SA"/>
        </w:rPr>
        <w:t xml:space="preserve"> cycling for</w:t>
      </w:r>
      <w:r w:rsidRPr="00251F21">
        <w:rPr>
          <w:lang w:bidi="ar-SA"/>
        </w:rPr>
        <w:t xml:space="preserve"> leisure and sport tourism is </w:t>
      </w:r>
      <w:r w:rsidR="005745B7">
        <w:rPr>
          <w:lang w:bidi="ar-SA"/>
        </w:rPr>
        <w:t>much more widespread</w:t>
      </w:r>
      <w:r w:rsidRPr="00251F21">
        <w:rPr>
          <w:lang w:bidi="ar-SA"/>
        </w:rPr>
        <w:t xml:space="preserve"> (</w:t>
      </w:r>
      <w:r w:rsidR="000E15CA">
        <w:rPr>
          <w:lang w:bidi="ar-SA"/>
        </w:rPr>
        <w:t>72</w:t>
      </w:r>
      <w:r w:rsidRPr="00251F21">
        <w:rPr>
          <w:lang w:bidi="ar-SA"/>
        </w:rPr>
        <w:t xml:space="preserve">% and </w:t>
      </w:r>
      <w:r w:rsidR="000E15CA">
        <w:rPr>
          <w:lang w:bidi="ar-SA"/>
        </w:rPr>
        <w:t>62</w:t>
      </w:r>
      <w:r w:rsidRPr="00251F21">
        <w:rPr>
          <w:lang w:bidi="ar-SA"/>
        </w:rPr>
        <w:t>% respectively)</w:t>
      </w:r>
      <w:r w:rsidR="005745B7">
        <w:rPr>
          <w:lang w:bidi="ar-SA"/>
        </w:rPr>
        <w:t>. G</w:t>
      </w:r>
      <w:r w:rsidR="00156F30">
        <w:rPr>
          <w:lang w:bidi="ar-SA"/>
        </w:rPr>
        <w:t>erman respondents indicated similar levels for sports and leisure cycling, but much higher levels of cycling for tourism</w:t>
      </w:r>
      <w:r w:rsidRPr="00251F21">
        <w:rPr>
          <w:lang w:bidi="ar-SA"/>
        </w:rPr>
        <w:t xml:space="preserve"> (tourism: </w:t>
      </w:r>
      <w:r w:rsidR="000E15CA">
        <w:rPr>
          <w:lang w:bidi="ar-SA"/>
        </w:rPr>
        <w:t>69</w:t>
      </w:r>
      <w:r w:rsidRPr="00251F21">
        <w:rPr>
          <w:lang w:bidi="ar-SA"/>
        </w:rPr>
        <w:t xml:space="preserve">%, leisure: </w:t>
      </w:r>
      <w:r w:rsidR="000E15CA">
        <w:rPr>
          <w:lang w:bidi="ar-SA"/>
        </w:rPr>
        <w:t>82</w:t>
      </w:r>
      <w:r w:rsidRPr="00251F21">
        <w:rPr>
          <w:lang w:bidi="ar-SA"/>
        </w:rPr>
        <w:t xml:space="preserve">%, sport: </w:t>
      </w:r>
      <w:r w:rsidR="000E15CA">
        <w:rPr>
          <w:lang w:bidi="ar-SA"/>
        </w:rPr>
        <w:t>66</w:t>
      </w:r>
      <w:r w:rsidRPr="00251F21">
        <w:rPr>
          <w:lang w:bidi="ar-SA"/>
        </w:rPr>
        <w:t xml:space="preserve">%).  This indicates </w:t>
      </w:r>
      <w:r w:rsidR="00626E53">
        <w:rPr>
          <w:lang w:bidi="ar-SA"/>
        </w:rPr>
        <w:t xml:space="preserve">a </w:t>
      </w:r>
      <w:r w:rsidRPr="00251F21">
        <w:rPr>
          <w:lang w:bidi="ar-SA"/>
        </w:rPr>
        <w:t xml:space="preserve">large potential development of </w:t>
      </w:r>
      <w:r w:rsidR="00626E53">
        <w:rPr>
          <w:lang w:bidi="ar-SA"/>
        </w:rPr>
        <w:t xml:space="preserve">developing </w:t>
      </w:r>
      <w:r w:rsidRPr="00251F21">
        <w:rPr>
          <w:lang w:bidi="ar-SA"/>
        </w:rPr>
        <w:t xml:space="preserve">cycling tourism </w:t>
      </w:r>
      <w:r w:rsidR="00626E53">
        <w:rPr>
          <w:lang w:bidi="ar-SA"/>
        </w:rPr>
        <w:t>for</w:t>
      </w:r>
      <w:r w:rsidRPr="00251F21">
        <w:rPr>
          <w:lang w:bidi="ar-SA"/>
        </w:rPr>
        <w:t xml:space="preserve"> domestic</w:t>
      </w:r>
      <w:r w:rsidR="00626E53">
        <w:rPr>
          <w:lang w:bidi="ar-SA"/>
        </w:rPr>
        <w:t xml:space="preserve"> audiences and foreign visitors alike</w:t>
      </w:r>
      <w:r w:rsidRPr="00251F21">
        <w:rPr>
          <w:lang w:bidi="ar-SA"/>
        </w:rPr>
        <w:t xml:space="preserve"> in</w:t>
      </w:r>
      <w:r w:rsidR="00626E53">
        <w:rPr>
          <w:lang w:bidi="ar-SA"/>
        </w:rPr>
        <w:t xml:space="preserve"> the South-</w:t>
      </w:r>
      <w:r w:rsidRPr="00251F21">
        <w:rPr>
          <w:lang w:bidi="ar-SA"/>
        </w:rPr>
        <w:t xml:space="preserve">Eastern </w:t>
      </w:r>
      <w:r w:rsidR="00626E53">
        <w:rPr>
          <w:lang w:bidi="ar-SA"/>
        </w:rPr>
        <w:t>part</w:t>
      </w:r>
      <w:r w:rsidRPr="00251F21">
        <w:rPr>
          <w:lang w:bidi="ar-SA"/>
        </w:rPr>
        <w:t xml:space="preserve"> of the </w:t>
      </w:r>
      <w:proofErr w:type="gramStart"/>
      <w:r w:rsidRPr="00251F21">
        <w:rPr>
          <w:lang w:bidi="ar-SA"/>
        </w:rPr>
        <w:t>region</w:t>
      </w:r>
      <w:r w:rsidR="008003E6">
        <w:rPr>
          <w:lang w:bidi="ar-SA"/>
        </w:rPr>
        <w:t>, and</w:t>
      </w:r>
      <w:proofErr w:type="gramEnd"/>
      <w:r w:rsidRPr="00251F21">
        <w:rPr>
          <w:lang w:bidi="ar-SA"/>
        </w:rPr>
        <w:t xml:space="preserve"> could also be linked to the important investments and long-lasting efforts in developing high quality cycling tourism offers and cycle routes over the years in countries</w:t>
      </w:r>
      <w:r w:rsidR="00216668">
        <w:rPr>
          <w:lang w:bidi="ar-SA"/>
        </w:rPr>
        <w:t xml:space="preserve"> like Germany or Austria</w:t>
      </w:r>
      <w:r w:rsidRPr="00251F21">
        <w:rPr>
          <w:lang w:bidi="ar-SA"/>
        </w:rPr>
        <w:t>, that has most probably also</w:t>
      </w:r>
      <w:r w:rsidR="007A68B2">
        <w:rPr>
          <w:lang w:bidi="ar-SA"/>
        </w:rPr>
        <w:t xml:space="preserve"> had</w:t>
      </w:r>
      <w:r w:rsidRPr="00251F21">
        <w:rPr>
          <w:lang w:bidi="ar-SA"/>
        </w:rPr>
        <w:t xml:space="preserve"> an important impact on the demand. </w:t>
      </w:r>
    </w:p>
    <w:p w14:paraId="7FF78DB8" w14:textId="61BBA2D6" w:rsidR="00251F21" w:rsidRPr="00251F21" w:rsidRDefault="00251F21" w:rsidP="00251F21">
      <w:pPr>
        <w:rPr>
          <w:lang w:bidi="ar-SA"/>
        </w:rPr>
      </w:pPr>
      <w:proofErr w:type="gramStart"/>
      <w:r w:rsidRPr="00251F21">
        <w:rPr>
          <w:lang w:bidi="ar-SA"/>
        </w:rPr>
        <w:t>Th</w:t>
      </w:r>
      <w:r w:rsidR="003A5640">
        <w:rPr>
          <w:lang w:bidi="ar-SA"/>
        </w:rPr>
        <w:t>is</w:t>
      </w:r>
      <w:r w:rsidRPr="00251F21">
        <w:rPr>
          <w:lang w:bidi="ar-SA"/>
        </w:rPr>
        <w:t xml:space="preserve"> being said, the</w:t>
      </w:r>
      <w:proofErr w:type="gramEnd"/>
      <w:r w:rsidRPr="00251F21">
        <w:rPr>
          <w:lang w:bidi="ar-SA"/>
        </w:rPr>
        <w:t xml:space="preserve"> </w:t>
      </w:r>
      <w:r w:rsidR="007A68B2">
        <w:rPr>
          <w:lang w:bidi="ar-SA"/>
        </w:rPr>
        <w:t xml:space="preserve">whole </w:t>
      </w:r>
      <w:r w:rsidR="005158C6">
        <w:rPr>
          <w:lang w:bidi="ar-SA"/>
        </w:rPr>
        <w:t>Danube Region</w:t>
      </w:r>
      <w:r w:rsidRPr="00251F21">
        <w:rPr>
          <w:lang w:bidi="ar-SA"/>
        </w:rPr>
        <w:t xml:space="preserve"> is a very high potential cycling tourism destination for multiple reasons. First, because of the Danube River itself, being one of the oldest and most famous cycling tourism destination in the world. Second because </w:t>
      </w:r>
      <w:r w:rsidRPr="00251F21">
        <w:rPr>
          <w:lang w:bidi="ar-SA"/>
        </w:rPr>
        <w:lastRenderedPageBreak/>
        <w:t xml:space="preserve">of the long-distance cycle route, </w:t>
      </w:r>
      <w:proofErr w:type="spellStart"/>
      <w:r w:rsidRPr="00251F21">
        <w:rPr>
          <w:lang w:bidi="ar-SA"/>
        </w:rPr>
        <w:t>EuroVelo</w:t>
      </w:r>
      <w:proofErr w:type="spellEnd"/>
      <w:r w:rsidRPr="00251F21">
        <w:rPr>
          <w:lang w:bidi="ar-SA"/>
        </w:rPr>
        <w:t xml:space="preserve"> 6, which follows the Danube for a very long stretch, </w:t>
      </w:r>
      <w:r w:rsidR="00D010DC">
        <w:rPr>
          <w:lang w:bidi="ar-SA"/>
        </w:rPr>
        <w:t>and</w:t>
      </w:r>
      <w:r w:rsidRPr="00251F21">
        <w:rPr>
          <w:lang w:bidi="ar-SA"/>
        </w:rPr>
        <w:t xml:space="preserve"> is already quite known</w:t>
      </w:r>
      <w:r w:rsidR="00D010DC">
        <w:rPr>
          <w:lang w:bidi="ar-SA"/>
        </w:rPr>
        <w:t xml:space="preserve">. For example, </w:t>
      </w:r>
      <w:hyperlink r:id="rId27" w:history="1">
        <w:proofErr w:type="spellStart"/>
        <w:r w:rsidR="00D010DC" w:rsidRPr="00A243E5">
          <w:rPr>
            <w:rStyle w:val="Hypertextovodkaz"/>
            <w:lang w:bidi="ar-SA"/>
          </w:rPr>
          <w:t>EuroVelo</w:t>
        </w:r>
        <w:proofErr w:type="spellEnd"/>
        <w:r w:rsidR="00D010DC" w:rsidRPr="00A243E5">
          <w:rPr>
            <w:rStyle w:val="Hypertextovodkaz"/>
            <w:lang w:bidi="ar-SA"/>
          </w:rPr>
          <w:t xml:space="preserve"> 6 was</w:t>
        </w:r>
        <w:r w:rsidRPr="00251F21">
          <w:rPr>
            <w:rStyle w:val="Hypertextovodkaz"/>
            <w:lang w:bidi="ar-SA"/>
          </w:rPr>
          <w:t xml:space="preserve"> the 3</w:t>
        </w:r>
        <w:r w:rsidRPr="00251F21">
          <w:rPr>
            <w:rStyle w:val="Hypertextovodkaz"/>
            <w:vertAlign w:val="superscript"/>
            <w:lang w:bidi="ar-SA"/>
          </w:rPr>
          <w:t>rd</w:t>
        </w:r>
        <w:r w:rsidRPr="00251F21">
          <w:rPr>
            <w:rStyle w:val="Hypertextovodkaz"/>
            <w:lang w:bidi="ar-SA"/>
          </w:rPr>
          <w:t xml:space="preserve"> most popular </w:t>
        </w:r>
        <w:proofErr w:type="spellStart"/>
        <w:r w:rsidRPr="00251F21">
          <w:rPr>
            <w:rStyle w:val="Hypertextovodkaz"/>
            <w:lang w:bidi="ar-SA"/>
          </w:rPr>
          <w:t>EuroVelo</w:t>
        </w:r>
        <w:proofErr w:type="spellEnd"/>
        <w:r w:rsidRPr="00251F21">
          <w:rPr>
            <w:rStyle w:val="Hypertextovodkaz"/>
            <w:lang w:bidi="ar-SA"/>
          </w:rPr>
          <w:t xml:space="preserve"> route on the website EuroVelo.com in 2023. </w:t>
        </w:r>
      </w:hyperlink>
      <w:r w:rsidRPr="00251F21">
        <w:rPr>
          <w:lang w:bidi="ar-SA"/>
        </w:rPr>
        <w:t xml:space="preserve"> The Danube </w:t>
      </w:r>
      <w:r w:rsidR="009F74A1">
        <w:rPr>
          <w:lang w:bidi="ar-SA"/>
        </w:rPr>
        <w:t>C</w:t>
      </w:r>
      <w:r w:rsidRPr="00251F21">
        <w:rPr>
          <w:lang w:bidi="ar-SA"/>
        </w:rPr>
        <w:t xml:space="preserve">ycle </w:t>
      </w:r>
      <w:r w:rsidR="009F74A1">
        <w:rPr>
          <w:lang w:bidi="ar-SA"/>
        </w:rPr>
        <w:t>R</w:t>
      </w:r>
      <w:r w:rsidRPr="00251F21">
        <w:rPr>
          <w:lang w:bidi="ar-SA"/>
        </w:rPr>
        <w:t>oute itself is also very attractive</w:t>
      </w:r>
      <w:r w:rsidR="009F74A1">
        <w:rPr>
          <w:lang w:bidi="ar-SA"/>
        </w:rPr>
        <w:t>,</w:t>
      </w:r>
      <w:r w:rsidRPr="00251F21">
        <w:rPr>
          <w:lang w:bidi="ar-SA"/>
        </w:rPr>
        <w:t xml:space="preserve"> as it is the 4</w:t>
      </w:r>
      <w:r w:rsidRPr="00251F21">
        <w:rPr>
          <w:vertAlign w:val="superscript"/>
          <w:lang w:bidi="ar-SA"/>
        </w:rPr>
        <w:t xml:space="preserve">th </w:t>
      </w:r>
      <w:r w:rsidRPr="00251F21">
        <w:rPr>
          <w:lang w:bidi="ar-SA"/>
        </w:rPr>
        <w:t xml:space="preserve">favourite route in Germany for German cycling tourists according to the </w:t>
      </w:r>
      <w:hyperlink r:id="rId28" w:history="1">
        <w:r w:rsidRPr="00251F21">
          <w:rPr>
            <w:rStyle w:val="Hypertextovodkaz"/>
            <w:lang w:bidi="ar-SA"/>
          </w:rPr>
          <w:t>ADFC Bicycle Travel Analysis 2024.</w:t>
        </w:r>
      </w:hyperlink>
      <w:r w:rsidRPr="00251F21">
        <w:rPr>
          <w:lang w:bidi="ar-SA"/>
        </w:rPr>
        <w:t xml:space="preserve"> And last but not least, the Danube is </w:t>
      </w:r>
      <w:r w:rsidR="00374E2F">
        <w:rPr>
          <w:lang w:bidi="ar-SA"/>
        </w:rPr>
        <w:t xml:space="preserve">most often </w:t>
      </w:r>
      <w:r w:rsidRPr="00251F21">
        <w:rPr>
          <w:lang w:bidi="ar-SA"/>
        </w:rPr>
        <w:t xml:space="preserve">quoted as </w:t>
      </w:r>
      <w:r w:rsidR="00374E2F">
        <w:rPr>
          <w:lang w:bidi="ar-SA"/>
        </w:rPr>
        <w:t>the</w:t>
      </w:r>
      <w:r w:rsidRPr="00251F21">
        <w:rPr>
          <w:lang w:bidi="ar-SA"/>
        </w:rPr>
        <w:t xml:space="preserve"> favourite cycling destination by Cycling Tour Operators in the </w:t>
      </w:r>
      <w:hyperlink r:id="rId29" w:history="1">
        <w:r w:rsidRPr="00251F21">
          <w:rPr>
            <w:rStyle w:val="Hypertextovodkaz"/>
            <w:lang w:bidi="ar-SA"/>
          </w:rPr>
          <w:t>State of Cycling Tour Operators Industry (2024)</w:t>
        </w:r>
      </w:hyperlink>
      <w:r w:rsidRPr="00251F21">
        <w:rPr>
          <w:lang w:bidi="ar-SA"/>
        </w:rPr>
        <w:t xml:space="preserve"> report. </w:t>
      </w:r>
    </w:p>
    <w:p w14:paraId="5704BF02" w14:textId="77604DB7" w:rsidR="00251F21" w:rsidRPr="00251F21" w:rsidRDefault="00251F21" w:rsidP="00251F21">
      <w:pPr>
        <w:rPr>
          <w:lang w:bidi="ar-SA"/>
        </w:rPr>
      </w:pPr>
      <w:r w:rsidRPr="00251F21">
        <w:rPr>
          <w:lang w:bidi="ar-SA"/>
        </w:rPr>
        <w:t xml:space="preserve">Considering the high satisfaction of cycling tourists in our survey (4.6 out of 5) </w:t>
      </w:r>
      <w:proofErr w:type="gramStart"/>
      <w:r w:rsidRPr="00251F21">
        <w:rPr>
          <w:lang w:bidi="ar-SA"/>
        </w:rPr>
        <w:t>and also</w:t>
      </w:r>
      <w:proofErr w:type="gramEnd"/>
      <w:r w:rsidRPr="00251F21">
        <w:rPr>
          <w:lang w:bidi="ar-SA"/>
        </w:rPr>
        <w:t xml:space="preserve"> the facts that 96% of respondents would go on a cycling holiday again, there is huge potential to develop cycling tourism more in the </w:t>
      </w:r>
      <w:r w:rsidR="005158C6">
        <w:rPr>
          <w:lang w:bidi="ar-SA"/>
        </w:rPr>
        <w:t>Danube Region</w:t>
      </w:r>
      <w:r w:rsidRPr="00251F21">
        <w:rPr>
          <w:lang w:bidi="ar-SA"/>
        </w:rPr>
        <w:t>. The potential lies in current cycling tourists continuing to go on cycling holidays, but also in convincing new users to start doing the same with quality cycling tourism offers including public transport connections. This would be both for international and domestic cycling tourists. </w:t>
      </w:r>
    </w:p>
    <w:p w14:paraId="6C20909B" w14:textId="4FD2ADFB" w:rsidR="00251F21" w:rsidRPr="00251F21" w:rsidRDefault="00251F21" w:rsidP="00251F21">
      <w:pPr>
        <w:rPr>
          <w:lang w:bidi="ar-SA"/>
        </w:rPr>
      </w:pPr>
      <w:r w:rsidRPr="00251F21">
        <w:rPr>
          <w:lang w:bidi="ar-SA"/>
        </w:rPr>
        <w:t>The potential is even more relevant when considering the benefits for the region crossed by cycling tourists as they are spending generally more than regular tourists and generate direct impact to the local economies. German cycling tourist</w:t>
      </w:r>
      <w:r w:rsidR="009F74A1">
        <w:rPr>
          <w:lang w:bidi="ar-SA"/>
        </w:rPr>
        <w:t>s</w:t>
      </w:r>
      <w:r w:rsidRPr="00251F21">
        <w:rPr>
          <w:lang w:bidi="ar-SA"/>
        </w:rPr>
        <w:t xml:space="preserve"> spend in average 117€ per day for longer cycling trip according to the ADFC Bicycle Travel Analysis. In our survey, only 11% of respondents</w:t>
      </w:r>
      <w:r w:rsidR="009F74A1">
        <w:rPr>
          <w:lang w:bidi="ar-SA"/>
        </w:rPr>
        <w:t xml:space="preserve"> (and 8% of those visiting the </w:t>
      </w:r>
      <w:r w:rsidR="005158C6">
        <w:rPr>
          <w:lang w:bidi="ar-SA"/>
        </w:rPr>
        <w:t>Danube Region</w:t>
      </w:r>
      <w:r w:rsidR="009F74A1">
        <w:rPr>
          <w:lang w:bidi="ar-SA"/>
        </w:rPr>
        <w:t>)</w:t>
      </w:r>
      <w:r w:rsidRPr="00251F21">
        <w:rPr>
          <w:lang w:bidi="ar-SA"/>
        </w:rPr>
        <w:t xml:space="preserve"> stated ‘travelling budget-friendly” as a reason for going on a cycling holiday. </w:t>
      </w:r>
    </w:p>
    <w:p w14:paraId="76403A36" w14:textId="18088301" w:rsidR="009F74A1" w:rsidRDefault="00251F21" w:rsidP="009F74A1">
      <w:pPr>
        <w:rPr>
          <w:lang w:bidi="ar-SA"/>
        </w:rPr>
      </w:pPr>
      <w:r w:rsidRPr="00251F21">
        <w:rPr>
          <w:lang w:bidi="ar-SA"/>
        </w:rPr>
        <w:t>Cycling tourism can benefit many types of areas and can also be an important opportunity for lesser known and developing destinations. Our respondents are going on cycling holidays mainly as they wish to be active (65%) but also for seeing and experiencing more of a destination (64%). Interestingly, respondents also choose "exploring routes and landscapes only accessible by bike" (53%) as one of the main reasons to choose cycling holiday. This underlines the relevance of investing in new cycling products and/or cycle routes to develop sustainable tourism in lagging or underdeveloped areas. </w:t>
      </w:r>
    </w:p>
    <w:p w14:paraId="36FA7E72" w14:textId="582D9694" w:rsidR="00251F21" w:rsidRPr="00251F21" w:rsidRDefault="00251F21" w:rsidP="006B0C2B">
      <w:pPr>
        <w:pStyle w:val="berschrift1TAF"/>
        <w:numPr>
          <w:ilvl w:val="0"/>
          <w:numId w:val="12"/>
        </w:numPr>
        <w:outlineLvl w:val="9"/>
      </w:pPr>
      <w:r w:rsidRPr="00251F21">
        <w:rPr>
          <w:rFonts w:eastAsiaTheme="majorEastAsia"/>
        </w:rPr>
        <w:t xml:space="preserve">Increase the quality of cycling infrastructure in the </w:t>
      </w:r>
      <w:r w:rsidR="005158C6">
        <w:rPr>
          <w:rFonts w:eastAsiaTheme="majorEastAsia"/>
        </w:rPr>
        <w:t>Danube Region</w:t>
      </w:r>
      <w:r w:rsidRPr="00251F21">
        <w:rPr>
          <w:rFonts w:eastAsiaTheme="majorEastAsia"/>
        </w:rPr>
        <w:t xml:space="preserve"> to support the growth of cycling tourism, including close to public transport hubs </w:t>
      </w:r>
    </w:p>
    <w:p w14:paraId="42D1A67E" w14:textId="762E7A9B" w:rsidR="00251F21" w:rsidRPr="00251F21" w:rsidRDefault="00251F21" w:rsidP="00251F21">
      <w:pPr>
        <w:rPr>
          <w:lang w:bidi="ar-SA"/>
        </w:rPr>
      </w:pPr>
      <w:r w:rsidRPr="00251F21">
        <w:rPr>
          <w:lang w:bidi="ar-SA"/>
        </w:rPr>
        <w:t xml:space="preserve">Cycling infrastructure is an aspect consistently rated high by respondents in the sample, both in terms of importance for their cycling holiday (highest importance of all </w:t>
      </w:r>
      <w:r w:rsidRPr="00251F21">
        <w:rPr>
          <w:lang w:bidi="ar-SA"/>
        </w:rPr>
        <w:lastRenderedPageBreak/>
        <w:t xml:space="preserve">criteria, with 4.2 out of maximum 5 for visitors of the </w:t>
      </w:r>
      <w:r w:rsidR="005158C6">
        <w:rPr>
          <w:lang w:bidi="ar-SA"/>
        </w:rPr>
        <w:t>Danube Region</w:t>
      </w:r>
      <w:r w:rsidRPr="00251F21">
        <w:rPr>
          <w:lang w:bidi="ar-SA"/>
        </w:rPr>
        <w:t>) and in terms of areas needing improvement in connection with public transport</w:t>
      </w:r>
      <w:r w:rsidR="008C4BEC">
        <w:rPr>
          <w:lang w:bidi="ar-SA"/>
        </w:rPr>
        <w:t xml:space="preserve"> and</w:t>
      </w:r>
      <w:r w:rsidRPr="00251F21">
        <w:rPr>
          <w:lang w:bidi="ar-SA"/>
        </w:rPr>
        <w:t xml:space="preserve"> signage of bicycle routes. These results indicate that </w:t>
      </w:r>
      <w:proofErr w:type="gramStart"/>
      <w:r w:rsidRPr="00251F21">
        <w:rPr>
          <w:lang w:bidi="ar-SA"/>
        </w:rPr>
        <w:t>in order to</w:t>
      </w:r>
      <w:proofErr w:type="gramEnd"/>
      <w:r w:rsidRPr="00251F21">
        <w:rPr>
          <w:lang w:bidi="ar-SA"/>
        </w:rPr>
        <w:t xml:space="preserve"> use the potential of cycling tourism, more investments in this area will be quintessential to secure high quality cycle routes in terms of infrastructure and signage. </w:t>
      </w:r>
    </w:p>
    <w:p w14:paraId="7FED09C2" w14:textId="77777777" w:rsidR="00251F21" w:rsidRPr="00251F21" w:rsidRDefault="00251F21" w:rsidP="00251F21">
      <w:pPr>
        <w:rPr>
          <w:lang w:bidi="ar-SA"/>
        </w:rPr>
      </w:pPr>
      <w:r w:rsidRPr="00251F21">
        <w:rPr>
          <w:lang w:bidi="ar-SA"/>
        </w:rPr>
        <w:t>We can assume that the availability of cycling infrastructure plays an important role in both planning a destination for a cycling holiday as well as for the general satisfaction about the cycling holiday.  </w:t>
      </w:r>
    </w:p>
    <w:p w14:paraId="439C5D73" w14:textId="47A2A8D7" w:rsidR="00251F21" w:rsidRPr="00251F21" w:rsidRDefault="00251F21" w:rsidP="00251F21">
      <w:pPr>
        <w:rPr>
          <w:lang w:bidi="ar-SA"/>
        </w:rPr>
      </w:pPr>
      <w:proofErr w:type="gramStart"/>
      <w:r w:rsidRPr="00251F21">
        <w:rPr>
          <w:lang w:bidi="ar-SA"/>
        </w:rPr>
        <w:t>In order to</w:t>
      </w:r>
      <w:proofErr w:type="gramEnd"/>
      <w:r w:rsidRPr="00251F21">
        <w:rPr>
          <w:lang w:bidi="ar-SA"/>
        </w:rPr>
        <w:t xml:space="preserve"> take the most advantage of cycling tourism</w:t>
      </w:r>
      <w:r w:rsidR="00D4698F">
        <w:rPr>
          <w:lang w:bidi="ar-SA"/>
        </w:rPr>
        <w:t>’s</w:t>
      </w:r>
      <w:r w:rsidRPr="00251F21">
        <w:rPr>
          <w:lang w:bidi="ar-SA"/>
        </w:rPr>
        <w:t xml:space="preserve"> potential growth </w:t>
      </w:r>
      <w:r w:rsidR="00D4698F">
        <w:rPr>
          <w:lang w:bidi="ar-SA"/>
        </w:rPr>
        <w:t xml:space="preserve">and </w:t>
      </w:r>
      <w:r w:rsidRPr="00251F21">
        <w:rPr>
          <w:lang w:bidi="ar-SA"/>
        </w:rPr>
        <w:t xml:space="preserve">positive impacts, we recommend to particularly take good care in planning connected cross-border cycle route networks, well-articulated with public transport hubs. Guidelines from the </w:t>
      </w:r>
      <w:hyperlink r:id="rId30" w:tgtFrame="_blank" w:history="1">
        <w:r w:rsidRPr="00251F21">
          <w:rPr>
            <w:rStyle w:val="Hypertextovodkaz"/>
            <w:lang w:bidi="ar-SA"/>
          </w:rPr>
          <w:t>Danube Cycle Plan</w:t>
        </w:r>
      </w:hyperlink>
      <w:r w:rsidRPr="00251F21">
        <w:rPr>
          <w:lang w:bidi="ar-SA"/>
        </w:rPr>
        <w:t xml:space="preserve"> project can be implemented for that purpose as well as </w:t>
      </w:r>
      <w:hyperlink r:id="rId31" w:tgtFrame="_blank" w:history="1">
        <w:proofErr w:type="spellStart"/>
        <w:r w:rsidRPr="00251F21">
          <w:rPr>
            <w:rStyle w:val="Hypertextovodkaz"/>
            <w:lang w:bidi="ar-SA"/>
          </w:rPr>
          <w:t>EuroVelo</w:t>
        </w:r>
        <w:proofErr w:type="spellEnd"/>
        <w:r w:rsidRPr="00251F21">
          <w:rPr>
            <w:rStyle w:val="Hypertextovodkaz"/>
            <w:lang w:bidi="ar-SA"/>
          </w:rPr>
          <w:t xml:space="preserve"> Development Guide</w:t>
        </w:r>
      </w:hyperlink>
      <w:r w:rsidRPr="00251F21">
        <w:rPr>
          <w:lang w:bidi="ar-SA"/>
        </w:rPr>
        <w:t xml:space="preserve">’s recommendations and the use of the methodology to assess the quality of long-distance cycle routes, </w:t>
      </w:r>
      <w:hyperlink r:id="rId32" w:tgtFrame="_blank" w:history="1">
        <w:r w:rsidRPr="00251F21">
          <w:rPr>
            <w:rStyle w:val="Hypertextovodkaz"/>
            <w:lang w:bidi="ar-SA"/>
          </w:rPr>
          <w:t>European Certifications Standard</w:t>
        </w:r>
      </w:hyperlink>
      <w:r w:rsidRPr="00251F21">
        <w:rPr>
          <w:lang w:bidi="ar-SA"/>
        </w:rPr>
        <w:t xml:space="preserve"> for both the management and planning phase of a cycle route network. </w:t>
      </w:r>
    </w:p>
    <w:p w14:paraId="60B9D5EC" w14:textId="1A54CE89" w:rsidR="00251F21" w:rsidRPr="00E12B56" w:rsidRDefault="00251F21" w:rsidP="006B0C2B">
      <w:pPr>
        <w:pStyle w:val="berschrift1TAF"/>
        <w:numPr>
          <w:ilvl w:val="0"/>
          <w:numId w:val="12"/>
        </w:numPr>
        <w:outlineLvl w:val="9"/>
      </w:pPr>
      <w:r w:rsidRPr="00E12B56">
        <w:rPr>
          <w:rFonts w:eastAsiaTheme="majorEastAsia"/>
        </w:rPr>
        <w:t>Improve the cycl</w:t>
      </w:r>
      <w:r w:rsidR="00E12B56">
        <w:rPr>
          <w:rFonts w:eastAsiaTheme="majorEastAsia"/>
        </w:rPr>
        <w:t>e</w:t>
      </w:r>
      <w:r w:rsidRPr="00E12B56">
        <w:rPr>
          <w:rFonts w:eastAsiaTheme="majorEastAsia"/>
        </w:rPr>
        <w:t xml:space="preserve"> friendliness of public transport connections to increase the use of cycling tourism  </w:t>
      </w:r>
    </w:p>
    <w:p w14:paraId="7CC046A7" w14:textId="4DBD5288" w:rsidR="00030D88" w:rsidRDefault="00251F21" w:rsidP="00251F21">
      <w:pPr>
        <w:rPr>
          <w:lang w:bidi="ar-SA"/>
        </w:rPr>
      </w:pPr>
      <w:r w:rsidRPr="00251F21">
        <w:rPr>
          <w:lang w:bidi="ar-SA"/>
        </w:rPr>
        <w:t xml:space="preserve">Many respondents to our survey used public transport, and especially railways to reach or depart from the start/end point of their cycling holiday, from or outside the </w:t>
      </w:r>
      <w:r w:rsidR="005158C6">
        <w:rPr>
          <w:lang w:bidi="ar-SA"/>
        </w:rPr>
        <w:t>Danube Region</w:t>
      </w:r>
      <w:r w:rsidRPr="00251F21">
        <w:rPr>
          <w:lang w:bidi="ar-SA"/>
        </w:rPr>
        <w:t xml:space="preserve"> (59%). While our sample is not representative of the general population, this does show the importance of good public transport connections for cycling tourists</w:t>
      </w:r>
      <w:r w:rsidR="00787A1E">
        <w:rPr>
          <w:lang w:bidi="ar-SA"/>
        </w:rPr>
        <w:t>. This is</w:t>
      </w:r>
      <w:r w:rsidRPr="00251F21">
        <w:rPr>
          <w:lang w:bidi="ar-SA"/>
        </w:rPr>
        <w:t xml:space="preserve"> especially</w:t>
      </w:r>
      <w:r w:rsidR="00787A1E">
        <w:rPr>
          <w:lang w:bidi="ar-SA"/>
        </w:rPr>
        <w:t xml:space="preserve"> true for</w:t>
      </w:r>
      <w:r w:rsidRPr="00251F21">
        <w:rPr>
          <w:lang w:bidi="ar-SA"/>
        </w:rPr>
        <w:t xml:space="preserve"> those choosing linear holidays with a different start and end point, for example along a river like the Danube, which is the most popular form of cycling tourism in our sample.</w:t>
      </w:r>
    </w:p>
    <w:p w14:paraId="5450B412" w14:textId="0489895C" w:rsidR="00251F21" w:rsidRPr="00251F21" w:rsidRDefault="00251F21" w:rsidP="00251F21">
      <w:pPr>
        <w:rPr>
          <w:lang w:bidi="ar-SA"/>
        </w:rPr>
      </w:pPr>
      <w:r w:rsidRPr="00251F21">
        <w:rPr>
          <w:lang w:bidi="ar-SA"/>
        </w:rPr>
        <w:t>Arriving and departing a destination may involve using long-distance train services with a bicycle</w:t>
      </w:r>
      <w:r w:rsidR="00030D88">
        <w:rPr>
          <w:lang w:bidi="ar-SA"/>
        </w:rPr>
        <w:t>,</w:t>
      </w:r>
      <w:r w:rsidRPr="00251F21">
        <w:rPr>
          <w:lang w:bidi="ar-SA"/>
        </w:rPr>
        <w:t xml:space="preserve"> which is a pain point of the combination of bike and train according to ECF’s report “</w:t>
      </w:r>
      <w:hyperlink r:id="rId33" w:tgtFrame="_blank" w:history="1">
        <w:r w:rsidRPr="00251F21">
          <w:rPr>
            <w:rStyle w:val="Hypertextovodkaz"/>
            <w:lang w:bidi="ar-SA"/>
          </w:rPr>
          <w:t>Cyclists Love Trains</w:t>
        </w:r>
      </w:hyperlink>
      <w:r w:rsidRPr="00251F21">
        <w:rPr>
          <w:lang w:bidi="ar-SA"/>
        </w:rPr>
        <w:t xml:space="preserve">”, last published in 2021. </w:t>
      </w:r>
      <w:r w:rsidR="00776D4B">
        <w:rPr>
          <w:lang w:bidi="ar-SA"/>
        </w:rPr>
        <w:t>Also in our survey sample, p</w:t>
      </w:r>
      <w:r w:rsidR="00776D4B" w:rsidRPr="00251F21">
        <w:rPr>
          <w:lang w:bidi="ar-SA"/>
        </w:rPr>
        <w:t xml:space="preserve">oor options to arrive and depart by bike to the destination is the second main reason why respondents have not been on a cycling holiday yet. This shows the potential </w:t>
      </w:r>
      <w:r w:rsidR="00827A39">
        <w:rPr>
          <w:lang w:bidi="ar-SA"/>
        </w:rPr>
        <w:t>of developing high-</w:t>
      </w:r>
      <w:r w:rsidR="00776D4B" w:rsidRPr="00251F21">
        <w:rPr>
          <w:lang w:bidi="ar-SA"/>
        </w:rPr>
        <w:t>quality public transport connections for cycling tourists to visit a destination.</w:t>
      </w:r>
      <w:r w:rsidR="00827A39">
        <w:rPr>
          <w:lang w:bidi="ar-SA"/>
        </w:rPr>
        <w:t xml:space="preserve"> </w:t>
      </w:r>
      <w:r w:rsidRPr="00251F21">
        <w:rPr>
          <w:lang w:bidi="ar-SA"/>
        </w:rPr>
        <w:t xml:space="preserve">The </w:t>
      </w:r>
      <w:r w:rsidR="005158C6">
        <w:rPr>
          <w:lang w:bidi="ar-SA"/>
        </w:rPr>
        <w:t>Danube Region</w:t>
      </w:r>
      <w:r w:rsidRPr="00251F21">
        <w:rPr>
          <w:lang w:bidi="ar-SA"/>
        </w:rPr>
        <w:t xml:space="preserve"> would benefit from better long-distance train connections with cycling-friendly offers via high-speed trains or night-trains for example. </w:t>
      </w:r>
    </w:p>
    <w:p w14:paraId="3719019D" w14:textId="63C33B79" w:rsidR="00251F21" w:rsidRPr="00251F21" w:rsidRDefault="00251F21" w:rsidP="00251F21">
      <w:pPr>
        <w:rPr>
          <w:lang w:bidi="ar-SA"/>
        </w:rPr>
      </w:pPr>
      <w:r w:rsidRPr="00251F21">
        <w:rPr>
          <w:lang w:bidi="ar-SA"/>
        </w:rPr>
        <w:lastRenderedPageBreak/>
        <w:t xml:space="preserve">They were also many respondents using public transport during their holiday, even though more outside the </w:t>
      </w:r>
      <w:r w:rsidR="005158C6">
        <w:rPr>
          <w:lang w:bidi="ar-SA"/>
        </w:rPr>
        <w:t>Danube Region</w:t>
      </w:r>
      <w:r w:rsidRPr="00251F21">
        <w:rPr>
          <w:lang w:bidi="ar-SA"/>
        </w:rPr>
        <w:t xml:space="preserve"> (40%) than inside (27%). Public transport options during the cycling holiday are also an opportunity to spread the flows of cycling tourists even more in the region and prevent overtourism. </w:t>
      </w:r>
    </w:p>
    <w:p w14:paraId="528308E3" w14:textId="642B088B" w:rsidR="00251F21" w:rsidRPr="00251F21" w:rsidRDefault="00A8777D" w:rsidP="00251F21">
      <w:pPr>
        <w:rPr>
          <w:lang w:bidi="ar-SA"/>
        </w:rPr>
      </w:pPr>
      <w:r>
        <w:rPr>
          <w:lang w:bidi="ar-SA"/>
        </w:rPr>
        <w:t>Respondents in our survey</w:t>
      </w:r>
      <w:r w:rsidR="00251F21" w:rsidRPr="00251F21">
        <w:rPr>
          <w:lang w:bidi="ar-SA"/>
        </w:rPr>
        <w:t xml:space="preserve"> rank</w:t>
      </w:r>
      <w:r>
        <w:rPr>
          <w:lang w:bidi="ar-SA"/>
        </w:rPr>
        <w:t>ed</w:t>
      </w:r>
      <w:r w:rsidR="00251F21" w:rsidRPr="00251F21">
        <w:rPr>
          <w:lang w:bidi="ar-SA"/>
        </w:rPr>
        <w:t xml:space="preserve"> “cycling-friendly public transport connections” as the 4</w:t>
      </w:r>
      <w:r w:rsidR="00251F21" w:rsidRPr="00251F21">
        <w:rPr>
          <w:vertAlign w:val="superscript"/>
          <w:lang w:bidi="ar-SA"/>
        </w:rPr>
        <w:t>th</w:t>
      </w:r>
      <w:r w:rsidR="00251F21" w:rsidRPr="00251F21">
        <w:rPr>
          <w:lang w:bidi="ar-SA"/>
        </w:rPr>
        <w:t xml:space="preserve"> most important area needing improvement</w:t>
      </w:r>
      <w:r>
        <w:rPr>
          <w:lang w:bidi="ar-SA"/>
        </w:rPr>
        <w:t xml:space="preserve"> out of </w:t>
      </w:r>
      <w:r w:rsidR="007473B5">
        <w:rPr>
          <w:lang w:bidi="ar-SA"/>
        </w:rPr>
        <w:t>13</w:t>
      </w:r>
      <w:r w:rsidR="007473B5" w:rsidRPr="00251F21">
        <w:rPr>
          <w:lang w:bidi="ar-SA"/>
        </w:rPr>
        <w:t xml:space="preserve"> and</w:t>
      </w:r>
      <w:r w:rsidR="00251F21" w:rsidRPr="00251F21">
        <w:rPr>
          <w:lang w:bidi="ar-SA"/>
        </w:rPr>
        <w:t xml:space="preserve"> </w:t>
      </w:r>
      <w:r>
        <w:rPr>
          <w:lang w:bidi="ar-SA"/>
        </w:rPr>
        <w:t xml:space="preserve">give a </w:t>
      </w:r>
      <w:r w:rsidR="00913AB1">
        <w:rPr>
          <w:lang w:bidi="ar-SA"/>
        </w:rPr>
        <w:t>considerably lower grade for</w:t>
      </w:r>
      <w:r w:rsidR="00251F21" w:rsidRPr="00251F21">
        <w:rPr>
          <w:lang w:bidi="ar-SA"/>
        </w:rPr>
        <w:t xml:space="preserve"> public transport</w:t>
      </w:r>
      <w:r w:rsidR="00913AB1">
        <w:rPr>
          <w:lang w:bidi="ar-SA"/>
        </w:rPr>
        <w:t>-</w:t>
      </w:r>
      <w:r w:rsidR="00251F21" w:rsidRPr="00251F21">
        <w:rPr>
          <w:lang w:bidi="ar-SA"/>
        </w:rPr>
        <w:t>related aspects than</w:t>
      </w:r>
      <w:r w:rsidR="00913AB1">
        <w:rPr>
          <w:lang w:bidi="ar-SA"/>
        </w:rPr>
        <w:t xml:space="preserve"> for</w:t>
      </w:r>
      <w:r w:rsidR="00251F21" w:rsidRPr="00251F21">
        <w:rPr>
          <w:lang w:bidi="ar-SA"/>
        </w:rPr>
        <w:t xml:space="preserve"> overall satisfaction with</w:t>
      </w:r>
      <w:r w:rsidR="00913AB1">
        <w:rPr>
          <w:lang w:bidi="ar-SA"/>
        </w:rPr>
        <w:t xml:space="preserve"> their</w:t>
      </w:r>
      <w:r w:rsidR="00251F21" w:rsidRPr="00251F21">
        <w:rPr>
          <w:lang w:bidi="ar-SA"/>
        </w:rPr>
        <w:t xml:space="preserve"> cycling holidays.</w:t>
      </w:r>
      <w:r w:rsidR="008C7465">
        <w:rPr>
          <w:lang w:bidi="ar-SA"/>
        </w:rPr>
        <w:t xml:space="preserve"> </w:t>
      </w:r>
      <w:r w:rsidR="009834E1">
        <w:rPr>
          <w:lang w:bidi="ar-SA"/>
        </w:rPr>
        <w:t xml:space="preserve">In an area like the </w:t>
      </w:r>
      <w:r w:rsidR="005158C6">
        <w:rPr>
          <w:lang w:bidi="ar-SA"/>
        </w:rPr>
        <w:t>Danube Region</w:t>
      </w:r>
      <w:r w:rsidR="009834E1">
        <w:rPr>
          <w:lang w:bidi="ar-SA"/>
        </w:rPr>
        <w:t xml:space="preserve"> with many national borders, </w:t>
      </w:r>
      <w:r w:rsidR="00D91276">
        <w:rPr>
          <w:lang w:bidi="ar-SA"/>
        </w:rPr>
        <w:t>improving</w:t>
      </w:r>
      <w:r w:rsidR="00251F21" w:rsidRPr="00251F21">
        <w:rPr>
          <w:lang w:bidi="ar-SA"/>
        </w:rPr>
        <w:t xml:space="preserve"> cross</w:t>
      </w:r>
      <w:r w:rsidR="00913AB1">
        <w:rPr>
          <w:lang w:bidi="ar-SA"/>
        </w:rPr>
        <w:t>-</w:t>
      </w:r>
      <w:r w:rsidR="00251F21" w:rsidRPr="00251F21">
        <w:rPr>
          <w:lang w:bidi="ar-SA"/>
        </w:rPr>
        <w:t>border public transport services</w:t>
      </w:r>
      <w:r w:rsidR="00D91276">
        <w:rPr>
          <w:lang w:bidi="ar-SA"/>
        </w:rPr>
        <w:t xml:space="preserve"> might be particularly relevant.</w:t>
      </w:r>
      <w:r w:rsidR="00BF0F43">
        <w:rPr>
          <w:lang w:bidi="ar-SA"/>
        </w:rPr>
        <w:t xml:space="preserve"> Missing or difficult connections across borders </w:t>
      </w:r>
      <w:r w:rsidR="00251F21" w:rsidRPr="00251F21">
        <w:rPr>
          <w:lang w:bidi="ar-SA"/>
        </w:rPr>
        <w:t>may complicate the experience</w:t>
      </w:r>
      <w:r w:rsidR="00077624">
        <w:rPr>
          <w:lang w:bidi="ar-SA"/>
        </w:rPr>
        <w:t xml:space="preserve"> of cycling tourists</w:t>
      </w:r>
      <w:r w:rsidR="00251F21" w:rsidRPr="00251F21">
        <w:rPr>
          <w:lang w:bidi="ar-SA"/>
        </w:rPr>
        <w:t xml:space="preserve"> even more and require specific attention from public transport managers </w:t>
      </w:r>
      <w:proofErr w:type="gramStart"/>
      <w:r w:rsidR="00251F21" w:rsidRPr="00251F21">
        <w:rPr>
          <w:lang w:bidi="ar-SA"/>
        </w:rPr>
        <w:t>in order to</w:t>
      </w:r>
      <w:proofErr w:type="gramEnd"/>
      <w:r w:rsidR="00251F21" w:rsidRPr="00251F21">
        <w:rPr>
          <w:lang w:bidi="ar-SA"/>
        </w:rPr>
        <w:t xml:space="preserve"> avoid barriers for cyclists to choose sustainable transport options. Efforts </w:t>
      </w:r>
      <w:proofErr w:type="gramStart"/>
      <w:r w:rsidR="00251F21" w:rsidRPr="00251F21">
        <w:rPr>
          <w:lang w:bidi="ar-SA"/>
        </w:rPr>
        <w:t>have to</w:t>
      </w:r>
      <w:proofErr w:type="gramEnd"/>
      <w:r w:rsidR="00251F21" w:rsidRPr="00251F21">
        <w:rPr>
          <w:lang w:bidi="ar-SA"/>
        </w:rPr>
        <w:t xml:space="preserve"> be prioritised on simplifying regulation rules across borders, facilitate ticketing, providing information in different languages, coordinating efforts in increasing the number and quality of cycling-friendly offers across borders,</w:t>
      </w:r>
      <w:r w:rsidR="008C7465">
        <w:rPr>
          <w:lang w:bidi="ar-SA"/>
        </w:rPr>
        <w:t xml:space="preserve"> and</w:t>
      </w:r>
      <w:r w:rsidR="00251F21" w:rsidRPr="00251F21">
        <w:rPr>
          <w:lang w:bidi="ar-SA"/>
        </w:rPr>
        <w:t xml:space="preserve"> improv</w:t>
      </w:r>
      <w:r w:rsidR="008C7465">
        <w:rPr>
          <w:lang w:bidi="ar-SA"/>
        </w:rPr>
        <w:t>ing</w:t>
      </w:r>
      <w:r w:rsidR="00251F21" w:rsidRPr="00251F21">
        <w:rPr>
          <w:lang w:bidi="ar-SA"/>
        </w:rPr>
        <w:t xml:space="preserve"> cycling-friendliness of public transport stations. </w:t>
      </w:r>
    </w:p>
    <w:p w14:paraId="07F8C422" w14:textId="498A8552" w:rsidR="00251F21" w:rsidRPr="00251F21" w:rsidRDefault="00251F21" w:rsidP="006B0C2B">
      <w:pPr>
        <w:pStyle w:val="berschrift1TAF"/>
        <w:numPr>
          <w:ilvl w:val="0"/>
          <w:numId w:val="12"/>
        </w:numPr>
        <w:outlineLvl w:val="9"/>
      </w:pPr>
      <w:r w:rsidRPr="00251F21">
        <w:rPr>
          <w:rFonts w:eastAsiaTheme="majorEastAsia"/>
        </w:rPr>
        <w:t>Provide sufficient capacity for carrying bicycles on public transport (especially trains and busses) </w:t>
      </w:r>
    </w:p>
    <w:p w14:paraId="6D8913C1" w14:textId="4D89508E" w:rsidR="00251F21" w:rsidRPr="00251F21" w:rsidRDefault="00251F21" w:rsidP="00251F21">
      <w:pPr>
        <w:rPr>
          <w:lang w:bidi="ar-SA"/>
        </w:rPr>
      </w:pPr>
      <w:r w:rsidRPr="00251F21">
        <w:rPr>
          <w:lang w:bidi="ar-SA"/>
        </w:rPr>
        <w:t xml:space="preserve">Carrying bicycles on public transport (especially trains and busses) is crucial for the success of cycling tourism in combination with public transport in the </w:t>
      </w:r>
      <w:r w:rsidR="005158C6">
        <w:rPr>
          <w:lang w:bidi="ar-SA"/>
        </w:rPr>
        <w:t>Danube Region</w:t>
      </w:r>
      <w:r w:rsidRPr="00251F21">
        <w:rPr>
          <w:lang w:bidi="ar-SA"/>
        </w:rPr>
        <w:t xml:space="preserve">. Many respondents </w:t>
      </w:r>
      <w:r w:rsidR="0035045F">
        <w:rPr>
          <w:lang w:bidi="ar-SA"/>
        </w:rPr>
        <w:t>in our survey carried their bicycles on public transport</w:t>
      </w:r>
      <w:r w:rsidRPr="00251F21">
        <w:rPr>
          <w:lang w:bidi="ar-SA"/>
        </w:rPr>
        <w:t xml:space="preserve"> (71% in the </w:t>
      </w:r>
      <w:r w:rsidR="005158C6">
        <w:rPr>
          <w:lang w:bidi="ar-SA"/>
        </w:rPr>
        <w:t>Danube Region</w:t>
      </w:r>
      <w:r w:rsidRPr="00251F21">
        <w:rPr>
          <w:lang w:bidi="ar-SA"/>
        </w:rPr>
        <w:t>, less than outside, 80%), but with lower satisfaction than for other aspects (close to 2.5</w:t>
      </w:r>
      <w:r w:rsidR="00FB1BC2">
        <w:rPr>
          <w:lang w:bidi="ar-SA"/>
        </w:rPr>
        <w:t>/5</w:t>
      </w:r>
      <w:r w:rsidRPr="00251F21">
        <w:rPr>
          <w:lang w:bidi="ar-SA"/>
        </w:rPr>
        <w:t xml:space="preserve"> for “capacity for bicycle transport on trains/busses” in satisfaction with specific aspects of PT stops, and 3.5/5 on taking one’s bike on public transport in the overall satisfaction). It is also the second most important area needing improvement according to our respondents (capacity for bicycle transport in trains/busses), showing the high-level of priority to address the capacity for carrying bicycles on public transport. </w:t>
      </w:r>
    </w:p>
    <w:p w14:paraId="3EC7D74A" w14:textId="438C747A" w:rsidR="00251F21" w:rsidRPr="00251F21" w:rsidRDefault="00251F21" w:rsidP="00251F21">
      <w:pPr>
        <w:rPr>
          <w:lang w:bidi="ar-SA"/>
        </w:rPr>
      </w:pPr>
      <w:r w:rsidRPr="00251F21">
        <w:rPr>
          <w:lang w:bidi="ar-SA"/>
        </w:rPr>
        <w:t xml:space="preserve">As many cycling tourists prefer to use their own bicycle during their cycling trip (90% of our respondents spending their last cycling holiday in the </w:t>
      </w:r>
      <w:r w:rsidR="005158C6">
        <w:rPr>
          <w:lang w:bidi="ar-SA"/>
        </w:rPr>
        <w:t>Danube Region</w:t>
      </w:r>
      <w:r w:rsidRPr="00251F21">
        <w:rPr>
          <w:lang w:bidi="ar-SA"/>
        </w:rPr>
        <w:t xml:space="preserve"> have been using their own bicycle), this requires options to carry bicycles </w:t>
      </w:r>
      <w:r w:rsidR="00A74066">
        <w:rPr>
          <w:lang w:bidi="ar-SA"/>
        </w:rPr>
        <w:t>to make public transport attractive and easy to use for cycling tourists.</w:t>
      </w:r>
      <w:r w:rsidRPr="00251F21">
        <w:rPr>
          <w:lang w:bidi="ar-SA"/>
        </w:rPr>
        <w:t> </w:t>
      </w:r>
    </w:p>
    <w:p w14:paraId="139AF53F" w14:textId="0AF39681" w:rsidR="00251F21" w:rsidRPr="00251F21" w:rsidRDefault="00251F21" w:rsidP="00251F21">
      <w:pPr>
        <w:rPr>
          <w:lang w:bidi="ar-SA"/>
        </w:rPr>
      </w:pPr>
      <w:r w:rsidRPr="00251F21">
        <w:rPr>
          <w:lang w:bidi="ar-SA"/>
        </w:rPr>
        <w:lastRenderedPageBreak/>
        <w:t>Different solutions can be explored to properly address the bicycle carriage offer for cycling tourism</w:t>
      </w:r>
      <w:r w:rsidR="004A4CD7">
        <w:rPr>
          <w:lang w:bidi="ar-SA"/>
        </w:rPr>
        <w:t>,</w:t>
      </w:r>
      <w:r w:rsidRPr="00251F21">
        <w:rPr>
          <w:lang w:bidi="ar-SA"/>
        </w:rPr>
        <w:t xml:space="preserve"> such as seasonal offers with adapted rolling stock increasing </w:t>
      </w:r>
      <w:r w:rsidR="004A4CD7">
        <w:rPr>
          <w:lang w:bidi="ar-SA"/>
        </w:rPr>
        <w:t>temporaril</w:t>
      </w:r>
      <w:r w:rsidRPr="00251F21">
        <w:rPr>
          <w:lang w:bidi="ar-SA"/>
        </w:rPr>
        <w:t>y the capacity to carry bicycles, or strategies to anticipate the flows of tourists to facilitate the management at station and optimisation of available spaces. </w:t>
      </w:r>
    </w:p>
    <w:p w14:paraId="3ABF30AD" w14:textId="05269FF4" w:rsidR="00251F21" w:rsidRPr="00251F21" w:rsidRDefault="00251F21" w:rsidP="00251F21">
      <w:pPr>
        <w:rPr>
          <w:lang w:bidi="ar-SA"/>
        </w:rPr>
      </w:pPr>
      <w:r w:rsidRPr="00251F21">
        <w:rPr>
          <w:lang w:bidi="ar-SA"/>
        </w:rPr>
        <w:t xml:space="preserve">If bicycle carriage cannot be increased, </w:t>
      </w:r>
      <w:r w:rsidR="00897298">
        <w:rPr>
          <w:lang w:bidi="ar-SA"/>
        </w:rPr>
        <w:t xml:space="preserve">second-best </w:t>
      </w:r>
      <w:r w:rsidRPr="00251F21">
        <w:rPr>
          <w:lang w:bidi="ar-SA"/>
        </w:rPr>
        <w:t>alternatives can be sought by developing parallel transport options for bicycles with one way transport for example, or bicycle rental can be encouraged with sufficient volume and quality offers to answer all potential needs.  </w:t>
      </w:r>
    </w:p>
    <w:p w14:paraId="53BB3EEE" w14:textId="1131CFAC" w:rsidR="00251F21" w:rsidRPr="00251F21" w:rsidRDefault="00251F21" w:rsidP="006B0C2B">
      <w:pPr>
        <w:pStyle w:val="berschrift1TAF"/>
        <w:numPr>
          <w:ilvl w:val="0"/>
          <w:numId w:val="12"/>
        </w:numPr>
        <w:outlineLvl w:val="9"/>
      </w:pPr>
      <w:r w:rsidRPr="00251F21">
        <w:rPr>
          <w:rFonts w:eastAsiaTheme="majorEastAsia"/>
        </w:rPr>
        <w:t>Improve online information on cycling tourism and public transport, including for international audiences </w:t>
      </w:r>
    </w:p>
    <w:p w14:paraId="516A0162" w14:textId="77777777" w:rsidR="00251F21" w:rsidRPr="00251F21" w:rsidRDefault="00251F21" w:rsidP="00251F21">
      <w:pPr>
        <w:rPr>
          <w:lang w:bidi="ar-SA"/>
        </w:rPr>
      </w:pPr>
      <w:r w:rsidRPr="00251F21">
        <w:rPr>
          <w:lang w:bidi="ar-SA"/>
        </w:rPr>
        <w:t>The results of our survey show the large predominance of online information sources among respondents in the sample, be it for planning cycling holidays in general, planning the journey on public transport to and from the destination, or getting information on public transport during the trip. </w:t>
      </w:r>
    </w:p>
    <w:p w14:paraId="6AC3ED08" w14:textId="43A7177B" w:rsidR="00251F21" w:rsidRPr="00251F21" w:rsidRDefault="00897298" w:rsidP="00251F21">
      <w:pPr>
        <w:rPr>
          <w:lang w:bidi="ar-SA"/>
        </w:rPr>
      </w:pPr>
      <w:r>
        <w:rPr>
          <w:lang w:bidi="ar-SA"/>
        </w:rPr>
        <w:t>General p</w:t>
      </w:r>
      <w:r w:rsidR="00251F21" w:rsidRPr="00251F21">
        <w:rPr>
          <w:lang w:bidi="ar-SA"/>
        </w:rPr>
        <w:t>ublic transport websites</w:t>
      </w:r>
      <w:r w:rsidR="003E6DC7">
        <w:rPr>
          <w:lang w:bidi="ar-SA"/>
        </w:rPr>
        <w:t xml:space="preserve"> or other communication tools</w:t>
      </w:r>
      <w:r w:rsidR="00251F21" w:rsidRPr="00251F21">
        <w:rPr>
          <w:lang w:bidi="ar-SA"/>
        </w:rPr>
        <w:t xml:space="preserve"> should provide information answering the specific needs of cycling tourists</w:t>
      </w:r>
      <w:r w:rsidR="003E6DC7">
        <w:rPr>
          <w:lang w:bidi="ar-SA"/>
        </w:rPr>
        <w:t>, for example</w:t>
      </w:r>
      <w:r w:rsidR="00251F21" w:rsidRPr="00251F21">
        <w:rPr>
          <w:lang w:bidi="ar-SA"/>
        </w:rPr>
        <w:t xml:space="preserve"> with dedicated pages</w:t>
      </w:r>
      <w:r w:rsidR="003E6DC7">
        <w:rPr>
          <w:lang w:bidi="ar-SA"/>
        </w:rPr>
        <w:t xml:space="preserve">. </w:t>
      </w:r>
      <w:r w:rsidR="00322F71">
        <w:rPr>
          <w:lang w:bidi="ar-SA"/>
        </w:rPr>
        <w:t>Providing information</w:t>
      </w:r>
      <w:r w:rsidR="00B5573C">
        <w:rPr>
          <w:lang w:bidi="ar-SA"/>
        </w:rPr>
        <w:t xml:space="preserve"> on public transport, bicycle carriage</w:t>
      </w:r>
      <w:r w:rsidR="00EB19BF">
        <w:rPr>
          <w:lang w:bidi="ar-SA"/>
        </w:rPr>
        <w:t xml:space="preserve"> etc.</w:t>
      </w:r>
      <w:r w:rsidR="00322F71">
        <w:rPr>
          <w:lang w:bidi="ar-SA"/>
        </w:rPr>
        <w:t xml:space="preserve"> in m</w:t>
      </w:r>
      <w:r w:rsidR="00251F21" w:rsidRPr="00251F21">
        <w:rPr>
          <w:lang w:bidi="ar-SA"/>
        </w:rPr>
        <w:t>ultiple languages</w:t>
      </w:r>
      <w:r w:rsidR="00322F71">
        <w:rPr>
          <w:lang w:bidi="ar-SA"/>
        </w:rPr>
        <w:t xml:space="preserve"> (at the very least the local language and English)</w:t>
      </w:r>
      <w:r w:rsidR="00251F21" w:rsidRPr="00251F21">
        <w:rPr>
          <w:lang w:bidi="ar-SA"/>
        </w:rPr>
        <w:t xml:space="preserve"> </w:t>
      </w:r>
      <w:r w:rsidR="00322F71">
        <w:rPr>
          <w:lang w:bidi="ar-SA"/>
        </w:rPr>
        <w:t>should be</w:t>
      </w:r>
      <w:r w:rsidR="00B5573C">
        <w:rPr>
          <w:lang w:bidi="ar-SA"/>
        </w:rPr>
        <w:t xml:space="preserve"> considered</w:t>
      </w:r>
      <w:r w:rsidR="00251F21" w:rsidRPr="00251F21">
        <w:rPr>
          <w:lang w:bidi="ar-SA"/>
        </w:rPr>
        <w:t xml:space="preserve"> as well to accommodate the needs from international cycling tourists looking for information</w:t>
      </w:r>
      <w:r w:rsidR="00EB19BF">
        <w:rPr>
          <w:lang w:bidi="ar-SA"/>
        </w:rPr>
        <w:t xml:space="preserve">. Communication and information should also be adapted to </w:t>
      </w:r>
      <w:r w:rsidR="00251F21" w:rsidRPr="00251F21">
        <w:rPr>
          <w:lang w:bidi="ar-SA"/>
        </w:rPr>
        <w:t xml:space="preserve">the seasonality </w:t>
      </w:r>
      <w:r w:rsidR="00EB19BF">
        <w:rPr>
          <w:lang w:bidi="ar-SA"/>
        </w:rPr>
        <w:t>of cycle tourism demand</w:t>
      </w:r>
      <w:r w:rsidR="00251F21" w:rsidRPr="00251F21">
        <w:rPr>
          <w:lang w:bidi="ar-SA"/>
        </w:rPr>
        <w:t>. Public transport companies could also invest in communication campaigns to attract more users to their bike and train offers. </w:t>
      </w:r>
    </w:p>
    <w:p w14:paraId="79694357" w14:textId="77777777" w:rsidR="00251F21" w:rsidRPr="00251F21" w:rsidRDefault="00251F21" w:rsidP="00251F21">
      <w:pPr>
        <w:rPr>
          <w:lang w:bidi="ar-SA"/>
        </w:rPr>
      </w:pPr>
      <w:r w:rsidRPr="00251F21">
        <w:rPr>
          <w:lang w:bidi="ar-SA"/>
        </w:rPr>
        <w:t>When asked about which applications they used for planning their trip, popular global applications like Google Maps were quoted most often by respondents, much more than regional apps of tourist boards for example. That could be an indication that it makes more sense to invest in providing high-quality and up-to-date data on cycling infrastructure, services along the routes, public transport connections etc. to these global applications than for each region to develop their own mobile applications. </w:t>
      </w:r>
    </w:p>
    <w:p w14:paraId="1F3091C6" w14:textId="77777777" w:rsidR="00251F21" w:rsidRPr="00251F21" w:rsidRDefault="00251F21" w:rsidP="00251F21">
      <w:pPr>
        <w:rPr>
          <w:lang w:bidi="ar-SA"/>
        </w:rPr>
      </w:pPr>
    </w:p>
    <w:p w14:paraId="34D2BFEA" w14:textId="70772A9C" w:rsidR="000A5A4D" w:rsidRPr="00D51A21" w:rsidRDefault="000A5A4D" w:rsidP="009512E2">
      <w:pPr>
        <w:pStyle w:val="Nadpis1"/>
      </w:pPr>
      <w:bookmarkStart w:id="4" w:name="_Toc187432337"/>
      <w:r w:rsidRPr="00D51A21">
        <w:lastRenderedPageBreak/>
        <w:t>Introduction</w:t>
      </w:r>
      <w:bookmarkEnd w:id="4"/>
    </w:p>
    <w:p w14:paraId="14194130" w14:textId="77777777" w:rsidR="000A5A4D" w:rsidRPr="00D51A21" w:rsidRDefault="000A5A4D" w:rsidP="000A5A4D">
      <w:pPr>
        <w:pStyle w:val="Nadpis2"/>
      </w:pPr>
      <w:bookmarkStart w:id="5" w:name="_Toc187432338"/>
      <w:r w:rsidRPr="00D51A21">
        <w:t>Background</w:t>
      </w:r>
      <w:bookmarkEnd w:id="5"/>
    </w:p>
    <w:p w14:paraId="27E6855D" w14:textId="4F9032AC" w:rsidR="000A5A4D" w:rsidRPr="00D51A21" w:rsidRDefault="000A5A4D" w:rsidP="000A5A4D">
      <w:pPr>
        <w:pStyle w:val="Zkladntext"/>
      </w:pPr>
      <w:r w:rsidRPr="00D51A21">
        <w:t xml:space="preserve">The current report is part of activity 1.4 “Needs Assessment” of the Interreg </w:t>
      </w:r>
      <w:r w:rsidR="005158C6">
        <w:t>Danube Region</w:t>
      </w:r>
      <w:r w:rsidRPr="00D51A21">
        <w:t xml:space="preserve"> project “Active2Public Transport” (A2PT).</w:t>
      </w:r>
      <w:r>
        <w:t xml:space="preserve"> </w:t>
      </w:r>
      <w:r w:rsidRPr="00354D1E">
        <w:t xml:space="preserve">The A2PT project aims to reduce CO2 emissions in the transport sector in the </w:t>
      </w:r>
      <w:r w:rsidR="005158C6">
        <w:t>Danube Region</w:t>
      </w:r>
      <w:r w:rsidRPr="00354D1E">
        <w:t xml:space="preserve"> by improving the link between active and zero-emission forms of mobility such as cycling and walking and public transport such as bus and </w:t>
      </w:r>
      <w:r w:rsidR="00E84BE5">
        <w:t>train</w:t>
      </w:r>
      <w:r>
        <w:t>.</w:t>
      </w:r>
      <w:r w:rsidRPr="00D51A21">
        <w:t xml:space="preserve"> Th</w:t>
      </w:r>
      <w:r>
        <w:t>e</w:t>
      </w:r>
      <w:r w:rsidRPr="00D51A21">
        <w:t xml:space="preserve"> activity</w:t>
      </w:r>
      <w:r>
        <w:t xml:space="preserve"> on needs assessment</w:t>
      </w:r>
      <w:r w:rsidRPr="00D51A21">
        <w:t xml:space="preserve"> starts from the assumption that cyclists’ and pedestrians’ needs should be the basis for any action to improve the current conditions regarding A2PT.</w:t>
      </w:r>
    </w:p>
    <w:p w14:paraId="5196F9BB" w14:textId="2DC49F98" w:rsidR="000A5A4D" w:rsidRPr="00D51A21" w:rsidRDefault="000A5A4D" w:rsidP="000A5A4D">
      <w:pPr>
        <w:pStyle w:val="Zkladntext"/>
        <w:rPr>
          <w:b/>
          <w:bCs/>
        </w:rPr>
      </w:pPr>
      <w:r w:rsidRPr="00D51A21">
        <w:t>To get a better picture of the needs and obstacles of cycl</w:t>
      </w:r>
      <w:r w:rsidR="000829F6">
        <w:t>ing</w:t>
      </w:r>
      <w:r w:rsidRPr="00D51A21">
        <w:t xml:space="preserve"> tourists in the </w:t>
      </w:r>
      <w:r w:rsidR="005158C6">
        <w:t>Danube Region</w:t>
      </w:r>
      <w:r w:rsidRPr="00D51A21">
        <w:t>, the project</w:t>
      </w:r>
      <w:r w:rsidR="000829F6">
        <w:t xml:space="preserve"> has foreseen</w:t>
      </w:r>
      <w:r w:rsidRPr="00D51A21">
        <w:t xml:space="preserve"> </w:t>
      </w:r>
      <w:r w:rsidR="000829F6">
        <w:t>a</w:t>
      </w:r>
      <w:r w:rsidRPr="00D51A21">
        <w:t xml:space="preserve"> transnational quantitative online survey focusing on cycl</w:t>
      </w:r>
      <w:r w:rsidR="000829F6">
        <w:t>ing</w:t>
      </w:r>
      <w:r w:rsidRPr="00D51A21">
        <w:t xml:space="preserve"> tourists</w:t>
      </w:r>
      <w:r w:rsidR="000829F6">
        <w:t>, while also integrating the feedback of leisure cyclists who have not been on a cycling holiday yet.</w:t>
      </w:r>
      <w:r w:rsidRPr="00D51A21">
        <w:t xml:space="preserve"> </w:t>
      </w:r>
      <w:r w:rsidR="000829F6">
        <w:t>The</w:t>
      </w:r>
      <w:r w:rsidRPr="00D51A21">
        <w:t xml:space="preserve"> </w:t>
      </w:r>
      <w:r w:rsidR="0022433C">
        <w:t xml:space="preserve">key aspect </w:t>
      </w:r>
      <w:r w:rsidRPr="00D51A21">
        <w:t>is the combination of cycl</w:t>
      </w:r>
      <w:r w:rsidR="000829F6">
        <w:t>ing</w:t>
      </w:r>
      <w:r w:rsidRPr="00D51A21">
        <w:t xml:space="preserve"> tourism with public transport. The results of the survey are used to give an overview of the current conditions regarding cycling tourism in the </w:t>
      </w:r>
      <w:r w:rsidR="005158C6">
        <w:t>Danube Region</w:t>
      </w:r>
      <w:r w:rsidRPr="00D51A21">
        <w:t xml:space="preserve"> and to elaborate recommendations to improve the situation, especially </w:t>
      </w:r>
      <w:r w:rsidR="00F67285">
        <w:t>in</w:t>
      </w:r>
      <w:r w:rsidRPr="00D51A21">
        <w:t xml:space="preserve"> combining cycling with public transport. These recommendations are meant to become an integral part of the Danube A2PT Action Plan.</w:t>
      </w:r>
    </w:p>
    <w:p w14:paraId="27F75693" w14:textId="77777777" w:rsidR="000A5A4D" w:rsidRPr="00D51A21" w:rsidRDefault="000A5A4D" w:rsidP="000A5A4D">
      <w:pPr>
        <w:pStyle w:val="Nadpis2"/>
      </w:pPr>
      <w:bookmarkStart w:id="6" w:name="_Toc187432339"/>
      <w:r w:rsidRPr="00D51A21">
        <w:t>Methodology</w:t>
      </w:r>
      <w:bookmarkEnd w:id="6"/>
    </w:p>
    <w:p w14:paraId="56C0FE7F" w14:textId="36340450" w:rsidR="000A5A4D" w:rsidRPr="00D51A21" w:rsidRDefault="000A5A4D" w:rsidP="000A5A4D">
      <w:pPr>
        <w:pStyle w:val="Zkladntext"/>
      </w:pPr>
      <w:r w:rsidRPr="00D51A21">
        <w:t xml:space="preserve">The survey was planned and carried out in the form of a non-representative online survey by the European Cyclists’ Federation (ECF) </w:t>
      </w:r>
      <w:r>
        <w:t>which was contracted by the A2PT project partner Danube Office Ulm/Neu-Ulm. The conception</w:t>
      </w:r>
      <w:r w:rsidR="000829F6">
        <w:t xml:space="preserve"> phase</w:t>
      </w:r>
      <w:r>
        <w:t xml:space="preserve"> of the survey was further informed by the expertise and feedback of the other A2PT project partners as well as interested members of the ECF’s network of National </w:t>
      </w:r>
      <w:proofErr w:type="spellStart"/>
      <w:r>
        <w:t>EuroVelo</w:t>
      </w:r>
      <w:proofErr w:type="spellEnd"/>
      <w:r>
        <w:t xml:space="preserve"> Coordination Centres.</w:t>
      </w:r>
    </w:p>
    <w:p w14:paraId="44F037B6" w14:textId="5E49AB9B" w:rsidR="000A5A4D" w:rsidRDefault="000A5A4D" w:rsidP="000A5A4D">
      <w:pPr>
        <w:pStyle w:val="Zkladntext"/>
      </w:pPr>
      <w:r w:rsidRPr="00D51A21">
        <w:t xml:space="preserve">The survey mainly targeted regular cyclists, and especially those who have been on a cycling holiday already. The target group of the survey included both residents of the </w:t>
      </w:r>
      <w:r w:rsidR="005158C6">
        <w:t>Danube Region</w:t>
      </w:r>
      <w:r w:rsidRPr="00D51A21">
        <w:t xml:space="preserve"> and cyclists living outside of that region. The aim was to reach a sufficiently big number of respondents who had been on a cycling holiday in the </w:t>
      </w:r>
      <w:r w:rsidR="005158C6">
        <w:lastRenderedPageBreak/>
        <w:t>Danube Region</w:t>
      </w:r>
      <w:r w:rsidRPr="00D51A21">
        <w:t xml:space="preserve"> already, but also those who had gone on a cycling holiday outside of the region for comparison.</w:t>
      </w:r>
    </w:p>
    <w:p w14:paraId="04DE8FDF" w14:textId="77777777" w:rsidR="000829F6" w:rsidRDefault="000A5A4D" w:rsidP="00A423ED">
      <w:pPr>
        <w:pStyle w:val="Zkladntext"/>
        <w:keepNext/>
        <w:jc w:val="center"/>
      </w:pPr>
      <w:r>
        <w:rPr>
          <w:noProof/>
        </w:rPr>
        <w:drawing>
          <wp:inline distT="0" distB="0" distL="0" distR="0" wp14:anchorId="4EF038A3" wp14:editId="70B9ABA4">
            <wp:extent cx="3584759" cy="2948940"/>
            <wp:effectExtent l="0" t="0" r="0" b="3810"/>
            <wp:docPr id="2055815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6982" cy="2958995"/>
                    </a:xfrm>
                    <a:prstGeom prst="rect">
                      <a:avLst/>
                    </a:prstGeom>
                    <a:noFill/>
                  </pic:spPr>
                </pic:pic>
              </a:graphicData>
            </a:graphic>
          </wp:inline>
        </w:drawing>
      </w:r>
    </w:p>
    <w:p w14:paraId="69421408" w14:textId="79CC3F1A" w:rsidR="000829F6" w:rsidRDefault="000829F6" w:rsidP="000829F6">
      <w:pPr>
        <w:pStyle w:val="Titulek"/>
        <w:jc w:val="center"/>
      </w:pPr>
      <w:bookmarkStart w:id="7" w:name="_Toc187432365"/>
      <w:r>
        <w:t xml:space="preserve">Figure </w:t>
      </w:r>
      <w:r>
        <w:fldChar w:fldCharType="begin"/>
      </w:r>
      <w:r>
        <w:instrText xml:space="preserve"> SEQ Figure \* ARABIC </w:instrText>
      </w:r>
      <w:r>
        <w:fldChar w:fldCharType="separate"/>
      </w:r>
      <w:r w:rsidR="00F6031C">
        <w:rPr>
          <w:noProof/>
        </w:rPr>
        <w:t>1</w:t>
      </w:r>
      <w:r>
        <w:fldChar w:fldCharType="end"/>
      </w:r>
      <w:r>
        <w:t>: Target groups of the survey</w:t>
      </w:r>
      <w:bookmarkEnd w:id="7"/>
    </w:p>
    <w:p w14:paraId="6F305F33" w14:textId="23791100" w:rsidR="000A5A4D" w:rsidRPr="00D51A21" w:rsidRDefault="000A5A4D" w:rsidP="00A423ED">
      <w:pPr>
        <w:pStyle w:val="Zkladntext"/>
        <w:jc w:val="left"/>
      </w:pPr>
      <w:r w:rsidRPr="00D51A21">
        <w:t xml:space="preserve">The survey was conducted was from 18 September to 29 October 2024 on the professional online survey platform </w:t>
      </w:r>
      <w:proofErr w:type="spellStart"/>
      <w:r w:rsidRPr="00D51A21">
        <w:t>QuestionPro</w:t>
      </w:r>
      <w:proofErr w:type="spellEnd"/>
      <w:r w:rsidRPr="00D51A21">
        <w:t xml:space="preserve">. The survey contained </w:t>
      </w:r>
      <w:r w:rsidR="002B13F4">
        <w:t>57</w:t>
      </w:r>
      <w:r w:rsidRPr="00D51A21">
        <w:t xml:space="preserve"> questions in total; however, the actual number of questions respondents had to answer depended on their answers to specific guiding questions on cycling behaviour, public transport use etc. The initial estimate for the time to complete the survey was </w:t>
      </w:r>
      <w:r w:rsidR="00090E0E">
        <w:t xml:space="preserve">approximately </w:t>
      </w:r>
      <w:r w:rsidRPr="00D51A21">
        <w:t>10 minutes.</w:t>
      </w:r>
    </w:p>
    <w:p w14:paraId="2DC11E11" w14:textId="72F19656" w:rsidR="000A5A4D" w:rsidRPr="00D51A21" w:rsidRDefault="000A5A4D" w:rsidP="000A5A4D">
      <w:pPr>
        <w:pStyle w:val="Zkladntext"/>
      </w:pPr>
      <w:r w:rsidRPr="00D51A21">
        <w:t xml:space="preserve">The questions of the survey were drafted in English and then translated into 13 languages of the </w:t>
      </w:r>
      <w:r w:rsidR="005158C6">
        <w:t>Danube Region</w:t>
      </w:r>
      <w:r w:rsidRPr="00D51A21">
        <w:t xml:space="preserve"> and beyond:</w:t>
      </w:r>
    </w:p>
    <w:p w14:paraId="64AB3370"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Bulgarian</w:t>
      </w:r>
    </w:p>
    <w:p w14:paraId="16E1318C"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Croatian</w:t>
      </w:r>
    </w:p>
    <w:p w14:paraId="583683E0"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Czech</w:t>
      </w:r>
    </w:p>
    <w:p w14:paraId="3E6E152C"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Dutch</w:t>
      </w:r>
    </w:p>
    <w:p w14:paraId="202F08EF"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French</w:t>
      </w:r>
    </w:p>
    <w:p w14:paraId="47768B65"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German</w:t>
      </w:r>
    </w:p>
    <w:p w14:paraId="29CE81FA"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Hungarian</w:t>
      </w:r>
    </w:p>
    <w:p w14:paraId="725D16F4"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Italian</w:t>
      </w:r>
    </w:p>
    <w:p w14:paraId="78468540"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Romanian</w:t>
      </w:r>
    </w:p>
    <w:p w14:paraId="4472D6C5"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lastRenderedPageBreak/>
        <w:t>Serbian</w:t>
      </w:r>
    </w:p>
    <w:p w14:paraId="04A61A6A"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Slovak</w:t>
      </w:r>
    </w:p>
    <w:p w14:paraId="734FF5A0"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Slovenian</w:t>
      </w:r>
    </w:p>
    <w:p w14:paraId="5D8EDFE7" w14:textId="77777777" w:rsidR="000A5A4D" w:rsidRPr="00D51A21" w:rsidRDefault="000A5A4D" w:rsidP="000A5A4D">
      <w:pPr>
        <w:pStyle w:val="Odstavecseseznamem"/>
        <w:numPr>
          <w:ilvl w:val="0"/>
          <w:numId w:val="5"/>
        </w:numPr>
        <w:spacing w:before="0" w:after="0" w:line="259" w:lineRule="auto"/>
        <w:rPr>
          <w:color w:val="404040" w:themeColor="text1" w:themeTint="BF"/>
        </w:rPr>
      </w:pPr>
      <w:r w:rsidRPr="00D51A21">
        <w:rPr>
          <w:color w:val="404040" w:themeColor="text1" w:themeTint="BF"/>
        </w:rPr>
        <w:t>Spanish</w:t>
      </w:r>
    </w:p>
    <w:p w14:paraId="6A0DE731" w14:textId="354318A0" w:rsidR="00717E88" w:rsidRDefault="000A5A4D" w:rsidP="000A5A4D">
      <w:pPr>
        <w:pStyle w:val="Zkladntext"/>
      </w:pPr>
      <w:r w:rsidRPr="00D51A21">
        <w:t>The survey was disseminated through a variety of transnational and national channels. Transnational channels, besides the ones of the A2PT project</w:t>
      </w:r>
      <w:r w:rsidR="00A423ED">
        <w:t xml:space="preserve"> and its partners</w:t>
      </w:r>
      <w:r w:rsidRPr="00D51A21">
        <w:t xml:space="preserve">, were above all the </w:t>
      </w:r>
      <w:proofErr w:type="spellStart"/>
      <w:r w:rsidRPr="00D51A21">
        <w:t>EuroVelo</w:t>
      </w:r>
      <w:proofErr w:type="spellEnd"/>
      <w:r w:rsidRPr="00D51A21">
        <w:t xml:space="preserve"> communication channels (social media, </w:t>
      </w:r>
      <w:proofErr w:type="spellStart"/>
      <w:r w:rsidRPr="00D51A21">
        <w:t>EuroVelo</w:t>
      </w:r>
      <w:proofErr w:type="spellEnd"/>
      <w:r w:rsidRPr="00D51A21">
        <w:t xml:space="preserve"> website, newsletters and mailings), with support from the general ECF communication channels. National channels, besides those of several National </w:t>
      </w:r>
      <w:proofErr w:type="spellStart"/>
      <w:r w:rsidRPr="00D51A21">
        <w:t>EuroVelo</w:t>
      </w:r>
      <w:proofErr w:type="spellEnd"/>
      <w:r w:rsidRPr="00D51A21">
        <w:t xml:space="preserve"> Coordination Centres, were mainly those of the A2PT project partners: social media (LinkedIn, Facebook, Instagram), newsletters, events, websites</w:t>
      </w:r>
      <w:r>
        <w:t xml:space="preserve"> and other</w:t>
      </w:r>
      <w:r w:rsidRPr="00D51A21">
        <w:t xml:space="preserve">. During the end of the survey period, a paid ad campaign on </w:t>
      </w:r>
      <w:r w:rsidR="00A423ED">
        <w:t>social media was carried out,</w:t>
      </w:r>
      <w:r w:rsidRPr="00D51A21">
        <w:t xml:space="preserve"> targeted</w:t>
      </w:r>
      <w:r w:rsidR="00A423ED">
        <w:t xml:space="preserve"> at</w:t>
      </w:r>
      <w:r w:rsidRPr="00D51A21">
        <w:t xml:space="preserve"> project countries where not enough answers had been received yet.</w:t>
      </w:r>
    </w:p>
    <w:p w14:paraId="401810DB" w14:textId="308926DE" w:rsidR="00717E88" w:rsidRDefault="00717E88" w:rsidP="00717E88">
      <w:pPr>
        <w:pStyle w:val="Nadpis2"/>
      </w:pPr>
      <w:bookmarkStart w:id="8" w:name="_Toc187432340"/>
      <w:r>
        <w:t>How to read this report?</w:t>
      </w:r>
      <w:bookmarkEnd w:id="8"/>
    </w:p>
    <w:p w14:paraId="3A78A9DE" w14:textId="47BB99B2" w:rsidR="000A14D5" w:rsidRDefault="000A14D5" w:rsidP="000A14D5">
      <w:pPr>
        <w:pStyle w:val="Zkladntext"/>
      </w:pPr>
      <w:r>
        <w:t>This report analyse</w:t>
      </w:r>
      <w:r w:rsidR="0004132D">
        <w:t>s</w:t>
      </w:r>
      <w:r>
        <w:t xml:space="preserve"> and synthesise</w:t>
      </w:r>
      <w:r w:rsidR="0004132D">
        <w:t>s</w:t>
      </w:r>
      <w:r>
        <w:t xml:space="preserve"> the main learnings from the online survey </w:t>
      </w:r>
      <w:r w:rsidR="0049565C">
        <w:t xml:space="preserve">targeting cycling tourists in the </w:t>
      </w:r>
      <w:r w:rsidR="005158C6">
        <w:t>Danube Region</w:t>
      </w:r>
      <w:r w:rsidR="00AB45C7">
        <w:t xml:space="preserve"> and asking them to comment</w:t>
      </w:r>
      <w:r w:rsidR="0004132D">
        <w:t xml:space="preserve"> on</w:t>
      </w:r>
      <w:r w:rsidR="00AB45C7">
        <w:t xml:space="preserve"> their experience involving public transport. The sample reached by the online survey does not represent the general population but </w:t>
      </w:r>
      <w:r w:rsidR="002C1130">
        <w:t xml:space="preserve">collects </w:t>
      </w:r>
      <w:proofErr w:type="gramStart"/>
      <w:r w:rsidR="0004132D">
        <w:t>a large number of</w:t>
      </w:r>
      <w:proofErr w:type="gramEnd"/>
      <w:r w:rsidR="002C1130">
        <w:t xml:space="preserve"> answers from different countries and different profiles of respondents. </w:t>
      </w:r>
      <w:r w:rsidR="00D17CFF">
        <w:t>Based on</w:t>
      </w:r>
      <w:r w:rsidR="002B0F0E">
        <w:t xml:space="preserve"> the feedback from users</w:t>
      </w:r>
      <w:r w:rsidR="00D17CFF">
        <w:t xml:space="preserve">, this report elaborates recommendations </w:t>
      </w:r>
      <w:r w:rsidR="00AC0F92">
        <w:t>for the partners of the A2PT</w:t>
      </w:r>
      <w:r w:rsidR="0004132D">
        <w:t xml:space="preserve"> project</w:t>
      </w:r>
      <w:r w:rsidR="00AC0F92">
        <w:t xml:space="preserve"> in the </w:t>
      </w:r>
      <w:r w:rsidR="005158C6">
        <w:t>Danube Region</w:t>
      </w:r>
      <w:r w:rsidR="00AC0F92">
        <w:t xml:space="preserve"> </w:t>
      </w:r>
      <w:r w:rsidR="002B0F0E">
        <w:t xml:space="preserve">to improve the conditions for cyclists in </w:t>
      </w:r>
      <w:r w:rsidR="002A3434">
        <w:t>combination</w:t>
      </w:r>
      <w:r w:rsidR="002B0F0E">
        <w:t xml:space="preserve"> with public transport and in ge</w:t>
      </w:r>
      <w:r w:rsidR="002A3434">
        <w:t>neral. It also</w:t>
      </w:r>
      <w:r w:rsidR="00AC0F92">
        <w:t xml:space="preserve"> </w:t>
      </w:r>
      <w:r w:rsidR="0004132D">
        <w:t>constitutes</w:t>
      </w:r>
      <w:r w:rsidR="00AC0F92">
        <w:t xml:space="preserve"> a useful </w:t>
      </w:r>
      <w:r w:rsidR="0004132D">
        <w:t>pilot project</w:t>
      </w:r>
      <w:r w:rsidR="00AC0F92">
        <w:t xml:space="preserve"> on the use of online survey for European</w:t>
      </w:r>
      <w:r w:rsidR="0004132D">
        <w:t>-</w:t>
      </w:r>
      <w:r w:rsidR="00EB4D5A">
        <w:t>wide needs assessment</w:t>
      </w:r>
      <w:r w:rsidR="002A3434">
        <w:t xml:space="preserve"> of cyclists.</w:t>
      </w:r>
    </w:p>
    <w:p w14:paraId="58B08942" w14:textId="77777777" w:rsidR="00272323" w:rsidRPr="00272323" w:rsidRDefault="00272323" w:rsidP="0004132D">
      <w:pPr>
        <w:pStyle w:val="Nadpis3"/>
        <w:numPr>
          <w:ilvl w:val="0"/>
          <w:numId w:val="0"/>
        </w:numPr>
      </w:pPr>
    </w:p>
    <w:p w14:paraId="59A861B7" w14:textId="77777777" w:rsidR="000A5A4D" w:rsidRPr="00D51A21" w:rsidRDefault="000A5A4D" w:rsidP="000A5A4D">
      <w:pPr>
        <w:pStyle w:val="Nadpis1"/>
      </w:pPr>
      <w:bookmarkStart w:id="9" w:name="_Toc187432341"/>
      <w:r w:rsidRPr="00D51A21">
        <w:lastRenderedPageBreak/>
        <w:t>The survey sample</w:t>
      </w:r>
      <w:bookmarkEnd w:id="9"/>
    </w:p>
    <w:p w14:paraId="2BB983EC" w14:textId="4900CF17" w:rsidR="000A5A4D" w:rsidRPr="00D51A21" w:rsidRDefault="000A5A4D" w:rsidP="000A5A4D">
      <w:pPr>
        <w:pStyle w:val="Zkladntext"/>
        <w:rPr>
          <w:lang w:bidi="ar-SA"/>
        </w:rPr>
      </w:pPr>
      <w:r w:rsidRPr="00A423ED">
        <w:rPr>
          <w:b/>
          <w:bCs/>
          <w:lang w:bidi="ar-SA"/>
        </w:rPr>
        <w:t>5,053 complete responses</w:t>
      </w:r>
      <w:r w:rsidRPr="00D51A21">
        <w:rPr>
          <w:lang w:bidi="ar-SA"/>
        </w:rPr>
        <w:t xml:space="preserve"> were collected during the survey period, out of 7,584 responses in total.</w:t>
      </w:r>
      <w:r w:rsidR="001B4D57">
        <w:rPr>
          <w:lang w:bidi="ar-SA"/>
        </w:rPr>
        <w:t xml:space="preserve"> </w:t>
      </w:r>
      <w:r w:rsidR="001B4D57" w:rsidRPr="00D51A21">
        <w:rPr>
          <w:lang w:bidi="ar-SA"/>
        </w:rPr>
        <w:t>The following analysis will only focus on the complete responses.</w:t>
      </w:r>
      <w:r w:rsidR="00A423ED">
        <w:rPr>
          <w:lang w:bidi="ar-SA"/>
        </w:rPr>
        <w:t xml:space="preserve"> </w:t>
      </w:r>
      <w:r w:rsidR="0019667D">
        <w:rPr>
          <w:lang w:bidi="ar-SA"/>
        </w:rPr>
        <w:t xml:space="preserve">There is no comparison possible </w:t>
      </w:r>
      <w:r w:rsidR="00CA6F62">
        <w:rPr>
          <w:lang w:bidi="ar-SA"/>
        </w:rPr>
        <w:t xml:space="preserve">on the number of complete answers collected </w:t>
      </w:r>
      <w:r w:rsidR="0019667D">
        <w:rPr>
          <w:lang w:bidi="ar-SA"/>
        </w:rPr>
        <w:t xml:space="preserve">as this was the first attempt to establish a European </w:t>
      </w:r>
      <w:r w:rsidR="00CA6F62">
        <w:rPr>
          <w:lang w:bidi="ar-SA"/>
        </w:rPr>
        <w:t xml:space="preserve">wide </w:t>
      </w:r>
      <w:r w:rsidR="0019667D">
        <w:rPr>
          <w:lang w:bidi="ar-SA"/>
        </w:rPr>
        <w:t xml:space="preserve">online survey </w:t>
      </w:r>
      <w:r w:rsidR="00842816">
        <w:rPr>
          <w:lang w:bidi="ar-SA"/>
        </w:rPr>
        <w:t xml:space="preserve">of cycling tourists, translated in different languages and established by ECF as coordinator of </w:t>
      </w:r>
      <w:proofErr w:type="spellStart"/>
      <w:r w:rsidR="00842816">
        <w:rPr>
          <w:lang w:bidi="ar-SA"/>
        </w:rPr>
        <w:t>EuroVelo</w:t>
      </w:r>
      <w:proofErr w:type="spellEnd"/>
      <w:r w:rsidR="00842816">
        <w:rPr>
          <w:lang w:bidi="ar-SA"/>
        </w:rPr>
        <w:t>. As a</w:t>
      </w:r>
      <w:r w:rsidR="004D6E89">
        <w:rPr>
          <w:lang w:bidi="ar-SA"/>
        </w:rPr>
        <w:t xml:space="preserve"> point of</w:t>
      </w:r>
      <w:r w:rsidR="00842816">
        <w:rPr>
          <w:lang w:bidi="ar-SA"/>
        </w:rPr>
        <w:t xml:space="preserve"> reference, </w:t>
      </w:r>
      <w:r w:rsidR="004D6E89">
        <w:rPr>
          <w:lang w:bidi="ar-SA"/>
        </w:rPr>
        <w:t xml:space="preserve">the German cyclists’ association </w:t>
      </w:r>
      <w:r w:rsidR="00842816">
        <w:rPr>
          <w:lang w:bidi="ar-SA"/>
        </w:rPr>
        <w:t>ADFC has been leading a</w:t>
      </w:r>
      <w:r w:rsidR="009D3F3F">
        <w:rPr>
          <w:lang w:bidi="ar-SA"/>
        </w:rPr>
        <w:t xml:space="preserve"> </w:t>
      </w:r>
      <w:r w:rsidR="004D6E89">
        <w:rPr>
          <w:lang w:bidi="ar-SA"/>
        </w:rPr>
        <w:t xml:space="preserve">well-established </w:t>
      </w:r>
      <w:r w:rsidR="009D3F3F">
        <w:rPr>
          <w:lang w:bidi="ar-SA"/>
        </w:rPr>
        <w:t>public online survey</w:t>
      </w:r>
      <w:r w:rsidR="0004132D">
        <w:rPr>
          <w:lang w:bidi="ar-SA"/>
        </w:rPr>
        <w:t xml:space="preserve"> on cycling tourism</w:t>
      </w:r>
      <w:r w:rsidR="004D6E89">
        <w:rPr>
          <w:lang w:bidi="ar-SA"/>
        </w:rPr>
        <w:t>, the “Bicycle Travel Analysis”</w:t>
      </w:r>
      <w:r w:rsidR="0004132D">
        <w:rPr>
          <w:lang w:bidi="ar-SA"/>
        </w:rPr>
        <w:t xml:space="preserve"> </w:t>
      </w:r>
      <w:r w:rsidR="009D3F3F">
        <w:rPr>
          <w:lang w:bidi="ar-SA"/>
        </w:rPr>
        <w:t>for more than 20 years</w:t>
      </w:r>
      <w:r w:rsidR="004D6E89">
        <w:rPr>
          <w:lang w:bidi="ar-SA"/>
        </w:rPr>
        <w:t xml:space="preserve"> now, which is </w:t>
      </w:r>
      <w:r w:rsidR="009D3F3F">
        <w:rPr>
          <w:lang w:bidi="ar-SA"/>
        </w:rPr>
        <w:t>distribute</w:t>
      </w:r>
      <w:r w:rsidR="004D6E89">
        <w:rPr>
          <w:lang w:bidi="ar-SA"/>
        </w:rPr>
        <w:t>d</w:t>
      </w:r>
      <w:r w:rsidR="009D3F3F">
        <w:rPr>
          <w:lang w:bidi="ar-SA"/>
        </w:rPr>
        <w:t xml:space="preserve"> </w:t>
      </w:r>
      <w:proofErr w:type="spellStart"/>
      <w:r w:rsidR="009D3F3F">
        <w:rPr>
          <w:lang w:bidi="ar-SA"/>
        </w:rPr>
        <w:t>its</w:t>
      </w:r>
      <w:proofErr w:type="spellEnd"/>
      <w:r w:rsidR="009D3F3F">
        <w:rPr>
          <w:lang w:bidi="ar-SA"/>
        </w:rPr>
        <w:t xml:space="preserve"> through its members and communication channels and received </w:t>
      </w:r>
      <w:r w:rsidR="00A423ED">
        <w:rPr>
          <w:lang w:bidi="ar-SA"/>
        </w:rPr>
        <w:t>13,685 responses</w:t>
      </w:r>
      <w:r w:rsidR="00F06A32">
        <w:rPr>
          <w:lang w:bidi="ar-SA"/>
        </w:rPr>
        <w:t xml:space="preserve"> </w:t>
      </w:r>
      <w:r w:rsidR="004D6E89">
        <w:rPr>
          <w:lang w:bidi="ar-SA"/>
        </w:rPr>
        <w:t>for the 2023 edition</w:t>
      </w:r>
      <w:r w:rsidR="00A423ED">
        <w:rPr>
          <w:lang w:bidi="ar-SA"/>
        </w:rPr>
        <w:t>.</w:t>
      </w:r>
      <w:r w:rsidR="004D6E89">
        <w:rPr>
          <w:lang w:bidi="ar-SA"/>
        </w:rPr>
        <w:t xml:space="preserve"> Given that the present survey was carried out for the first time and included regions where cycling tourism is not as well developed as in Germany, the number of responses seems proportionate </w:t>
      </w:r>
      <w:proofErr w:type="gramStart"/>
      <w:r w:rsidR="004D6E89">
        <w:rPr>
          <w:lang w:bidi="ar-SA"/>
        </w:rPr>
        <w:t>taking into account</w:t>
      </w:r>
      <w:proofErr w:type="gramEnd"/>
      <w:r w:rsidR="004D6E89">
        <w:rPr>
          <w:lang w:bidi="ar-SA"/>
        </w:rPr>
        <w:t xml:space="preserve"> these factors.</w:t>
      </w:r>
    </w:p>
    <w:p w14:paraId="0706B16E" w14:textId="17005CE7" w:rsidR="000A5A4D" w:rsidRPr="00D51A21" w:rsidRDefault="00FF6995" w:rsidP="000A5A4D">
      <w:pPr>
        <w:pStyle w:val="Zkladntext"/>
        <w:rPr>
          <w:lang w:bidi="ar-SA"/>
        </w:rPr>
      </w:pPr>
      <w:r>
        <w:rPr>
          <w:lang w:bidi="ar-SA"/>
        </w:rPr>
        <w:t>As stated in the section above on target groups of the survey, t</w:t>
      </w:r>
      <w:r w:rsidR="000A5A4D" w:rsidRPr="00D51A21">
        <w:rPr>
          <w:lang w:bidi="ar-SA"/>
        </w:rPr>
        <w:t xml:space="preserve">he results that are presented in this report are based on a </w:t>
      </w:r>
      <w:r w:rsidR="000A5A4D" w:rsidRPr="00D51A21">
        <w:rPr>
          <w:b/>
          <w:bCs/>
          <w:lang w:bidi="ar-SA"/>
        </w:rPr>
        <w:t>non-representative sample</w:t>
      </w:r>
      <w:r w:rsidR="000A5A4D" w:rsidRPr="00D51A21">
        <w:rPr>
          <w:lang w:bidi="ar-SA"/>
        </w:rPr>
        <w:t xml:space="preserve"> focusing on regular cyclists and people having experience with cycling holidays. </w:t>
      </w:r>
      <w:r>
        <w:rPr>
          <w:lang w:bidi="ar-SA"/>
        </w:rPr>
        <w:t xml:space="preserve">This means that they are not representative of the experiences and opinions of the </w:t>
      </w:r>
      <w:proofErr w:type="gramStart"/>
      <w:r>
        <w:rPr>
          <w:lang w:bidi="ar-SA"/>
        </w:rPr>
        <w:t>population as a whole</w:t>
      </w:r>
      <w:proofErr w:type="gramEnd"/>
      <w:r>
        <w:rPr>
          <w:lang w:bidi="ar-SA"/>
        </w:rPr>
        <w:t>. They do, however, give valuable insights into the experiences and opinions of a sample of respondents having an interest in cycling and cycling holidays. This means that t</w:t>
      </w:r>
      <w:r w:rsidR="000A5A4D" w:rsidRPr="00D51A21">
        <w:rPr>
          <w:lang w:bidi="ar-SA"/>
        </w:rPr>
        <w:t>o interpret the results</w:t>
      </w:r>
      <w:r>
        <w:rPr>
          <w:lang w:bidi="ar-SA"/>
        </w:rPr>
        <w:t xml:space="preserve"> of the survey</w:t>
      </w:r>
      <w:r w:rsidR="000A5A4D" w:rsidRPr="00D51A21">
        <w:rPr>
          <w:lang w:bidi="ar-SA"/>
        </w:rPr>
        <w:t>, it is important to first describe the composition of th</w:t>
      </w:r>
      <w:r>
        <w:rPr>
          <w:lang w:bidi="ar-SA"/>
        </w:rPr>
        <w:t>is</w:t>
      </w:r>
      <w:r w:rsidR="000A5A4D" w:rsidRPr="00D51A21">
        <w:rPr>
          <w:lang w:bidi="ar-SA"/>
        </w:rPr>
        <w:t xml:space="preserve"> sample.</w:t>
      </w:r>
    </w:p>
    <w:p w14:paraId="26D18162" w14:textId="77777777" w:rsidR="000A5A4D" w:rsidRPr="00D51A21" w:rsidRDefault="000A5A4D" w:rsidP="000A5A4D">
      <w:pPr>
        <w:pStyle w:val="Nadpis2"/>
        <w:rPr>
          <w:lang w:bidi="ar-SA"/>
        </w:rPr>
      </w:pPr>
      <w:bookmarkStart w:id="10" w:name="_Toc187432342"/>
      <w:r w:rsidRPr="00D51A21">
        <w:rPr>
          <w:lang w:bidi="ar-SA"/>
        </w:rPr>
        <w:t>Geographic Distribution</w:t>
      </w:r>
      <w:bookmarkEnd w:id="10"/>
    </w:p>
    <w:p w14:paraId="4E5D5DD3" w14:textId="04D8FA9A" w:rsidR="000A5A4D" w:rsidRDefault="000A5A4D" w:rsidP="000A5A4D">
      <w:pPr>
        <w:pStyle w:val="Podnadpis"/>
        <w:rPr>
          <w:lang w:bidi="ar-SA"/>
        </w:rPr>
      </w:pPr>
      <w:r>
        <w:rPr>
          <w:lang w:bidi="ar-SA"/>
        </w:rPr>
        <w:t>76% of respondents come from the</w:t>
      </w:r>
      <w:r w:rsidR="00FF6995">
        <w:rPr>
          <w:lang w:bidi="ar-SA"/>
        </w:rPr>
        <w:t xml:space="preserve"> project countries in the </w:t>
      </w:r>
      <w:r w:rsidR="005158C6">
        <w:rPr>
          <w:lang w:bidi="ar-SA"/>
        </w:rPr>
        <w:t>Danube Region</w:t>
      </w:r>
    </w:p>
    <w:p w14:paraId="6EE53D98" w14:textId="34EA0878" w:rsidR="000A5A4D" w:rsidRPr="00D51A21" w:rsidRDefault="000A5A4D" w:rsidP="000A5A4D">
      <w:pPr>
        <w:pStyle w:val="Zkladntext"/>
        <w:rPr>
          <w:lang w:bidi="ar-SA"/>
        </w:rPr>
      </w:pPr>
      <w:r w:rsidRPr="00D51A21">
        <w:rPr>
          <w:lang w:bidi="ar-SA"/>
        </w:rPr>
        <w:t xml:space="preserve">The focus on the project countries regarding the national dissemination channels is reflected in the geographic distribution of the sample: 75.8% of respondents stated that they lived in one of the project countries (Austria, Croatia, Czechia, Germany, Hungary, Romania, Serbia, Slovakia, Slovenia; for Germany: only the states of the </w:t>
      </w:r>
      <w:r w:rsidR="005158C6">
        <w:rPr>
          <w:lang w:bidi="ar-SA"/>
        </w:rPr>
        <w:t>Danube Region</w:t>
      </w:r>
      <w:r w:rsidRPr="00D51A21">
        <w:rPr>
          <w:lang w:bidi="ar-SA"/>
        </w:rPr>
        <w:t xml:space="preserve">, Bavaria and Baden-Württemberg). The two countries with more than 100 respondents outside of the project region were the United Kingdom and France. </w:t>
      </w:r>
      <w:proofErr w:type="gramStart"/>
      <w:r w:rsidR="00687859">
        <w:rPr>
          <w:lang w:bidi="ar-SA"/>
        </w:rPr>
        <w:t xml:space="preserve">Approximately </w:t>
      </w:r>
      <w:r w:rsidRPr="00D51A21">
        <w:rPr>
          <w:lang w:bidi="ar-SA"/>
        </w:rPr>
        <w:t>.</w:t>
      </w:r>
      <w:proofErr w:type="gramEnd"/>
      <w:r w:rsidRPr="00D51A21">
        <w:rPr>
          <w:lang w:bidi="ar-SA"/>
        </w:rPr>
        <w:t xml:space="preserve"> 4% of respondents stated that they lived in a country outside Europe.</w:t>
      </w:r>
    </w:p>
    <w:p w14:paraId="6B78D72B" w14:textId="0BF1F1E1" w:rsidR="000A5A4D" w:rsidRPr="00D51A21" w:rsidRDefault="000A5A4D" w:rsidP="000A5A4D">
      <w:pPr>
        <w:pStyle w:val="Zkladntext"/>
        <w:rPr>
          <w:lang w:bidi="ar-SA"/>
        </w:rPr>
      </w:pPr>
      <w:r w:rsidRPr="00D51A21">
        <w:rPr>
          <w:lang w:bidi="ar-SA"/>
        </w:rPr>
        <w:lastRenderedPageBreak/>
        <w:t>The graph below shows the response frequency for the project countries relative to their population (for Germany: only responses and population from Bavaria and Baden-Württemberg)</w:t>
      </w:r>
      <w:r w:rsidR="009C35D9">
        <w:rPr>
          <w:lang w:bidi="ar-SA"/>
        </w:rPr>
        <w:t>.</w:t>
      </w:r>
    </w:p>
    <w:p w14:paraId="36F28F3E" w14:textId="77777777" w:rsidR="001368A1" w:rsidRDefault="000A5A4D" w:rsidP="001368A1">
      <w:pPr>
        <w:pStyle w:val="Zkladntext"/>
        <w:keepNext/>
      </w:pPr>
      <w:r w:rsidRPr="00D51A21">
        <w:rPr>
          <w:noProof/>
          <w:lang w:bidi="ar-SA"/>
        </w:rPr>
        <w:drawing>
          <wp:inline distT="0" distB="0" distL="0" distR="0" wp14:anchorId="1DFA9809" wp14:editId="31A742A6">
            <wp:extent cx="5580380" cy="3381375"/>
            <wp:effectExtent l="0" t="0" r="1270" b="0"/>
            <wp:docPr id="8299217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21775"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580380" cy="3381375"/>
                    </a:xfrm>
                    <a:prstGeom prst="rect">
                      <a:avLst/>
                    </a:prstGeom>
                  </pic:spPr>
                </pic:pic>
              </a:graphicData>
            </a:graphic>
          </wp:inline>
        </w:drawing>
      </w:r>
    </w:p>
    <w:p w14:paraId="7723028D" w14:textId="661F5F71" w:rsidR="001368A1" w:rsidRDefault="001368A1" w:rsidP="001368A1">
      <w:pPr>
        <w:pStyle w:val="Titulek"/>
      </w:pPr>
      <w:bookmarkStart w:id="11" w:name="_Toc187432366"/>
      <w:r>
        <w:t xml:space="preserve">Figure </w:t>
      </w:r>
      <w:r>
        <w:fldChar w:fldCharType="begin"/>
      </w:r>
      <w:r>
        <w:instrText xml:space="preserve"> SEQ Figure \* ARABIC </w:instrText>
      </w:r>
      <w:r>
        <w:fldChar w:fldCharType="separate"/>
      </w:r>
      <w:r w:rsidR="00F6031C">
        <w:rPr>
          <w:noProof/>
        </w:rPr>
        <w:t>2</w:t>
      </w:r>
      <w:r>
        <w:fldChar w:fldCharType="end"/>
      </w:r>
      <w:r>
        <w:t>: Number of answers collected in the project countries per 100,000 inhabitants</w:t>
      </w:r>
      <w:bookmarkEnd w:id="11"/>
    </w:p>
    <w:p w14:paraId="10487608" w14:textId="77777777" w:rsidR="00A34145" w:rsidRPr="00D51A21" w:rsidRDefault="00A34145" w:rsidP="000A5A4D">
      <w:pPr>
        <w:pStyle w:val="Zkladntext"/>
        <w:rPr>
          <w:lang w:bidi="ar-SA"/>
        </w:rPr>
      </w:pPr>
    </w:p>
    <w:tbl>
      <w:tblPr>
        <w:tblStyle w:val="Tmavtabulkasmkou5zvraznn5"/>
        <w:tblW w:w="0" w:type="auto"/>
        <w:tblLook w:val="04A0" w:firstRow="1" w:lastRow="0" w:firstColumn="1" w:lastColumn="0" w:noHBand="0" w:noVBand="1"/>
      </w:tblPr>
      <w:tblGrid>
        <w:gridCol w:w="1581"/>
        <w:gridCol w:w="2440"/>
        <w:gridCol w:w="4757"/>
      </w:tblGrid>
      <w:tr w:rsidR="0072214E" w:rsidRPr="00A34145" w14:paraId="7F240C0B" w14:textId="77777777" w:rsidTr="0072214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46E4BC4A" w14:textId="7752372C" w:rsidR="00A34145" w:rsidRPr="007679CC" w:rsidRDefault="00A34145" w:rsidP="00A34145">
            <w:pPr>
              <w:pStyle w:val="Zkladntext"/>
              <w:rPr>
                <w:color w:val="FFFFFF" w:themeColor="background1"/>
                <w:lang w:bidi="ar-SA"/>
              </w:rPr>
            </w:pPr>
            <w:r w:rsidRPr="007679CC">
              <w:rPr>
                <w:color w:val="FFFFFF" w:themeColor="background1"/>
                <w:lang w:bidi="ar-SA"/>
              </w:rPr>
              <w:t>Project country</w:t>
            </w:r>
          </w:p>
        </w:tc>
        <w:tc>
          <w:tcPr>
            <w:tcW w:w="0" w:type="auto"/>
            <w:shd w:val="clear" w:color="auto" w:fill="003399" w:themeFill="text2"/>
            <w:noWrap/>
            <w:hideMark/>
          </w:tcPr>
          <w:p w14:paraId="02A5CB9F" w14:textId="72704518" w:rsidR="00A34145" w:rsidRPr="007679CC" w:rsidRDefault="00A34145" w:rsidP="00A34145">
            <w:pPr>
              <w:pStyle w:val="Zkladntext"/>
              <w:cnfStyle w:val="100000000000" w:firstRow="1" w:lastRow="0" w:firstColumn="0" w:lastColumn="0" w:oddVBand="0" w:evenVBand="0" w:oddHBand="0" w:evenHBand="0" w:firstRowFirstColumn="0" w:firstRowLastColumn="0" w:lastRowFirstColumn="0" w:lastRowLastColumn="0"/>
              <w:rPr>
                <w:color w:val="FFFFFF" w:themeColor="background1"/>
                <w:lang w:bidi="ar-SA"/>
              </w:rPr>
            </w:pPr>
            <w:r w:rsidRPr="007679CC">
              <w:rPr>
                <w:color w:val="FFFFFF" w:themeColor="background1"/>
                <w:lang w:bidi="ar-SA"/>
              </w:rPr>
              <w:t xml:space="preserve">Respondents </w:t>
            </w:r>
            <w:r w:rsidR="0072214E">
              <w:rPr>
                <w:color w:val="FFFFFF" w:themeColor="background1"/>
                <w:lang w:bidi="ar-SA"/>
              </w:rPr>
              <w:t>living</w:t>
            </w:r>
            <w:r w:rsidRPr="007679CC">
              <w:rPr>
                <w:color w:val="FFFFFF" w:themeColor="background1"/>
                <w:lang w:bidi="ar-SA"/>
              </w:rPr>
              <w:t xml:space="preserve"> in project country</w:t>
            </w:r>
          </w:p>
        </w:tc>
        <w:tc>
          <w:tcPr>
            <w:tcW w:w="0" w:type="auto"/>
            <w:shd w:val="clear" w:color="auto" w:fill="003399" w:themeFill="text2"/>
            <w:noWrap/>
            <w:hideMark/>
          </w:tcPr>
          <w:p w14:paraId="29E2DC24" w14:textId="0030AC5F" w:rsidR="00A34145" w:rsidRPr="007679CC" w:rsidRDefault="00A34145" w:rsidP="00A34145">
            <w:pPr>
              <w:pStyle w:val="Zkladntext"/>
              <w:cnfStyle w:val="100000000000" w:firstRow="1" w:lastRow="0" w:firstColumn="0" w:lastColumn="0" w:oddVBand="0" w:evenVBand="0" w:oddHBand="0" w:evenHBand="0" w:firstRowFirstColumn="0" w:firstRowLastColumn="0" w:lastRowFirstColumn="0" w:lastRowLastColumn="0"/>
              <w:rPr>
                <w:color w:val="FFFFFF" w:themeColor="background1"/>
                <w:lang w:bidi="ar-SA"/>
              </w:rPr>
            </w:pPr>
            <w:r w:rsidRPr="007679CC">
              <w:rPr>
                <w:color w:val="FFFFFF" w:themeColor="background1"/>
                <w:lang w:bidi="ar-SA"/>
              </w:rPr>
              <w:t>Respondents indicating project country as destination of last cycling holiday</w:t>
            </w:r>
          </w:p>
        </w:tc>
      </w:tr>
      <w:tr w:rsidR="0072214E" w:rsidRPr="00A34145" w14:paraId="169F446F" w14:textId="77777777" w:rsidTr="007221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24EF0054" w14:textId="77777777" w:rsidR="00A34145" w:rsidRPr="007679CC" w:rsidRDefault="00A34145" w:rsidP="00A34145">
            <w:pPr>
              <w:pStyle w:val="Zkladntext"/>
              <w:rPr>
                <w:color w:val="FFFFFF" w:themeColor="background1"/>
                <w:lang w:bidi="ar-SA"/>
              </w:rPr>
            </w:pPr>
            <w:r w:rsidRPr="007679CC">
              <w:rPr>
                <w:color w:val="FFFFFF" w:themeColor="background1"/>
                <w:lang w:bidi="ar-SA"/>
              </w:rPr>
              <w:t>Austria</w:t>
            </w:r>
          </w:p>
        </w:tc>
        <w:tc>
          <w:tcPr>
            <w:tcW w:w="0" w:type="auto"/>
            <w:noWrap/>
            <w:hideMark/>
          </w:tcPr>
          <w:p w14:paraId="06B21D76"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425</w:t>
            </w:r>
          </w:p>
        </w:tc>
        <w:tc>
          <w:tcPr>
            <w:tcW w:w="0" w:type="auto"/>
            <w:noWrap/>
            <w:hideMark/>
          </w:tcPr>
          <w:p w14:paraId="53D111A8"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940</w:t>
            </w:r>
          </w:p>
        </w:tc>
      </w:tr>
      <w:tr w:rsidR="0072214E" w:rsidRPr="00A34145" w14:paraId="1E7472CE" w14:textId="77777777" w:rsidTr="0072214E">
        <w:trPr>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77110719" w14:textId="77777777" w:rsidR="00A34145" w:rsidRPr="007679CC" w:rsidRDefault="00A34145" w:rsidP="00A34145">
            <w:pPr>
              <w:pStyle w:val="Zkladntext"/>
              <w:rPr>
                <w:color w:val="FFFFFF" w:themeColor="background1"/>
                <w:lang w:bidi="ar-SA"/>
              </w:rPr>
            </w:pPr>
            <w:r w:rsidRPr="007679CC">
              <w:rPr>
                <w:color w:val="FFFFFF" w:themeColor="background1"/>
                <w:lang w:bidi="ar-SA"/>
              </w:rPr>
              <w:t>Croatia</w:t>
            </w:r>
          </w:p>
        </w:tc>
        <w:tc>
          <w:tcPr>
            <w:tcW w:w="0" w:type="auto"/>
            <w:noWrap/>
            <w:hideMark/>
          </w:tcPr>
          <w:p w14:paraId="326C0D0C"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216</w:t>
            </w:r>
          </w:p>
        </w:tc>
        <w:tc>
          <w:tcPr>
            <w:tcW w:w="0" w:type="auto"/>
            <w:noWrap/>
            <w:hideMark/>
          </w:tcPr>
          <w:p w14:paraId="564B3671"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297</w:t>
            </w:r>
          </w:p>
        </w:tc>
      </w:tr>
      <w:tr w:rsidR="0072214E" w:rsidRPr="00A34145" w14:paraId="4F0693AB" w14:textId="77777777" w:rsidTr="007221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746515EF" w14:textId="77777777" w:rsidR="00A34145" w:rsidRPr="007679CC" w:rsidRDefault="00A34145" w:rsidP="00A34145">
            <w:pPr>
              <w:pStyle w:val="Zkladntext"/>
              <w:rPr>
                <w:color w:val="FFFFFF" w:themeColor="background1"/>
                <w:lang w:bidi="ar-SA"/>
              </w:rPr>
            </w:pPr>
            <w:r w:rsidRPr="007679CC">
              <w:rPr>
                <w:color w:val="FFFFFF" w:themeColor="background1"/>
                <w:lang w:bidi="ar-SA"/>
              </w:rPr>
              <w:t>Czechia</w:t>
            </w:r>
          </w:p>
        </w:tc>
        <w:tc>
          <w:tcPr>
            <w:tcW w:w="0" w:type="auto"/>
            <w:noWrap/>
            <w:hideMark/>
          </w:tcPr>
          <w:p w14:paraId="1F27CE83"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429</w:t>
            </w:r>
          </w:p>
        </w:tc>
        <w:tc>
          <w:tcPr>
            <w:tcW w:w="0" w:type="auto"/>
            <w:noWrap/>
            <w:hideMark/>
          </w:tcPr>
          <w:p w14:paraId="59F960E2"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386</w:t>
            </w:r>
          </w:p>
        </w:tc>
      </w:tr>
      <w:tr w:rsidR="0072214E" w:rsidRPr="00A34145" w14:paraId="467D8084" w14:textId="77777777" w:rsidTr="0072214E">
        <w:trPr>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4A5BF198" w14:textId="77777777" w:rsidR="00A34145" w:rsidRPr="007679CC" w:rsidRDefault="00A34145" w:rsidP="00A34145">
            <w:pPr>
              <w:pStyle w:val="Zkladntext"/>
              <w:rPr>
                <w:color w:val="FFFFFF" w:themeColor="background1"/>
                <w:lang w:bidi="ar-SA"/>
              </w:rPr>
            </w:pPr>
            <w:r w:rsidRPr="007679CC">
              <w:rPr>
                <w:color w:val="FFFFFF" w:themeColor="background1"/>
                <w:lang w:bidi="ar-SA"/>
              </w:rPr>
              <w:lastRenderedPageBreak/>
              <w:t>Germany (only BY+BW)</w:t>
            </w:r>
          </w:p>
        </w:tc>
        <w:tc>
          <w:tcPr>
            <w:tcW w:w="0" w:type="auto"/>
            <w:noWrap/>
            <w:hideMark/>
          </w:tcPr>
          <w:p w14:paraId="60A85D6B"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471</w:t>
            </w:r>
          </w:p>
        </w:tc>
        <w:tc>
          <w:tcPr>
            <w:tcW w:w="0" w:type="auto"/>
            <w:noWrap/>
            <w:hideMark/>
          </w:tcPr>
          <w:p w14:paraId="3960828F"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525</w:t>
            </w:r>
          </w:p>
        </w:tc>
      </w:tr>
      <w:tr w:rsidR="0072214E" w:rsidRPr="00A34145" w14:paraId="2628F20D" w14:textId="77777777" w:rsidTr="007221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57B81641" w14:textId="77777777" w:rsidR="00A34145" w:rsidRPr="007679CC" w:rsidRDefault="00A34145" w:rsidP="00A34145">
            <w:pPr>
              <w:pStyle w:val="Zkladntext"/>
              <w:rPr>
                <w:color w:val="FFFFFF" w:themeColor="background1"/>
                <w:lang w:bidi="ar-SA"/>
              </w:rPr>
            </w:pPr>
            <w:r w:rsidRPr="007679CC">
              <w:rPr>
                <w:color w:val="FFFFFF" w:themeColor="background1"/>
                <w:lang w:bidi="ar-SA"/>
              </w:rPr>
              <w:t>Hungary</w:t>
            </w:r>
          </w:p>
        </w:tc>
        <w:tc>
          <w:tcPr>
            <w:tcW w:w="0" w:type="auto"/>
            <w:noWrap/>
            <w:hideMark/>
          </w:tcPr>
          <w:p w14:paraId="49953D57"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477</w:t>
            </w:r>
          </w:p>
        </w:tc>
        <w:tc>
          <w:tcPr>
            <w:tcW w:w="0" w:type="auto"/>
            <w:noWrap/>
            <w:hideMark/>
          </w:tcPr>
          <w:p w14:paraId="7CCB8136"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506</w:t>
            </w:r>
          </w:p>
        </w:tc>
      </w:tr>
      <w:tr w:rsidR="0072214E" w:rsidRPr="00A34145" w14:paraId="18120FE6" w14:textId="77777777" w:rsidTr="0072214E">
        <w:trPr>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0BDA92E6" w14:textId="77777777" w:rsidR="00A34145" w:rsidRPr="007679CC" w:rsidRDefault="00A34145" w:rsidP="00A34145">
            <w:pPr>
              <w:pStyle w:val="Zkladntext"/>
              <w:rPr>
                <w:color w:val="FFFFFF" w:themeColor="background1"/>
                <w:lang w:bidi="ar-SA"/>
              </w:rPr>
            </w:pPr>
            <w:r w:rsidRPr="007679CC">
              <w:rPr>
                <w:color w:val="FFFFFF" w:themeColor="background1"/>
                <w:lang w:bidi="ar-SA"/>
              </w:rPr>
              <w:t>Romania</w:t>
            </w:r>
          </w:p>
        </w:tc>
        <w:tc>
          <w:tcPr>
            <w:tcW w:w="0" w:type="auto"/>
            <w:noWrap/>
            <w:hideMark/>
          </w:tcPr>
          <w:p w14:paraId="06DE2BE6"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684</w:t>
            </w:r>
          </w:p>
        </w:tc>
        <w:tc>
          <w:tcPr>
            <w:tcW w:w="0" w:type="auto"/>
            <w:noWrap/>
            <w:hideMark/>
          </w:tcPr>
          <w:p w14:paraId="46BE92C9"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344</w:t>
            </w:r>
          </w:p>
        </w:tc>
      </w:tr>
      <w:tr w:rsidR="0072214E" w:rsidRPr="00A34145" w14:paraId="7568619A" w14:textId="77777777" w:rsidTr="007221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07F8AD18" w14:textId="77777777" w:rsidR="00A34145" w:rsidRPr="007679CC" w:rsidRDefault="00A34145" w:rsidP="00A34145">
            <w:pPr>
              <w:pStyle w:val="Zkladntext"/>
              <w:rPr>
                <w:color w:val="FFFFFF" w:themeColor="background1"/>
                <w:lang w:bidi="ar-SA"/>
              </w:rPr>
            </w:pPr>
            <w:r w:rsidRPr="007679CC">
              <w:rPr>
                <w:color w:val="FFFFFF" w:themeColor="background1"/>
                <w:lang w:bidi="ar-SA"/>
              </w:rPr>
              <w:t>Serbia</w:t>
            </w:r>
          </w:p>
        </w:tc>
        <w:tc>
          <w:tcPr>
            <w:tcW w:w="0" w:type="auto"/>
            <w:noWrap/>
            <w:hideMark/>
          </w:tcPr>
          <w:p w14:paraId="71018A83"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718</w:t>
            </w:r>
          </w:p>
        </w:tc>
        <w:tc>
          <w:tcPr>
            <w:tcW w:w="0" w:type="auto"/>
            <w:noWrap/>
            <w:hideMark/>
          </w:tcPr>
          <w:p w14:paraId="10F3D613"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244</w:t>
            </w:r>
          </w:p>
        </w:tc>
      </w:tr>
      <w:tr w:rsidR="0072214E" w:rsidRPr="00A34145" w14:paraId="6F28B614" w14:textId="77777777" w:rsidTr="0072214E">
        <w:trPr>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407554D2" w14:textId="77777777" w:rsidR="00A34145" w:rsidRPr="007679CC" w:rsidRDefault="00A34145" w:rsidP="00A34145">
            <w:pPr>
              <w:pStyle w:val="Zkladntext"/>
              <w:rPr>
                <w:color w:val="FFFFFF" w:themeColor="background1"/>
                <w:lang w:bidi="ar-SA"/>
              </w:rPr>
            </w:pPr>
            <w:r w:rsidRPr="007679CC">
              <w:rPr>
                <w:color w:val="FFFFFF" w:themeColor="background1"/>
                <w:lang w:bidi="ar-SA"/>
              </w:rPr>
              <w:t>Slovakia</w:t>
            </w:r>
          </w:p>
        </w:tc>
        <w:tc>
          <w:tcPr>
            <w:tcW w:w="0" w:type="auto"/>
            <w:noWrap/>
            <w:hideMark/>
          </w:tcPr>
          <w:p w14:paraId="0BCADB6E"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329</w:t>
            </w:r>
          </w:p>
        </w:tc>
        <w:tc>
          <w:tcPr>
            <w:tcW w:w="0" w:type="auto"/>
            <w:noWrap/>
            <w:hideMark/>
          </w:tcPr>
          <w:p w14:paraId="3DCCA6D3" w14:textId="77777777" w:rsidR="00A34145" w:rsidRPr="00A34145" w:rsidRDefault="00A34145" w:rsidP="00A34145">
            <w:pPr>
              <w:pStyle w:val="Zkladntext"/>
              <w:cnfStyle w:val="000000000000" w:firstRow="0" w:lastRow="0" w:firstColumn="0" w:lastColumn="0" w:oddVBand="0" w:evenVBand="0" w:oddHBand="0" w:evenHBand="0" w:firstRowFirstColumn="0" w:firstRowLastColumn="0" w:lastRowFirstColumn="0" w:lastRowLastColumn="0"/>
              <w:rPr>
                <w:lang w:bidi="ar-SA"/>
              </w:rPr>
            </w:pPr>
            <w:r w:rsidRPr="00A34145">
              <w:rPr>
                <w:lang w:bidi="ar-SA"/>
              </w:rPr>
              <w:t>335</w:t>
            </w:r>
          </w:p>
        </w:tc>
      </w:tr>
      <w:tr w:rsidR="0072214E" w:rsidRPr="00A34145" w14:paraId="32D5C2D6" w14:textId="77777777" w:rsidTr="007221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003399" w:themeFill="text2"/>
            <w:noWrap/>
            <w:hideMark/>
          </w:tcPr>
          <w:p w14:paraId="07DE1DC5" w14:textId="77777777" w:rsidR="00A34145" w:rsidRPr="007679CC" w:rsidRDefault="00A34145" w:rsidP="00A34145">
            <w:pPr>
              <w:pStyle w:val="Zkladntext"/>
              <w:rPr>
                <w:color w:val="FFFFFF" w:themeColor="background1"/>
                <w:lang w:bidi="ar-SA"/>
              </w:rPr>
            </w:pPr>
            <w:r w:rsidRPr="007679CC">
              <w:rPr>
                <w:color w:val="FFFFFF" w:themeColor="background1"/>
                <w:lang w:bidi="ar-SA"/>
              </w:rPr>
              <w:t>Slovenia</w:t>
            </w:r>
          </w:p>
        </w:tc>
        <w:tc>
          <w:tcPr>
            <w:tcW w:w="0" w:type="auto"/>
            <w:noWrap/>
            <w:hideMark/>
          </w:tcPr>
          <w:p w14:paraId="69E939CB" w14:textId="77777777" w:rsidR="00A34145" w:rsidRPr="00A34145" w:rsidRDefault="00A34145" w:rsidP="00A34145">
            <w:pPr>
              <w:pStyle w:val="Zkladnt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81</w:t>
            </w:r>
          </w:p>
        </w:tc>
        <w:tc>
          <w:tcPr>
            <w:tcW w:w="0" w:type="auto"/>
            <w:noWrap/>
            <w:hideMark/>
          </w:tcPr>
          <w:p w14:paraId="131F4CE6" w14:textId="77777777" w:rsidR="00A34145" w:rsidRPr="00A34145" w:rsidRDefault="00A34145" w:rsidP="00A34145">
            <w:pPr>
              <w:pStyle w:val="Zkladntext"/>
              <w:keepNext/>
              <w:cnfStyle w:val="000000100000" w:firstRow="0" w:lastRow="0" w:firstColumn="0" w:lastColumn="0" w:oddVBand="0" w:evenVBand="0" w:oddHBand="1" w:evenHBand="0" w:firstRowFirstColumn="0" w:firstRowLastColumn="0" w:lastRowFirstColumn="0" w:lastRowLastColumn="0"/>
              <w:rPr>
                <w:lang w:bidi="ar-SA"/>
              </w:rPr>
            </w:pPr>
            <w:r w:rsidRPr="00A34145">
              <w:rPr>
                <w:lang w:bidi="ar-SA"/>
              </w:rPr>
              <w:t>258</w:t>
            </w:r>
          </w:p>
        </w:tc>
      </w:tr>
    </w:tbl>
    <w:p w14:paraId="15E37CA4" w14:textId="4D6F5DF6" w:rsidR="000A5A4D" w:rsidRPr="00D51A21" w:rsidRDefault="00A34145" w:rsidP="00A34145">
      <w:pPr>
        <w:pStyle w:val="Titulek"/>
        <w:rPr>
          <w:lang w:bidi="ar-SA"/>
        </w:rPr>
      </w:pPr>
      <w:bookmarkStart w:id="12" w:name="_Toc187432187"/>
      <w:r>
        <w:t xml:space="preserve">Table </w:t>
      </w:r>
      <w:r>
        <w:fldChar w:fldCharType="begin"/>
      </w:r>
      <w:r>
        <w:instrText xml:space="preserve"> SEQ Table \* ARABIC </w:instrText>
      </w:r>
      <w:r>
        <w:fldChar w:fldCharType="separate"/>
      </w:r>
      <w:r w:rsidR="00F6031C">
        <w:rPr>
          <w:noProof/>
        </w:rPr>
        <w:t>1</w:t>
      </w:r>
      <w:r>
        <w:fldChar w:fldCharType="end"/>
      </w:r>
      <w:r>
        <w:t>: Project countries as countries of residence and destination of last cycling holiday, absolute figures</w:t>
      </w:r>
      <w:bookmarkEnd w:id="12"/>
    </w:p>
    <w:p w14:paraId="53316855" w14:textId="77777777" w:rsidR="000A5A4D" w:rsidRPr="00D51A21" w:rsidRDefault="000A5A4D" w:rsidP="000A5A4D">
      <w:pPr>
        <w:pStyle w:val="Nadpis2"/>
        <w:rPr>
          <w:lang w:bidi="ar-SA"/>
        </w:rPr>
      </w:pPr>
      <w:bookmarkStart w:id="13" w:name="_Toc187432343"/>
      <w:r w:rsidRPr="00D51A21">
        <w:rPr>
          <w:lang w:bidi="ar-SA"/>
        </w:rPr>
        <w:t>Demographics of the sample</w:t>
      </w:r>
      <w:bookmarkEnd w:id="13"/>
    </w:p>
    <w:p w14:paraId="297C6D08" w14:textId="77777777" w:rsidR="000A5A4D" w:rsidRDefault="000A5A4D" w:rsidP="000A5A4D">
      <w:pPr>
        <w:pStyle w:val="Podnadpis"/>
        <w:rPr>
          <w:lang w:bidi="ar-SA"/>
        </w:rPr>
      </w:pPr>
      <w:r>
        <w:rPr>
          <w:lang w:bidi="ar-SA"/>
        </w:rPr>
        <w:t>Overrepresentation of male respondents and middle age groups (25-64 years)</w:t>
      </w:r>
    </w:p>
    <w:p w14:paraId="6BAD7FB3" w14:textId="5AFAAAB2" w:rsidR="00D77867" w:rsidRDefault="000A5A4D" w:rsidP="000A5A4D">
      <w:pPr>
        <w:pStyle w:val="Zkladntext"/>
        <w:rPr>
          <w:lang w:bidi="ar-SA"/>
        </w:rPr>
      </w:pPr>
      <w:r w:rsidRPr="00D51A21">
        <w:rPr>
          <w:lang w:bidi="ar-SA"/>
        </w:rPr>
        <w:t xml:space="preserve">Looking at the demographics of the sample, there is a clear overrepresentation of male respondents and middle age groups (25-64 years) compared to the overall population. </w:t>
      </w:r>
      <w:r w:rsidR="00D77867">
        <w:rPr>
          <w:lang w:bidi="ar-SA"/>
        </w:rPr>
        <w:t xml:space="preserve">Regarding the gender distribution, the result reflects data from other, representative surveys on cycling behaviour showing higher cycling levels among the male population. For example, an EU- wide travel survey carried out in 2021 showed a mode share of cycling of 9.2% (trips) for men, but only 6.3% for woman. The age distribution could be linked to the channels through which the survey was most widely disseminated, for example Facebook, which is used relatively less often by the youngest and the oldest age groups. For the oldest age groups, other surveys also show less cycling activity (for example in the EU-wide travel survey mentioned above: cycling mode share of 6.1% for the population 65+ vs. 7.8% for the population as a whole). This could be an additional explaining factor for the underrepresentation of this group </w:t>
      </w:r>
      <w:r w:rsidR="007679CC">
        <w:rPr>
          <w:lang w:bidi="ar-SA"/>
        </w:rPr>
        <w:t>in the survey sample.</w:t>
      </w:r>
    </w:p>
    <w:p w14:paraId="65668602" w14:textId="77777777" w:rsidR="007679CC" w:rsidRDefault="000A5A4D" w:rsidP="007679CC">
      <w:pPr>
        <w:pStyle w:val="Zkladntext"/>
        <w:keepNext/>
      </w:pPr>
      <w:r w:rsidRPr="00D51A21">
        <w:rPr>
          <w:noProof/>
          <w:lang w:bidi="ar-SA"/>
        </w:rPr>
        <w:lastRenderedPageBreak/>
        <w:drawing>
          <wp:inline distT="0" distB="0" distL="0" distR="0" wp14:anchorId="78B4A8AD" wp14:editId="45B7F4E6">
            <wp:extent cx="5580380" cy="2575560"/>
            <wp:effectExtent l="0" t="0" r="1270" b="15240"/>
            <wp:docPr id="1002287720" name="Chart 1">
              <a:extLst xmlns:a="http://schemas.openxmlformats.org/drawingml/2006/main">
                <a:ext uri="{FF2B5EF4-FFF2-40B4-BE49-F238E27FC236}">
                  <a16:creationId xmlns:a16="http://schemas.microsoft.com/office/drawing/2014/main" id="{1681FCAB-B53B-BA28-2878-8B354E4C0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6F91D1" w14:textId="192A1BF1" w:rsidR="000A5A4D" w:rsidRPr="00D51A21" w:rsidRDefault="007679CC" w:rsidP="007679CC">
      <w:pPr>
        <w:pStyle w:val="Titulek"/>
        <w:rPr>
          <w:lang w:bidi="ar-SA"/>
        </w:rPr>
      </w:pPr>
      <w:bookmarkStart w:id="14" w:name="_Toc187432367"/>
      <w:r>
        <w:t xml:space="preserve">Figure </w:t>
      </w:r>
      <w:r>
        <w:fldChar w:fldCharType="begin"/>
      </w:r>
      <w:r>
        <w:instrText xml:space="preserve"> SEQ Figure \* ARABIC </w:instrText>
      </w:r>
      <w:r>
        <w:fldChar w:fldCharType="separate"/>
      </w:r>
      <w:r w:rsidR="00F6031C">
        <w:rPr>
          <w:noProof/>
        </w:rPr>
        <w:t>3</w:t>
      </w:r>
      <w:r>
        <w:fldChar w:fldCharType="end"/>
      </w:r>
      <w:r>
        <w:t>: Gender distribution: Full sample</w:t>
      </w:r>
      <w:bookmarkEnd w:id="14"/>
    </w:p>
    <w:p w14:paraId="4439C476" w14:textId="6C8BABEA" w:rsidR="000A5A4D" w:rsidRPr="00D51A21" w:rsidRDefault="007679CC" w:rsidP="000A5A4D">
      <w:pPr>
        <w:pStyle w:val="Zkladntext"/>
      </w:pPr>
      <w:r>
        <w:rPr>
          <w:noProof/>
        </w:rPr>
        <mc:AlternateContent>
          <mc:Choice Requires="wps">
            <w:drawing>
              <wp:anchor distT="0" distB="0" distL="114300" distR="114300" simplePos="0" relativeHeight="251658251" behindDoc="1" locked="0" layoutInCell="1" allowOverlap="1" wp14:anchorId="6773A546" wp14:editId="338F99ED">
                <wp:simplePos x="0" y="0"/>
                <wp:positionH relativeFrom="column">
                  <wp:posOffset>2780030</wp:posOffset>
                </wp:positionH>
                <wp:positionV relativeFrom="paragraph">
                  <wp:posOffset>3245485</wp:posOffset>
                </wp:positionV>
                <wp:extent cx="2789555" cy="635"/>
                <wp:effectExtent l="0" t="0" r="0" b="0"/>
                <wp:wrapTight wrapText="bothSides">
                  <wp:wrapPolygon edited="0">
                    <wp:start x="0" y="0"/>
                    <wp:lineTo x="0" y="21600"/>
                    <wp:lineTo x="21600" y="21600"/>
                    <wp:lineTo x="21600" y="0"/>
                  </wp:wrapPolygon>
                </wp:wrapTight>
                <wp:docPr id="1881377311" name="Text Box 1"/>
                <wp:cNvGraphicFramePr/>
                <a:graphic xmlns:a="http://schemas.openxmlformats.org/drawingml/2006/main">
                  <a:graphicData uri="http://schemas.microsoft.com/office/word/2010/wordprocessingShape">
                    <wps:wsp>
                      <wps:cNvSpPr txBox="1"/>
                      <wps:spPr>
                        <a:xfrm>
                          <a:off x="0" y="0"/>
                          <a:ext cx="2789555" cy="635"/>
                        </a:xfrm>
                        <a:prstGeom prst="rect">
                          <a:avLst/>
                        </a:prstGeom>
                        <a:solidFill>
                          <a:prstClr val="white"/>
                        </a:solidFill>
                        <a:ln>
                          <a:noFill/>
                        </a:ln>
                      </wps:spPr>
                      <wps:txbx>
                        <w:txbxContent>
                          <w:p w14:paraId="595EAD98" w14:textId="26943610" w:rsidR="007679CC" w:rsidRPr="00623196" w:rsidRDefault="007679CC" w:rsidP="007679CC">
                            <w:pPr>
                              <w:pStyle w:val="Titulek"/>
                              <w:rPr>
                                <w:noProof/>
                                <w:sz w:val="22"/>
                              </w:rPr>
                            </w:pPr>
                            <w:bookmarkStart w:id="15" w:name="_Toc187432368"/>
                            <w:r>
                              <w:t xml:space="preserve">Figure </w:t>
                            </w:r>
                            <w:r>
                              <w:fldChar w:fldCharType="begin"/>
                            </w:r>
                            <w:r>
                              <w:instrText xml:space="preserve"> SEQ Figure \* ARABIC </w:instrText>
                            </w:r>
                            <w:r>
                              <w:fldChar w:fldCharType="separate"/>
                            </w:r>
                            <w:r w:rsidR="00F6031C">
                              <w:rPr>
                                <w:noProof/>
                              </w:rPr>
                              <w:t>4</w:t>
                            </w:r>
                            <w:r>
                              <w:fldChar w:fldCharType="end"/>
                            </w:r>
                            <w:r>
                              <w:t>: Age distribution EU-27</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73A546" id="Text Box 1" o:spid="_x0000_s1027" type="#_x0000_t202" style="position:absolute;left:0;text-align:left;margin-left:218.9pt;margin-top:255.55pt;width:219.6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" stroked="f">
                <v:textbox style="mso-fit-shape-to-text:t" inset="0,0,0,0">
                  <w:txbxContent>
                    <w:p w14:paraId="595EAD98" w14:textId="26943610" w:rsidR="007679CC" w:rsidRPr="00623196" w:rsidRDefault="007679CC" w:rsidP="007679CC">
                      <w:pPr>
                        <w:pStyle w:val="Beschriftung"/>
                        <w:rPr>
                          <w:noProof/>
                          <w:sz w:val="22"/>
                        </w:rPr>
                      </w:pPr>
                      <w:bookmarkStart w:id="16" w:name="_Toc187432368"/>
                      <w:r>
                        <w:t xml:space="preserve">Figure </w:t>
                      </w:r>
                      <w:r>
                        <w:fldChar w:fldCharType="begin"/>
                      </w:r>
                      <w:r>
                        <w:instrText xml:space="preserve"> SEQ Figure \* ARABIC </w:instrText>
                      </w:r>
                      <w:r>
                        <w:fldChar w:fldCharType="separate"/>
                      </w:r>
                      <w:r w:rsidR="00F6031C">
                        <w:rPr>
                          <w:noProof/>
                        </w:rPr>
                        <w:t>4</w:t>
                      </w:r>
                      <w:r>
                        <w:fldChar w:fldCharType="end"/>
                      </w:r>
                      <w:r>
                        <w:t>: Age distribution EU-27</w:t>
                      </w:r>
                      <w:bookmarkEnd w:id="16"/>
                    </w:p>
                  </w:txbxContent>
                </v:textbox>
                <w10:wrap type="tight"/>
              </v:shape>
            </w:pict>
          </mc:Fallback>
        </mc:AlternateContent>
      </w:r>
      <w:r w:rsidR="000A5A4D" w:rsidRPr="00D51A21">
        <w:rPr>
          <w:noProof/>
        </w:rPr>
        <w:drawing>
          <wp:anchor distT="0" distB="0" distL="114300" distR="114300" simplePos="0" relativeHeight="251658240" behindDoc="1" locked="0" layoutInCell="1" allowOverlap="1" wp14:anchorId="3D3B05BB" wp14:editId="55D71682">
            <wp:simplePos x="0" y="0"/>
            <wp:positionH relativeFrom="margin">
              <wp:align>right</wp:align>
            </wp:positionH>
            <wp:positionV relativeFrom="paragraph">
              <wp:posOffset>2540</wp:posOffset>
            </wp:positionV>
            <wp:extent cx="2789555" cy="3185795"/>
            <wp:effectExtent l="0" t="0" r="10795" b="14605"/>
            <wp:wrapTight wrapText="bothSides">
              <wp:wrapPolygon edited="0">
                <wp:start x="0" y="0"/>
                <wp:lineTo x="0" y="21570"/>
                <wp:lineTo x="21536" y="21570"/>
                <wp:lineTo x="21536" y="0"/>
                <wp:lineTo x="0" y="0"/>
              </wp:wrapPolygon>
            </wp:wrapTight>
            <wp:docPr id="1476760949" name="Chart 1">
              <a:extLst xmlns:a="http://schemas.openxmlformats.org/drawingml/2006/main">
                <a:ext uri="{FF2B5EF4-FFF2-40B4-BE49-F238E27FC236}">
                  <a16:creationId xmlns:a16="http://schemas.microsoft.com/office/drawing/2014/main" id="{B2BA53E5-1648-693C-7FAD-B8C0165C7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0" behindDoc="1" locked="0" layoutInCell="1" allowOverlap="1" wp14:anchorId="477DBF95" wp14:editId="57964539">
                <wp:simplePos x="0" y="0"/>
                <wp:positionH relativeFrom="column">
                  <wp:posOffset>0</wp:posOffset>
                </wp:positionH>
                <wp:positionV relativeFrom="paragraph">
                  <wp:posOffset>3248660</wp:posOffset>
                </wp:positionV>
                <wp:extent cx="2789555" cy="635"/>
                <wp:effectExtent l="0" t="0" r="0" b="0"/>
                <wp:wrapTight wrapText="bothSides">
                  <wp:wrapPolygon edited="0">
                    <wp:start x="0" y="0"/>
                    <wp:lineTo x="0" y="21600"/>
                    <wp:lineTo x="21600" y="21600"/>
                    <wp:lineTo x="21600" y="0"/>
                  </wp:wrapPolygon>
                </wp:wrapTight>
                <wp:docPr id="865831056" name="Text Box 1"/>
                <wp:cNvGraphicFramePr/>
                <a:graphic xmlns:a="http://schemas.openxmlformats.org/drawingml/2006/main">
                  <a:graphicData uri="http://schemas.microsoft.com/office/word/2010/wordprocessingShape">
                    <wps:wsp>
                      <wps:cNvSpPr txBox="1"/>
                      <wps:spPr>
                        <a:xfrm>
                          <a:off x="0" y="0"/>
                          <a:ext cx="2789555" cy="635"/>
                        </a:xfrm>
                        <a:prstGeom prst="rect">
                          <a:avLst/>
                        </a:prstGeom>
                        <a:solidFill>
                          <a:prstClr val="white"/>
                        </a:solidFill>
                        <a:ln>
                          <a:noFill/>
                        </a:ln>
                      </wps:spPr>
                      <wps:txbx>
                        <w:txbxContent>
                          <w:p w14:paraId="40406206" w14:textId="7C2E31E3" w:rsidR="007679CC" w:rsidRPr="006A43CF" w:rsidRDefault="007679CC" w:rsidP="007679CC">
                            <w:pPr>
                              <w:pStyle w:val="Titulek"/>
                              <w:rPr>
                                <w:noProof/>
                                <w:sz w:val="22"/>
                              </w:rPr>
                            </w:pPr>
                            <w:bookmarkStart w:id="16" w:name="_Toc187432369"/>
                            <w:r>
                              <w:t xml:space="preserve">Figure </w:t>
                            </w:r>
                            <w:r>
                              <w:fldChar w:fldCharType="begin"/>
                            </w:r>
                            <w:r>
                              <w:instrText xml:space="preserve"> SEQ Figure \* ARABIC </w:instrText>
                            </w:r>
                            <w:r>
                              <w:fldChar w:fldCharType="separate"/>
                            </w:r>
                            <w:r w:rsidR="00F6031C">
                              <w:rPr>
                                <w:noProof/>
                              </w:rPr>
                              <w:t>5</w:t>
                            </w:r>
                            <w:r>
                              <w:fldChar w:fldCharType="end"/>
                            </w:r>
                            <w:r>
                              <w:t>: Age distribution full sample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7DBF95" id="_x0000_s1028" type="#_x0000_t202" style="position:absolute;left:0;text-align:left;margin-left:0;margin-top:255.8pt;width:219.6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" stroked="f">
                <v:textbox style="mso-fit-shape-to-text:t" inset="0,0,0,0">
                  <w:txbxContent>
                    <w:p w14:paraId="40406206" w14:textId="7C2E31E3" w:rsidR="007679CC" w:rsidRPr="006A43CF" w:rsidRDefault="007679CC" w:rsidP="007679CC">
                      <w:pPr>
                        <w:pStyle w:val="Beschriftung"/>
                        <w:rPr>
                          <w:noProof/>
                          <w:sz w:val="22"/>
                        </w:rPr>
                      </w:pPr>
                      <w:bookmarkStart w:id="18" w:name="_Toc187432369"/>
                      <w:r>
                        <w:t xml:space="preserve">Figure </w:t>
                      </w:r>
                      <w:r>
                        <w:fldChar w:fldCharType="begin"/>
                      </w:r>
                      <w:r>
                        <w:instrText xml:space="preserve"> SEQ Figure \* ARABIC </w:instrText>
                      </w:r>
                      <w:r>
                        <w:fldChar w:fldCharType="separate"/>
                      </w:r>
                      <w:r w:rsidR="00F6031C">
                        <w:rPr>
                          <w:noProof/>
                        </w:rPr>
                        <w:t>5</w:t>
                      </w:r>
                      <w:r>
                        <w:fldChar w:fldCharType="end"/>
                      </w:r>
                      <w:r>
                        <w:t xml:space="preserve">: Age distribution full </w:t>
                      </w:r>
                      <w:proofErr w:type="gramStart"/>
                      <w:r>
                        <w:t>sample</w:t>
                      </w:r>
                      <w:bookmarkEnd w:id="18"/>
                      <w:proofErr w:type="gramEnd"/>
                    </w:p>
                  </w:txbxContent>
                </v:textbox>
                <w10:wrap type="tight"/>
              </v:shape>
            </w:pict>
          </mc:Fallback>
        </mc:AlternateContent>
      </w:r>
      <w:r w:rsidR="000A5A4D" w:rsidRPr="00D51A21">
        <w:rPr>
          <w:noProof/>
        </w:rPr>
        <w:drawing>
          <wp:anchor distT="0" distB="0" distL="114300" distR="114300" simplePos="0" relativeHeight="251658241" behindDoc="1" locked="0" layoutInCell="1" allowOverlap="1" wp14:anchorId="679BF656" wp14:editId="378757F0">
            <wp:simplePos x="0" y="0"/>
            <wp:positionH relativeFrom="margin">
              <wp:align>left</wp:align>
            </wp:positionH>
            <wp:positionV relativeFrom="paragraph">
              <wp:posOffset>5080</wp:posOffset>
            </wp:positionV>
            <wp:extent cx="2790000" cy="3186430"/>
            <wp:effectExtent l="0" t="0" r="10795" b="13970"/>
            <wp:wrapTight wrapText="bothSides">
              <wp:wrapPolygon edited="0">
                <wp:start x="0" y="0"/>
                <wp:lineTo x="0" y="21566"/>
                <wp:lineTo x="21536" y="21566"/>
                <wp:lineTo x="21536" y="0"/>
                <wp:lineTo x="0" y="0"/>
              </wp:wrapPolygon>
            </wp:wrapTight>
            <wp:docPr id="2135320674" name="Chart 1">
              <a:extLst xmlns:a="http://schemas.openxmlformats.org/drawingml/2006/main">
                <a:ext uri="{FF2B5EF4-FFF2-40B4-BE49-F238E27FC236}">
                  <a16:creationId xmlns:a16="http://schemas.microsoft.com/office/drawing/2014/main" id="{D7DEEF77-98A9-BBCB-62FD-E3B9696D8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0A5A4D" w:rsidRPr="00D51A21">
        <w:t xml:space="preserve">The tables below </w:t>
      </w:r>
      <w:proofErr w:type="gramStart"/>
      <w:r w:rsidR="000A5A4D" w:rsidRPr="00D51A21">
        <w:t>shows</w:t>
      </w:r>
      <w:proofErr w:type="gramEnd"/>
      <w:r w:rsidR="000A5A4D" w:rsidRPr="00D51A21">
        <w:t xml:space="preserve"> the gender and age distributions for the project countries. There are large differences in the gender distribution, with representation of female respondents reaching from 27% in Romania to 47% in Austria. When it comes to the age distribution, the largest differences can be found in the representation of the youngest age group (16 – 24 years), with a spread from 2.4% (Slovakia) to 40.7% </w:t>
      </w:r>
      <w:r w:rsidR="000A5A4D" w:rsidRPr="00D51A21">
        <w:lastRenderedPageBreak/>
        <w:t>(Slovenia). The differences</w:t>
      </w:r>
      <w:r>
        <w:t xml:space="preserve"> in age</w:t>
      </w:r>
      <w:r w:rsidR="000A5A4D" w:rsidRPr="00D51A21">
        <w:t xml:space="preserve"> can probably be explained through the different outreach channels in the respective countries.</w:t>
      </w:r>
    </w:p>
    <w:tbl>
      <w:tblPr>
        <w:tblW w:w="8779" w:type="dxa"/>
        <w:tblCellMar>
          <w:left w:w="0" w:type="dxa"/>
          <w:right w:w="0" w:type="dxa"/>
        </w:tblCellMar>
        <w:tblLook w:val="04A0" w:firstRow="1" w:lastRow="0" w:firstColumn="1" w:lastColumn="0" w:noHBand="0" w:noVBand="1"/>
      </w:tblPr>
      <w:tblGrid>
        <w:gridCol w:w="1090"/>
        <w:gridCol w:w="1227"/>
        <w:gridCol w:w="793"/>
        <w:gridCol w:w="793"/>
        <w:gridCol w:w="793"/>
        <w:gridCol w:w="793"/>
        <w:gridCol w:w="793"/>
        <w:gridCol w:w="793"/>
        <w:gridCol w:w="793"/>
        <w:gridCol w:w="911"/>
      </w:tblGrid>
      <w:tr w:rsidR="000A5A4D" w:rsidRPr="00D51A21" w14:paraId="17B29D09" w14:textId="77777777" w:rsidTr="007679CC">
        <w:trPr>
          <w:trHeight w:val="87"/>
        </w:trPr>
        <w:tc>
          <w:tcPr>
            <w:tcW w:w="1124" w:type="dxa"/>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7732ABEB"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Gender</w:t>
            </w:r>
          </w:p>
        </w:tc>
        <w:tc>
          <w:tcPr>
            <w:tcW w:w="1276" w:type="dxa"/>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DFA5A6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DE (BY+BW)</w:t>
            </w:r>
          </w:p>
        </w:tc>
        <w:tc>
          <w:tcPr>
            <w:tcW w:w="678" w:type="dxa"/>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86AB0A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AT</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7006E587"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CZ</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53A07277"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SK</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4D5413F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SI</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D8F220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HU</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718657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HR</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DF87B2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RS</w:t>
            </w:r>
          </w:p>
        </w:tc>
        <w:tc>
          <w:tcPr>
            <w:tcW w:w="943" w:type="dxa"/>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099CF4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RO</w:t>
            </w:r>
          </w:p>
        </w:tc>
      </w:tr>
      <w:tr w:rsidR="000A5A4D" w:rsidRPr="00D51A21" w14:paraId="52AEAD0E" w14:textId="77777777" w:rsidTr="007679CC">
        <w:trPr>
          <w:trHeight w:val="20"/>
        </w:trPr>
        <w:tc>
          <w:tcPr>
            <w:tcW w:w="1124" w:type="dxa"/>
            <w:tcBorders>
              <w:top w:val="single" w:sz="24"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3A3F1080"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Female</w:t>
            </w:r>
          </w:p>
        </w:tc>
        <w:tc>
          <w:tcPr>
            <w:tcW w:w="1276" w:type="dxa"/>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068DB1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40.1%</w:t>
            </w:r>
          </w:p>
        </w:tc>
        <w:tc>
          <w:tcPr>
            <w:tcW w:w="678" w:type="dxa"/>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1AAAE7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47.1%</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BF4F223"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39.4%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EFA04F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35.0%</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89CCF1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45.7%</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2C2A0D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33.5%</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FA23ED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44.4%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E52726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34.0%</w:t>
            </w:r>
          </w:p>
        </w:tc>
        <w:tc>
          <w:tcPr>
            <w:tcW w:w="943" w:type="dxa"/>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BFCF77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27.2%</w:t>
            </w:r>
          </w:p>
        </w:tc>
      </w:tr>
      <w:tr w:rsidR="000A5A4D" w:rsidRPr="00D51A21" w14:paraId="024FB22D" w14:textId="77777777" w:rsidTr="007679CC">
        <w:trPr>
          <w:trHeight w:val="24"/>
        </w:trPr>
        <w:tc>
          <w:tcPr>
            <w:tcW w:w="1124" w:type="dxa"/>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1231D299"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Male</w:t>
            </w:r>
          </w:p>
        </w:tc>
        <w:tc>
          <w:tcPr>
            <w:tcW w:w="1276" w:type="dxa"/>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C68E943"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59.2%</w:t>
            </w:r>
          </w:p>
        </w:tc>
        <w:tc>
          <w:tcPr>
            <w:tcW w:w="678" w:type="dxa"/>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FC9733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52.0%</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E56414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60.4%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E13061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64.7%</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ADDEE0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54.3%</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F0199F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65.8%</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B7CC2F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55.6%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C5071F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65.9%</w:t>
            </w:r>
          </w:p>
        </w:tc>
        <w:tc>
          <w:tcPr>
            <w:tcW w:w="943" w:type="dxa"/>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530203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72.7%</w:t>
            </w:r>
          </w:p>
        </w:tc>
      </w:tr>
      <w:tr w:rsidR="000A5A4D" w:rsidRPr="00D51A21" w14:paraId="3C6636BC" w14:textId="77777777" w:rsidTr="007679CC">
        <w:trPr>
          <w:trHeight w:val="24"/>
        </w:trPr>
        <w:tc>
          <w:tcPr>
            <w:tcW w:w="1124" w:type="dxa"/>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46730891"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Diverse</w:t>
            </w:r>
          </w:p>
        </w:tc>
        <w:tc>
          <w:tcPr>
            <w:tcW w:w="1276" w:type="dxa"/>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61C809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0.6%</w:t>
            </w:r>
          </w:p>
        </w:tc>
        <w:tc>
          <w:tcPr>
            <w:tcW w:w="678" w:type="dxa"/>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E7CF5A5"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0.9%</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AE892E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0.2%</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758B19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0.3%</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0A0AEA3"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0.0%</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F588E7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0.6%</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35D35C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0.0%</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9E4098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0.1%</w:t>
            </w:r>
          </w:p>
        </w:tc>
        <w:tc>
          <w:tcPr>
            <w:tcW w:w="943" w:type="dxa"/>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C4D4BE9" w14:textId="77777777" w:rsidR="000A5A4D" w:rsidRPr="00D51A21" w:rsidRDefault="000A5A4D" w:rsidP="0072214E">
            <w:pPr>
              <w:keepNext/>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0.2%</w:t>
            </w:r>
          </w:p>
        </w:tc>
      </w:tr>
    </w:tbl>
    <w:p w14:paraId="22B23A9E" w14:textId="49DA7402" w:rsidR="0072214E" w:rsidRDefault="0072214E">
      <w:pPr>
        <w:pStyle w:val="Titulek"/>
      </w:pPr>
      <w:bookmarkStart w:id="17" w:name="_Toc187432188"/>
      <w:r>
        <w:t xml:space="preserve">Table </w:t>
      </w:r>
      <w:r>
        <w:fldChar w:fldCharType="begin"/>
      </w:r>
      <w:r>
        <w:instrText xml:space="preserve"> SEQ Table \* ARABIC </w:instrText>
      </w:r>
      <w:r>
        <w:fldChar w:fldCharType="separate"/>
      </w:r>
      <w:r w:rsidR="00F6031C">
        <w:rPr>
          <w:noProof/>
        </w:rPr>
        <w:t>2</w:t>
      </w:r>
      <w:r>
        <w:fldChar w:fldCharType="end"/>
      </w:r>
      <w:r>
        <w:t>: Gender distribution among respondents from project countries</w:t>
      </w:r>
      <w:bookmarkEnd w:id="17"/>
    </w:p>
    <w:p w14:paraId="384EA556" w14:textId="77777777" w:rsidR="000A5A4D" w:rsidRPr="00D51A21" w:rsidRDefault="000A5A4D" w:rsidP="000A5A4D">
      <w:pPr>
        <w:pStyle w:val="Zkladntext"/>
        <w:spacing w:before="0" w:after="0"/>
      </w:pPr>
    </w:p>
    <w:tbl>
      <w:tblPr>
        <w:tblW w:w="0" w:type="auto"/>
        <w:tblCellMar>
          <w:left w:w="0" w:type="dxa"/>
          <w:right w:w="0" w:type="dxa"/>
        </w:tblCellMar>
        <w:tblLook w:val="04A0" w:firstRow="1" w:lastRow="0" w:firstColumn="1" w:lastColumn="0" w:noHBand="0" w:noVBand="1"/>
      </w:tblPr>
      <w:tblGrid>
        <w:gridCol w:w="1155"/>
        <w:gridCol w:w="1269"/>
        <w:gridCol w:w="793"/>
        <w:gridCol w:w="793"/>
        <w:gridCol w:w="793"/>
        <w:gridCol w:w="793"/>
        <w:gridCol w:w="793"/>
        <w:gridCol w:w="793"/>
        <w:gridCol w:w="793"/>
        <w:gridCol w:w="793"/>
      </w:tblGrid>
      <w:tr w:rsidR="000A5A4D" w:rsidRPr="00D51A21" w14:paraId="7C69A826" w14:textId="77777777" w:rsidTr="005C7189">
        <w:trPr>
          <w:trHeight w:val="24"/>
        </w:trPr>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C29A251"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Age</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444E19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DE (BY+BW)</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18FCB8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AT</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47FDA2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CZ</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7E1CBE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SK</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C588DA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SI</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C3E4E3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HU</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D4BE0E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HR</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3001C5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64B28D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RO</w:t>
            </w:r>
          </w:p>
        </w:tc>
      </w:tr>
      <w:tr w:rsidR="000A5A4D" w:rsidRPr="00D51A21" w14:paraId="6CCFDA72" w14:textId="77777777" w:rsidTr="005C7189">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7C64C2EC"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16 – 24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096C12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5.1%</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27D0B3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3.3%</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225696C"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15.2%</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04A1FB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6AE796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40.7%</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E7455C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2.9%</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00BD30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11.1%</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0AC0A5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4.3%</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316628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6.6%</w:t>
            </w:r>
          </w:p>
        </w:tc>
      </w:tr>
      <w:tr w:rsidR="000A5A4D" w:rsidRPr="00D51A21" w14:paraId="0BC6C398" w14:textId="77777777" w:rsidTr="005C7189">
        <w:trPr>
          <w:trHeight w:val="51"/>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7CFC2C30"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25 – 44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138397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40.6%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501E9E5"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42.1%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0576B15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36.8%</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57D099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55.6%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8E633FC"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30.9%</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265189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27.5%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0B6E6FF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37.5%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6C944C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51.0%</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26019B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50.4%</w:t>
            </w:r>
          </w:p>
        </w:tc>
      </w:tr>
      <w:tr w:rsidR="000A5A4D" w:rsidRPr="00D51A21" w14:paraId="230AE7F1"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634A5058"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45 – 64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4F92DA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40.8%</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659A99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48.2%</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8CC406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41.5%</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ED07A6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37.7%</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EF39A7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24.7%</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27A1FD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61.8%</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224A67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48.2%</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3130CE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41.5%</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CE1F1E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41.2%</w:t>
            </w:r>
          </w:p>
        </w:tc>
      </w:tr>
      <w:tr w:rsidR="000A5A4D" w:rsidRPr="00D51A21" w14:paraId="09D40C0E"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7470D008"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65 or older</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6E9A7B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13.6%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CD2CA4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DA5E5B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06BAAD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4.3%</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0D8543C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3.7%</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C86356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7.8%</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3BBCA3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3.2%</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64AA93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3.2%</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94A1352" w14:textId="77777777" w:rsidR="000A5A4D" w:rsidRPr="00D51A21" w:rsidRDefault="000A5A4D" w:rsidP="0072214E">
            <w:pPr>
              <w:keepNext/>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1.8%</w:t>
            </w:r>
          </w:p>
        </w:tc>
      </w:tr>
    </w:tbl>
    <w:p w14:paraId="19942F94" w14:textId="7E224976" w:rsidR="0072214E" w:rsidRDefault="0072214E">
      <w:pPr>
        <w:pStyle w:val="Titulek"/>
      </w:pPr>
      <w:bookmarkStart w:id="18" w:name="_Toc187432189"/>
      <w:r>
        <w:t xml:space="preserve">Table </w:t>
      </w:r>
      <w:r>
        <w:fldChar w:fldCharType="begin"/>
      </w:r>
      <w:r>
        <w:instrText xml:space="preserve"> SEQ Table \* ARABIC </w:instrText>
      </w:r>
      <w:r>
        <w:fldChar w:fldCharType="separate"/>
      </w:r>
      <w:r w:rsidR="00F6031C">
        <w:rPr>
          <w:noProof/>
        </w:rPr>
        <w:t>3</w:t>
      </w:r>
      <w:r>
        <w:fldChar w:fldCharType="end"/>
      </w:r>
      <w:r>
        <w:t>: Age distribution among respondents from project countries</w:t>
      </w:r>
      <w:bookmarkEnd w:id="18"/>
    </w:p>
    <w:p w14:paraId="26DF31B4" w14:textId="77777777" w:rsidR="000A5A4D" w:rsidRPr="00D51A21" w:rsidRDefault="000A5A4D" w:rsidP="000A5A4D">
      <w:pPr>
        <w:pStyle w:val="iC11Zwischenberschrift"/>
        <w:spacing w:before="360" w:after="100" w:afterAutospacing="1"/>
        <w:rPr>
          <w:lang w:val="en-GB"/>
        </w:rPr>
      </w:pPr>
      <w:r w:rsidRPr="00D51A21">
        <w:rPr>
          <w:lang w:val="en-GB"/>
        </w:rPr>
        <w:t>Age distribution: geographical differences</w:t>
      </w:r>
    </w:p>
    <w:p w14:paraId="5B829E35" w14:textId="2C164851" w:rsidR="000A5A4D" w:rsidRPr="00D51A21" w:rsidRDefault="000A5A4D" w:rsidP="000A5A4D">
      <w:pPr>
        <w:pStyle w:val="Zkladntext"/>
        <w:rPr>
          <w:lang w:bidi="ar-SA"/>
        </w:rPr>
      </w:pPr>
      <w:r w:rsidRPr="00D51A21">
        <w:rPr>
          <w:lang w:bidi="ar-SA"/>
        </w:rPr>
        <w:t xml:space="preserve">For the analysis of the </w:t>
      </w:r>
      <w:r w:rsidR="009C35D9" w:rsidRPr="00D51A21">
        <w:rPr>
          <w:lang w:bidi="ar-SA"/>
        </w:rPr>
        <w:t>results,</w:t>
      </w:r>
      <w:r w:rsidRPr="00D51A21">
        <w:rPr>
          <w:lang w:bidi="ar-SA"/>
        </w:rPr>
        <w:t xml:space="preserve"> it is also important to note that there is a marked difference in the age composition of the sub-samples:</w:t>
      </w:r>
    </w:p>
    <w:p w14:paraId="3CFC2C99" w14:textId="0D1FB06E" w:rsidR="000A5A4D" w:rsidRPr="00D51A21" w:rsidRDefault="000A5A4D" w:rsidP="006B0C2B">
      <w:pPr>
        <w:pStyle w:val="Zkladntext"/>
        <w:numPr>
          <w:ilvl w:val="0"/>
          <w:numId w:val="6"/>
        </w:numPr>
        <w:rPr>
          <w:lang w:bidi="ar-SA"/>
        </w:rPr>
      </w:pPr>
      <w:r w:rsidRPr="00D51A21">
        <w:rPr>
          <w:lang w:bidi="ar-SA"/>
        </w:rPr>
        <w:t xml:space="preserve">Of residents and visitors of the </w:t>
      </w:r>
      <w:r w:rsidR="005158C6">
        <w:rPr>
          <w:lang w:bidi="ar-SA"/>
        </w:rPr>
        <w:t>Danube Region</w:t>
      </w:r>
      <w:r w:rsidRPr="00D51A21">
        <w:rPr>
          <w:lang w:bidi="ar-SA"/>
        </w:rPr>
        <w:t xml:space="preserve"> (respondents whose last cycling holiday was exclusively in that region) with a large dominance of middle age groups on one </w:t>
      </w:r>
      <w:proofErr w:type="gramStart"/>
      <w:r w:rsidRPr="00D51A21">
        <w:rPr>
          <w:lang w:bidi="ar-SA"/>
        </w:rPr>
        <w:t>hand;</w:t>
      </w:r>
      <w:proofErr w:type="gramEnd"/>
    </w:p>
    <w:p w14:paraId="3147BF27" w14:textId="047780C4" w:rsidR="000A5A4D" w:rsidRDefault="0072214E" w:rsidP="006B0C2B">
      <w:pPr>
        <w:pStyle w:val="Zkladntext"/>
        <w:numPr>
          <w:ilvl w:val="0"/>
          <w:numId w:val="6"/>
        </w:numPr>
        <w:rPr>
          <w:lang w:bidi="ar-SA"/>
        </w:rPr>
      </w:pPr>
      <w:r>
        <w:rPr>
          <w:noProof/>
        </w:rPr>
        <w:lastRenderedPageBreak/>
        <mc:AlternateContent>
          <mc:Choice Requires="wps">
            <w:drawing>
              <wp:anchor distT="0" distB="0" distL="114300" distR="114300" simplePos="0" relativeHeight="251658252" behindDoc="1" locked="0" layoutInCell="1" allowOverlap="1" wp14:anchorId="2A6783C4" wp14:editId="74436EED">
                <wp:simplePos x="0" y="0"/>
                <wp:positionH relativeFrom="margin">
                  <wp:align>right</wp:align>
                </wp:positionH>
                <wp:positionV relativeFrom="paragraph">
                  <wp:posOffset>6153785</wp:posOffset>
                </wp:positionV>
                <wp:extent cx="5570855" cy="635"/>
                <wp:effectExtent l="0" t="0" r="0" b="1905"/>
                <wp:wrapTight wrapText="bothSides">
                  <wp:wrapPolygon edited="0">
                    <wp:start x="0" y="0"/>
                    <wp:lineTo x="0" y="19817"/>
                    <wp:lineTo x="21494" y="19817"/>
                    <wp:lineTo x="21494" y="0"/>
                    <wp:lineTo x="0" y="0"/>
                  </wp:wrapPolygon>
                </wp:wrapTight>
                <wp:docPr id="254154681" name="Text Box 1"/>
                <wp:cNvGraphicFramePr/>
                <a:graphic xmlns:a="http://schemas.openxmlformats.org/drawingml/2006/main">
                  <a:graphicData uri="http://schemas.microsoft.com/office/word/2010/wordprocessingShape">
                    <wps:wsp>
                      <wps:cNvSpPr txBox="1"/>
                      <wps:spPr>
                        <a:xfrm>
                          <a:off x="0" y="0"/>
                          <a:ext cx="5570855" cy="635"/>
                        </a:xfrm>
                        <a:prstGeom prst="rect">
                          <a:avLst/>
                        </a:prstGeom>
                        <a:solidFill>
                          <a:prstClr val="white"/>
                        </a:solidFill>
                        <a:ln>
                          <a:noFill/>
                        </a:ln>
                      </wps:spPr>
                      <wps:txbx>
                        <w:txbxContent>
                          <w:p w14:paraId="6BB2EF89" w14:textId="0C6AE79A" w:rsidR="0072214E" w:rsidRPr="00BB22E2" w:rsidRDefault="0072214E" w:rsidP="0072214E">
                            <w:pPr>
                              <w:pStyle w:val="Titulek"/>
                              <w:rPr>
                                <w:noProof/>
                                <w:sz w:val="22"/>
                              </w:rPr>
                            </w:pPr>
                            <w:bookmarkStart w:id="19" w:name="_Toc187432370"/>
                            <w:r>
                              <w:t xml:space="preserve">Figure </w:t>
                            </w:r>
                            <w:r>
                              <w:fldChar w:fldCharType="begin"/>
                            </w:r>
                            <w:r>
                              <w:instrText xml:space="preserve"> SEQ Figure \* ARABIC </w:instrText>
                            </w:r>
                            <w:r>
                              <w:fldChar w:fldCharType="separate"/>
                            </w:r>
                            <w:r w:rsidR="00F6031C">
                              <w:rPr>
                                <w:noProof/>
                              </w:rPr>
                              <w:t>6</w:t>
                            </w:r>
                            <w:r>
                              <w:fldChar w:fldCharType="end"/>
                            </w:r>
                            <w:r>
                              <w:t>: Ag</w:t>
                            </w:r>
                            <w:r w:rsidR="00082C8D">
                              <w:t xml:space="preserve">e </w:t>
                            </w:r>
                            <w:r>
                              <w:t>distributions in</w:t>
                            </w:r>
                            <w:r w:rsidR="00082C8D">
                              <w:t xml:space="preserve"> different sub-samples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6783C4" id="_x0000_s1029" type="#_x0000_t202" style="position:absolute;left:0;text-align:left;margin-left:387.45pt;margin-top:484.55pt;width:438.65pt;height:.05pt;z-index:-2516582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x6GgIAAD8EAAAOAAAAZHJzL2Uyb0RvYy54bWysU8Fu2zAMvQ/YPwi6L05apCu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" stroked="f">
                <v:textbox style="mso-fit-shape-to-text:t" inset="0,0,0,0">
                  <w:txbxContent>
                    <w:p w14:paraId="6BB2EF89" w14:textId="0C6AE79A" w:rsidR="0072214E" w:rsidRPr="00BB22E2" w:rsidRDefault="0072214E" w:rsidP="0072214E">
                      <w:pPr>
                        <w:pStyle w:val="Beschriftung"/>
                        <w:rPr>
                          <w:noProof/>
                          <w:sz w:val="22"/>
                        </w:rPr>
                      </w:pPr>
                      <w:bookmarkStart w:id="22" w:name="_Toc187432370"/>
                      <w:r>
                        <w:t xml:space="preserve">Figure </w:t>
                      </w:r>
                      <w:r>
                        <w:fldChar w:fldCharType="begin"/>
                      </w:r>
                      <w:r>
                        <w:instrText xml:space="preserve"> SEQ Figure \* ARABIC </w:instrText>
                      </w:r>
                      <w:r>
                        <w:fldChar w:fldCharType="separate"/>
                      </w:r>
                      <w:r w:rsidR="00F6031C">
                        <w:rPr>
                          <w:noProof/>
                        </w:rPr>
                        <w:t>6</w:t>
                      </w:r>
                      <w:r>
                        <w:fldChar w:fldCharType="end"/>
                      </w:r>
                      <w:r>
                        <w:t>: Ag</w:t>
                      </w:r>
                      <w:r w:rsidR="00082C8D">
                        <w:t xml:space="preserve">e </w:t>
                      </w:r>
                      <w:r>
                        <w:t>distributions in</w:t>
                      </w:r>
                      <w:r w:rsidR="00082C8D">
                        <w:t xml:space="preserve"> different sub-</w:t>
                      </w:r>
                      <w:proofErr w:type="gramStart"/>
                      <w:r w:rsidR="00082C8D">
                        <w:t>samples</w:t>
                      </w:r>
                      <w:bookmarkEnd w:id="22"/>
                      <w:proofErr w:type="gramEnd"/>
                    </w:p>
                  </w:txbxContent>
                </v:textbox>
                <w10:wrap type="tight" anchorx="margin"/>
              </v:shape>
            </w:pict>
          </mc:Fallback>
        </mc:AlternateContent>
      </w:r>
      <w:r>
        <w:rPr>
          <w:noProof/>
          <w:lang w:bidi="ar-SA"/>
        </w:rPr>
        <mc:AlternateContent>
          <mc:Choice Requires="wpg">
            <w:drawing>
              <wp:anchor distT="0" distB="0" distL="114300" distR="114300" simplePos="0" relativeHeight="251658752" behindDoc="0" locked="0" layoutInCell="1" allowOverlap="1" wp14:anchorId="325327D8" wp14:editId="4F2954A9">
                <wp:simplePos x="0" y="0"/>
                <wp:positionH relativeFrom="column">
                  <wp:posOffset>0</wp:posOffset>
                </wp:positionH>
                <wp:positionV relativeFrom="paragraph">
                  <wp:posOffset>753745</wp:posOffset>
                </wp:positionV>
                <wp:extent cx="5570855" cy="5374005"/>
                <wp:effectExtent l="0" t="0" r="10795" b="17145"/>
                <wp:wrapTight wrapText="bothSides">
                  <wp:wrapPolygon edited="0">
                    <wp:start x="0" y="0"/>
                    <wp:lineTo x="0" y="21592"/>
                    <wp:lineTo x="21568" y="21592"/>
                    <wp:lineTo x="21568" y="0"/>
                    <wp:lineTo x="0" y="0"/>
                  </wp:wrapPolygon>
                </wp:wrapTight>
                <wp:docPr id="549300281" name="Group 10"/>
                <wp:cNvGraphicFramePr/>
                <a:graphic xmlns:a="http://schemas.openxmlformats.org/drawingml/2006/main">
                  <a:graphicData uri="http://schemas.microsoft.com/office/word/2010/wordprocessingGroup">
                    <wpg:wgp>
                      <wpg:cNvGrpSpPr/>
                      <wpg:grpSpPr>
                        <a:xfrm>
                          <a:off x="0" y="0"/>
                          <a:ext cx="5570855" cy="5374005"/>
                          <a:chOff x="0" y="0"/>
                          <a:chExt cx="5570855" cy="5374005"/>
                        </a:xfrm>
                      </wpg:grpSpPr>
                      <wpg:graphicFrame>
                        <wpg:cNvPr id="1816533567" name="Chart 1">
                          <a:extLst>
                            <a:ext uri="{FF2B5EF4-FFF2-40B4-BE49-F238E27FC236}">
                              <a16:creationId xmlns:a16="http://schemas.microsoft.com/office/drawing/2014/main" id="{18FE6DE1-7F9B-C707-76FE-B3654F9B58AA}"/>
                            </a:ext>
                          </a:extLst>
                        </wpg:cNvPr>
                        <wpg:cNvFrPr/>
                        <wpg:xfrm>
                          <a:off x="0" y="0"/>
                          <a:ext cx="2789555" cy="2699385"/>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854931224" name="Chart 1">
                          <a:extLst>
                            <a:ext uri="{FF2B5EF4-FFF2-40B4-BE49-F238E27FC236}">
                              <a16:creationId xmlns:a16="http://schemas.microsoft.com/office/drawing/2014/main" id="{306AC781-0BA4-96C6-B561-B5885E939019}"/>
                            </a:ext>
                          </a:extLst>
                        </wpg:cNvPr>
                        <wpg:cNvFrPr/>
                        <wpg:xfrm>
                          <a:off x="2781300" y="0"/>
                          <a:ext cx="2789555" cy="2699385"/>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145927834" name="Chart 1">
                          <a:extLst>
                            <a:ext uri="{FF2B5EF4-FFF2-40B4-BE49-F238E27FC236}">
                              <a16:creationId xmlns:a16="http://schemas.microsoft.com/office/drawing/2014/main" id="{71BBF584-EF66-C6A3-0977-5B82200554D6}"/>
                            </a:ext>
                          </a:extLst>
                        </wpg:cNvPr>
                        <wpg:cNvFrPr/>
                        <wpg:xfrm>
                          <a:off x="0" y="2674620"/>
                          <a:ext cx="2789555" cy="2699385"/>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932911376" name="Chart 1">
                          <a:extLst>
                            <a:ext uri="{FF2B5EF4-FFF2-40B4-BE49-F238E27FC236}">
                              <a16:creationId xmlns:a16="http://schemas.microsoft.com/office/drawing/2014/main" id="{81739216-DAE0-F024-1D8E-BBA6AEC8CFF8}"/>
                            </a:ext>
                          </a:extLst>
                        </wpg:cNvPr>
                        <wpg:cNvFrPr/>
                        <wpg:xfrm>
                          <a:off x="2781300" y="2674620"/>
                          <a:ext cx="2789555" cy="2699385"/>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anchor>
            </w:drawing>
          </mc:Choice>
          <mc:Fallback>
            <w:pict>
              <v:group w14:anchorId="6940DB30" id="Group 10" o:spid="_x0000_s1026" style="position:absolute;margin-left:0;margin-top:59.35pt;width:438.65pt;height:423.15pt;z-index:251658752" coordsize="55708,53740"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">
                <v:shape id="Chart 1" o:spid="_x0000_s1027" type="#_x0000_t75" style="position:absolute;left:-60;top:-60;width:28040;height:27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">
                  <v:imagedata r:id="rId48" o:title=""/>
                  <o:lock v:ext="edit" aspectratio="f"/>
                </v:shape>
                <v:shape id="Chart 1" o:spid="_x0000_s1028" type="#_x0000_t75" style="position:absolute;left:27736;top:-60;width:28042;height:27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">
                  <v:imagedata r:id="rId49" o:title=""/>
                  <o:lock v:ext="edit" aspectratio="f"/>
                </v:shape>
                <v:shape id="Chart 1" o:spid="_x0000_s1029" type="#_x0000_t75" style="position:absolute;left:-60;top:26700;width:28040;height:27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">
                  <v:imagedata r:id="rId50" o:title=""/>
                  <o:lock v:ext="edit" aspectratio="f"/>
                </v:shape>
                <v:shape id="Chart 1" o:spid="_x0000_s1030" type="#_x0000_t75" style="position:absolute;left:27736;top:26700;width:28042;height:27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">
                  <v:imagedata r:id="rId51" o:title=""/>
                  <o:lock v:ext="edit" aspectratio="f"/>
                </v:shape>
                <w10:wrap type="tight"/>
              </v:group>
            </w:pict>
          </mc:Fallback>
        </mc:AlternateContent>
      </w:r>
      <w:r w:rsidR="000A5A4D" w:rsidRPr="00D51A21">
        <w:rPr>
          <w:lang w:bidi="ar-SA"/>
        </w:rPr>
        <w:t xml:space="preserve">And residents outside of the </w:t>
      </w:r>
      <w:r w:rsidR="005158C6">
        <w:rPr>
          <w:lang w:bidi="ar-SA"/>
        </w:rPr>
        <w:t>Danube Region</w:t>
      </w:r>
      <w:r w:rsidR="000A5A4D" w:rsidRPr="00D51A21">
        <w:rPr>
          <w:lang w:bidi="ar-SA"/>
        </w:rPr>
        <w:t xml:space="preserve"> and people who spent their cycling holiday outside of the </w:t>
      </w:r>
      <w:r w:rsidR="005158C6">
        <w:rPr>
          <w:lang w:bidi="ar-SA"/>
        </w:rPr>
        <w:t>Danube Region</w:t>
      </w:r>
      <w:r w:rsidR="000A5A4D" w:rsidRPr="00D51A21">
        <w:rPr>
          <w:lang w:bidi="ar-SA"/>
        </w:rPr>
        <w:t>, with</w:t>
      </w:r>
      <w:r>
        <w:rPr>
          <w:lang w:bidi="ar-SA"/>
        </w:rPr>
        <w:t xml:space="preserve"> an even lower share of young respondents, and a</w:t>
      </w:r>
      <w:r w:rsidR="000A5A4D" w:rsidRPr="00D51A21">
        <w:rPr>
          <w:lang w:bidi="ar-SA"/>
        </w:rPr>
        <w:t xml:space="preserve"> higher share of older respondents (65+) on the other hand.</w:t>
      </w:r>
    </w:p>
    <w:p w14:paraId="589725E4" w14:textId="23AC3CCC" w:rsidR="0072214E" w:rsidRPr="00D51A21" w:rsidRDefault="0072214E" w:rsidP="0072214E">
      <w:pPr>
        <w:pStyle w:val="Zkladntext"/>
        <w:rPr>
          <w:lang w:bidi="ar-SA"/>
        </w:rPr>
      </w:pPr>
      <w:r>
        <w:rPr>
          <w:lang w:bidi="ar-SA"/>
        </w:rPr>
        <w:t xml:space="preserve">These differences need to be </w:t>
      </w:r>
      <w:proofErr w:type="gramStart"/>
      <w:r>
        <w:rPr>
          <w:lang w:bidi="ar-SA"/>
        </w:rPr>
        <w:t>taken into account</w:t>
      </w:r>
      <w:proofErr w:type="gramEnd"/>
      <w:r w:rsidR="00082C8D">
        <w:rPr>
          <w:lang w:bidi="ar-SA"/>
        </w:rPr>
        <w:t xml:space="preserve"> when interpreting the results below. For example, certain behaviours preferred by a specific age group (such as use of digital vs. offline information tools) could be more prevalent in one sub-sample than in the other because of the differences in age distribution. </w:t>
      </w:r>
    </w:p>
    <w:p w14:paraId="287CFF48" w14:textId="77777777" w:rsidR="000A5A4D" w:rsidRDefault="000A5A4D" w:rsidP="000A5A4D">
      <w:pPr>
        <w:pStyle w:val="Nadpis2"/>
        <w:rPr>
          <w:lang w:bidi="ar-SA"/>
        </w:rPr>
      </w:pPr>
      <w:bookmarkStart w:id="20" w:name="_Toc187432344"/>
      <w:r w:rsidRPr="00D51A21">
        <w:rPr>
          <w:lang w:bidi="ar-SA"/>
        </w:rPr>
        <w:lastRenderedPageBreak/>
        <w:t>Cycling behaviour in the sample</w:t>
      </w:r>
      <w:bookmarkEnd w:id="20"/>
    </w:p>
    <w:p w14:paraId="5E5A24E7" w14:textId="77777777" w:rsidR="000A5A4D" w:rsidRPr="00C80970" w:rsidRDefault="000A5A4D" w:rsidP="000A5A4D">
      <w:pPr>
        <w:pStyle w:val="Podnadpis"/>
        <w:rPr>
          <w:lang w:bidi="ar-SA"/>
        </w:rPr>
      </w:pPr>
      <w:r>
        <w:rPr>
          <w:lang w:bidi="ar-SA"/>
        </w:rPr>
        <w:t>Overrepresentation of regular and occasional cyclists in the sample compared to the general population</w:t>
      </w:r>
    </w:p>
    <w:p w14:paraId="43469127" w14:textId="13FFB8AD" w:rsidR="000A5A4D" w:rsidRPr="00D51A21" w:rsidRDefault="00C91BBA" w:rsidP="000A5A4D">
      <w:pPr>
        <w:pStyle w:val="Zkladntext"/>
        <w:rPr>
          <w:lang w:bidi="ar-SA"/>
        </w:rPr>
      </w:pPr>
      <w:r>
        <w:rPr>
          <w:noProof/>
        </w:rPr>
        <mc:AlternateContent>
          <mc:Choice Requires="wps">
            <w:drawing>
              <wp:anchor distT="0" distB="0" distL="114300" distR="114300" simplePos="0" relativeHeight="251658254" behindDoc="1" locked="0" layoutInCell="1" allowOverlap="1" wp14:anchorId="545C7028" wp14:editId="5DA03C3D">
                <wp:simplePos x="0" y="0"/>
                <wp:positionH relativeFrom="column">
                  <wp:posOffset>2780030</wp:posOffset>
                </wp:positionH>
                <wp:positionV relativeFrom="paragraph">
                  <wp:posOffset>4761230</wp:posOffset>
                </wp:positionV>
                <wp:extent cx="2789555" cy="635"/>
                <wp:effectExtent l="0" t="0" r="0" b="0"/>
                <wp:wrapTight wrapText="bothSides">
                  <wp:wrapPolygon edited="0">
                    <wp:start x="0" y="0"/>
                    <wp:lineTo x="0" y="21600"/>
                    <wp:lineTo x="21600" y="21600"/>
                    <wp:lineTo x="21600" y="0"/>
                  </wp:wrapPolygon>
                </wp:wrapTight>
                <wp:docPr id="1455621272" name="Text Box 1"/>
                <wp:cNvGraphicFramePr/>
                <a:graphic xmlns:a="http://schemas.openxmlformats.org/drawingml/2006/main">
                  <a:graphicData uri="http://schemas.microsoft.com/office/word/2010/wordprocessingShape">
                    <wps:wsp>
                      <wps:cNvSpPr txBox="1"/>
                      <wps:spPr>
                        <a:xfrm>
                          <a:off x="0" y="0"/>
                          <a:ext cx="2789555" cy="635"/>
                        </a:xfrm>
                        <a:prstGeom prst="rect">
                          <a:avLst/>
                        </a:prstGeom>
                        <a:solidFill>
                          <a:prstClr val="white"/>
                        </a:solidFill>
                        <a:ln>
                          <a:noFill/>
                        </a:ln>
                      </wps:spPr>
                      <wps:txbx>
                        <w:txbxContent>
                          <w:p w14:paraId="74393DBB" w14:textId="0C42C2FF" w:rsidR="00C91BBA" w:rsidRPr="00423EB9" w:rsidRDefault="00C91BBA" w:rsidP="00C91BBA">
                            <w:pPr>
                              <w:pStyle w:val="Titulek"/>
                              <w:rPr>
                                <w:noProof/>
                                <w:sz w:val="22"/>
                              </w:rPr>
                            </w:pPr>
                            <w:bookmarkStart w:id="21" w:name="_Toc187432371"/>
                            <w:r>
                              <w:t xml:space="preserve">Figure </w:t>
                            </w:r>
                            <w:r>
                              <w:fldChar w:fldCharType="begin"/>
                            </w:r>
                            <w:r>
                              <w:instrText xml:space="preserve"> SEQ Figure \* ARABIC </w:instrText>
                            </w:r>
                            <w:r>
                              <w:fldChar w:fldCharType="separate"/>
                            </w:r>
                            <w:r w:rsidR="00F6031C">
                              <w:rPr>
                                <w:noProof/>
                              </w:rPr>
                              <w:t>7</w:t>
                            </w:r>
                            <w:r>
                              <w:fldChar w:fldCharType="end"/>
                            </w:r>
                            <w:r>
                              <w:t>: Cycling frequency in the general EU-28 population, 2013</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5C7028" id="_x0000_s1030" type="#_x0000_t202" style="position:absolute;left:0;text-align:left;margin-left:218.9pt;margin-top:374.9pt;width:219.65pt;height:.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" stroked="f">
                <v:textbox style="mso-fit-shape-to-text:t" inset="0,0,0,0">
                  <w:txbxContent>
                    <w:p w14:paraId="74393DBB" w14:textId="0C42C2FF" w:rsidR="00C91BBA" w:rsidRPr="00423EB9" w:rsidRDefault="00C91BBA" w:rsidP="00C91BBA">
                      <w:pPr>
                        <w:pStyle w:val="Beschriftung"/>
                        <w:rPr>
                          <w:noProof/>
                          <w:sz w:val="22"/>
                        </w:rPr>
                      </w:pPr>
                      <w:bookmarkStart w:id="25" w:name="_Toc187432371"/>
                      <w:r>
                        <w:t xml:space="preserve">Figure </w:t>
                      </w:r>
                      <w:r>
                        <w:fldChar w:fldCharType="begin"/>
                      </w:r>
                      <w:r>
                        <w:instrText xml:space="preserve"> SEQ Figure \* ARABIC </w:instrText>
                      </w:r>
                      <w:r>
                        <w:fldChar w:fldCharType="separate"/>
                      </w:r>
                      <w:r w:rsidR="00F6031C">
                        <w:rPr>
                          <w:noProof/>
                        </w:rPr>
                        <w:t>7</w:t>
                      </w:r>
                      <w:r>
                        <w:fldChar w:fldCharType="end"/>
                      </w:r>
                      <w:r>
                        <w:t xml:space="preserve">: Cycling frequency in the general EU-28 population, </w:t>
                      </w:r>
                      <w:proofErr w:type="gramStart"/>
                      <w:r>
                        <w:t>2013</w:t>
                      </w:r>
                      <w:bookmarkEnd w:id="25"/>
                      <w:proofErr w:type="gramEnd"/>
                    </w:p>
                  </w:txbxContent>
                </v:textbox>
                <w10:wrap type="tight"/>
              </v:shape>
            </w:pict>
          </mc:Fallback>
        </mc:AlternateContent>
      </w:r>
      <w:r w:rsidR="000A5A4D" w:rsidRPr="00D51A21">
        <w:rPr>
          <w:noProof/>
          <w:lang w:bidi="ar-SA"/>
        </w:rPr>
        <w:drawing>
          <wp:anchor distT="0" distB="0" distL="114300" distR="114300" simplePos="0" relativeHeight="251658244" behindDoc="1" locked="0" layoutInCell="1" allowOverlap="1" wp14:anchorId="5EF08FD3" wp14:editId="4DCA7768">
            <wp:simplePos x="0" y="0"/>
            <wp:positionH relativeFrom="margin">
              <wp:align>right</wp:align>
            </wp:positionH>
            <wp:positionV relativeFrom="paragraph">
              <wp:posOffset>1554480</wp:posOffset>
            </wp:positionV>
            <wp:extent cx="2790000" cy="3150000"/>
            <wp:effectExtent l="0" t="0" r="10795" b="12700"/>
            <wp:wrapTight wrapText="bothSides">
              <wp:wrapPolygon edited="0">
                <wp:start x="0" y="0"/>
                <wp:lineTo x="0" y="21556"/>
                <wp:lineTo x="21536" y="21556"/>
                <wp:lineTo x="21536" y="0"/>
                <wp:lineTo x="0" y="0"/>
              </wp:wrapPolygon>
            </wp:wrapTight>
            <wp:docPr id="212528016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0A5A4D">
        <w:rPr>
          <w:lang w:bidi="ar-SA"/>
        </w:rPr>
        <w:t>Compared to the general population, t</w:t>
      </w:r>
      <w:r w:rsidR="000A5A4D" w:rsidRPr="00D51A21">
        <w:rPr>
          <w:lang w:bidi="ar-SA"/>
        </w:rPr>
        <w:t>he sample consists almost exclusively of people cycling at least occasionally, with a large majority cycling regularly (at least a few times a week). Only 2% of respondents state that they never cycle</w:t>
      </w:r>
      <w:r w:rsidR="000A5A4D">
        <w:rPr>
          <w:lang w:bidi="ar-SA"/>
        </w:rPr>
        <w:t>, which is clearly not representative of the general population. For example,</w:t>
      </w:r>
      <w:r w:rsidR="000A5A4D" w:rsidRPr="00D51A21">
        <w:rPr>
          <w:lang w:bidi="ar-SA"/>
        </w:rPr>
        <w:t xml:space="preserve"> in a representative EU-wide survey carried out in 2013 (Special Eurobarometer 406 on Attitudes of Europeans towards Urban Mobility), 50% of respondents stated that they never cycle.</w:t>
      </w:r>
    </w:p>
    <w:p w14:paraId="053B59D7" w14:textId="29B87B76" w:rsidR="000A5A4D" w:rsidRPr="00D51A21" w:rsidRDefault="00BE1CD5" w:rsidP="000A5A4D">
      <w:pPr>
        <w:pStyle w:val="Zkladntext"/>
        <w:rPr>
          <w:lang w:bidi="ar-SA"/>
        </w:rPr>
      </w:pPr>
      <w:r>
        <w:rPr>
          <w:noProof/>
        </w:rPr>
        <mc:AlternateContent>
          <mc:Choice Requires="wps">
            <w:drawing>
              <wp:anchor distT="0" distB="0" distL="114300" distR="114300" simplePos="0" relativeHeight="251658253" behindDoc="1" locked="0" layoutInCell="1" allowOverlap="1" wp14:anchorId="25653456" wp14:editId="003AC0DE">
                <wp:simplePos x="0" y="0"/>
                <wp:positionH relativeFrom="column">
                  <wp:posOffset>0</wp:posOffset>
                </wp:positionH>
                <wp:positionV relativeFrom="paragraph">
                  <wp:posOffset>3305810</wp:posOffset>
                </wp:positionV>
                <wp:extent cx="2789555" cy="635"/>
                <wp:effectExtent l="0" t="0" r="0" b="0"/>
                <wp:wrapTight wrapText="bothSides">
                  <wp:wrapPolygon edited="0">
                    <wp:start x="0" y="0"/>
                    <wp:lineTo x="0" y="21600"/>
                    <wp:lineTo x="21600" y="21600"/>
                    <wp:lineTo x="21600" y="0"/>
                  </wp:wrapPolygon>
                </wp:wrapTight>
                <wp:docPr id="365438059" name="Text Box 1"/>
                <wp:cNvGraphicFramePr/>
                <a:graphic xmlns:a="http://schemas.openxmlformats.org/drawingml/2006/main">
                  <a:graphicData uri="http://schemas.microsoft.com/office/word/2010/wordprocessingShape">
                    <wps:wsp>
                      <wps:cNvSpPr txBox="1"/>
                      <wps:spPr>
                        <a:xfrm>
                          <a:off x="0" y="0"/>
                          <a:ext cx="2789555" cy="635"/>
                        </a:xfrm>
                        <a:prstGeom prst="rect">
                          <a:avLst/>
                        </a:prstGeom>
                        <a:solidFill>
                          <a:prstClr val="white"/>
                        </a:solidFill>
                        <a:ln>
                          <a:noFill/>
                        </a:ln>
                      </wps:spPr>
                      <wps:txbx>
                        <w:txbxContent>
                          <w:p w14:paraId="16B0D5B5" w14:textId="22E451A5" w:rsidR="00BE1CD5" w:rsidRPr="008B561F" w:rsidRDefault="00BE1CD5" w:rsidP="00BE1CD5">
                            <w:pPr>
                              <w:pStyle w:val="Titulek"/>
                              <w:rPr>
                                <w:noProof/>
                                <w:sz w:val="22"/>
                              </w:rPr>
                            </w:pPr>
                            <w:bookmarkStart w:id="22" w:name="_Toc187432372"/>
                            <w:r>
                              <w:t xml:space="preserve">Figure </w:t>
                            </w:r>
                            <w:r>
                              <w:fldChar w:fldCharType="begin"/>
                            </w:r>
                            <w:r>
                              <w:instrText xml:space="preserve"> SEQ Figure \* ARABIC </w:instrText>
                            </w:r>
                            <w:r>
                              <w:fldChar w:fldCharType="separate"/>
                            </w:r>
                            <w:r w:rsidR="00F6031C">
                              <w:rPr>
                                <w:noProof/>
                              </w:rPr>
                              <w:t>8</w:t>
                            </w:r>
                            <w:r>
                              <w:fldChar w:fldCharType="end"/>
                            </w:r>
                            <w:r w:rsidR="00C91BBA">
                              <w:t>: Cycling frequency in the sample</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53456" id="_x0000_s1031" type="#_x0000_t202" style="position:absolute;left:0;text-align:left;margin-left:0;margin-top:260.3pt;width:219.65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" stroked="f">
                <v:textbox style="mso-fit-shape-to-text:t" inset="0,0,0,0">
                  <w:txbxContent>
                    <w:p w14:paraId="16B0D5B5" w14:textId="22E451A5" w:rsidR="00BE1CD5" w:rsidRPr="008B561F" w:rsidRDefault="00BE1CD5" w:rsidP="00BE1CD5">
                      <w:pPr>
                        <w:pStyle w:val="Beschriftung"/>
                        <w:rPr>
                          <w:noProof/>
                          <w:sz w:val="22"/>
                        </w:rPr>
                      </w:pPr>
                      <w:bookmarkStart w:id="27" w:name="_Toc187432372"/>
                      <w:r>
                        <w:t xml:space="preserve">Figure </w:t>
                      </w:r>
                      <w:r>
                        <w:fldChar w:fldCharType="begin"/>
                      </w:r>
                      <w:r>
                        <w:instrText xml:space="preserve"> SEQ Figure \* ARABIC </w:instrText>
                      </w:r>
                      <w:r>
                        <w:fldChar w:fldCharType="separate"/>
                      </w:r>
                      <w:r w:rsidR="00F6031C">
                        <w:rPr>
                          <w:noProof/>
                        </w:rPr>
                        <w:t>8</w:t>
                      </w:r>
                      <w:r>
                        <w:fldChar w:fldCharType="end"/>
                      </w:r>
                      <w:r w:rsidR="00C91BBA">
                        <w:t xml:space="preserve">: Cycling frequency in the </w:t>
                      </w:r>
                      <w:proofErr w:type="gramStart"/>
                      <w:r w:rsidR="00C91BBA">
                        <w:t>sample</w:t>
                      </w:r>
                      <w:bookmarkEnd w:id="27"/>
                      <w:proofErr w:type="gramEnd"/>
                    </w:p>
                  </w:txbxContent>
                </v:textbox>
                <w10:wrap type="tight"/>
              </v:shape>
            </w:pict>
          </mc:Fallback>
        </mc:AlternateContent>
      </w:r>
      <w:r w:rsidR="000A5A4D" w:rsidRPr="00D51A21">
        <w:rPr>
          <w:noProof/>
          <w:lang w:bidi="ar-SA"/>
        </w:rPr>
        <w:drawing>
          <wp:anchor distT="0" distB="0" distL="114300" distR="114300" simplePos="0" relativeHeight="251658243" behindDoc="1" locked="0" layoutInCell="1" allowOverlap="1" wp14:anchorId="6B539DE1" wp14:editId="01DCBD6C">
            <wp:simplePos x="0" y="0"/>
            <wp:positionH relativeFrom="column">
              <wp:posOffset>0</wp:posOffset>
            </wp:positionH>
            <wp:positionV relativeFrom="paragraph">
              <wp:posOffset>99060</wp:posOffset>
            </wp:positionV>
            <wp:extent cx="2790000" cy="3150000"/>
            <wp:effectExtent l="0" t="0" r="10795" b="12700"/>
            <wp:wrapTight wrapText="bothSides">
              <wp:wrapPolygon edited="0">
                <wp:start x="0" y="0"/>
                <wp:lineTo x="0" y="21556"/>
                <wp:lineTo x="21536" y="21556"/>
                <wp:lineTo x="21536" y="0"/>
                <wp:lineTo x="0" y="0"/>
              </wp:wrapPolygon>
            </wp:wrapTight>
            <wp:docPr id="236567067" name="Chart 1">
              <a:extLst xmlns:a="http://schemas.openxmlformats.org/drawingml/2006/main">
                <a:ext uri="{FF2B5EF4-FFF2-40B4-BE49-F238E27FC236}">
                  <a16:creationId xmlns:a16="http://schemas.microsoft.com/office/drawing/2014/main" id="{6C60F2D1-2A01-10E2-9F39-862EAB9F5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0A5A4D" w:rsidRPr="00D51A21">
        <w:rPr>
          <w:lang w:bidi="ar-SA"/>
        </w:rPr>
        <w:t>When respondents were asked how they would characterise their cycling behaviour, the most named types of cycling were leisure, sports and tourism. A bit more than half of the sample cycled for daily transport purposes, and 7% stated that they liked cycling, but do not practise it very often.</w:t>
      </w:r>
      <w:r w:rsidR="00032EB1">
        <w:rPr>
          <w:lang w:bidi="ar-SA"/>
        </w:rPr>
        <w:t xml:space="preserve"> A large share or respondents used multiple options to describe their cycling behaviour.</w:t>
      </w:r>
    </w:p>
    <w:p w14:paraId="0F8DE3AE" w14:textId="77777777" w:rsidR="00C91BBA" w:rsidRDefault="000A5A4D" w:rsidP="00C91BBA">
      <w:pPr>
        <w:pStyle w:val="Zkladntext"/>
        <w:keepNext/>
      </w:pPr>
      <w:r w:rsidRPr="00D51A21">
        <w:rPr>
          <w:noProof/>
        </w:rPr>
        <w:lastRenderedPageBreak/>
        <w:drawing>
          <wp:inline distT="0" distB="0" distL="0" distR="0" wp14:anchorId="0C5B954E" wp14:editId="307B863D">
            <wp:extent cx="5580380" cy="3207385"/>
            <wp:effectExtent l="0" t="0" r="1270" b="12065"/>
            <wp:docPr id="459753636" name="Chart 1">
              <a:extLst xmlns:a="http://schemas.openxmlformats.org/drawingml/2006/main">
                <a:ext uri="{FF2B5EF4-FFF2-40B4-BE49-F238E27FC236}">
                  <a16:creationId xmlns:a16="http://schemas.microsoft.com/office/drawing/2014/main" id="{1CB2E95B-795A-C53B-CB4E-2795A0C13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F24A52" w14:textId="4B7E9FCD" w:rsidR="000A5A4D" w:rsidRPr="00D51A21" w:rsidRDefault="00C91BBA" w:rsidP="00C91BBA">
      <w:pPr>
        <w:pStyle w:val="Titulek"/>
      </w:pPr>
      <w:bookmarkStart w:id="23" w:name="_Toc187432373"/>
      <w:r>
        <w:t xml:space="preserve">Figure </w:t>
      </w:r>
      <w:r>
        <w:fldChar w:fldCharType="begin"/>
      </w:r>
      <w:r>
        <w:instrText xml:space="preserve"> SEQ Figure \* ARABIC </w:instrText>
      </w:r>
      <w:r>
        <w:fldChar w:fldCharType="separate"/>
      </w:r>
      <w:r w:rsidR="00F6031C">
        <w:rPr>
          <w:noProof/>
        </w:rPr>
        <w:t>9</w:t>
      </w:r>
      <w:r>
        <w:fldChar w:fldCharType="end"/>
      </w:r>
      <w:r>
        <w:t xml:space="preserve">: </w:t>
      </w:r>
      <w:r w:rsidR="00B06747">
        <w:t>Types of cycling behaviour among respondents in the sample</w:t>
      </w:r>
      <w:bookmarkEnd w:id="23"/>
    </w:p>
    <w:p w14:paraId="7A1A14FC" w14:textId="59777FB0" w:rsidR="000A5A4D" w:rsidRPr="00D51A21" w:rsidRDefault="000A5A4D" w:rsidP="000A5A4D">
      <w:pPr>
        <w:pStyle w:val="Zkladntext"/>
      </w:pPr>
      <w:r w:rsidRPr="00D51A21">
        <w:t>A further disaggregation of the results for the project countries shows important differences. When it comes to the cycling frequency, only 11% of respondents in the Czech sample stated that they cycled at least once a day</w:t>
      </w:r>
      <w:r w:rsidR="00421BB5">
        <w:t xml:space="preserve"> (Eurobarometer 2013: </w:t>
      </w:r>
      <w:r w:rsidR="00FF3BDE">
        <w:t>7%)</w:t>
      </w:r>
      <w:r w:rsidRPr="00D51A21">
        <w:t>, compared to 33% in the German sample</w:t>
      </w:r>
      <w:r w:rsidR="00FF3BDE">
        <w:t xml:space="preserve"> (Eurobarometer 2013: </w:t>
      </w:r>
      <w:r w:rsidR="00CA3101">
        <w:t>19%)</w:t>
      </w:r>
      <w:r w:rsidRPr="00D51A21">
        <w:t xml:space="preserve">. </w:t>
      </w:r>
    </w:p>
    <w:tbl>
      <w:tblPr>
        <w:tblW w:w="0" w:type="auto"/>
        <w:tblCellMar>
          <w:left w:w="0" w:type="dxa"/>
          <w:right w:w="0" w:type="dxa"/>
        </w:tblCellMar>
        <w:tblLook w:val="04A0" w:firstRow="1" w:lastRow="0" w:firstColumn="1" w:lastColumn="0" w:noHBand="0" w:noVBand="1"/>
      </w:tblPr>
      <w:tblGrid>
        <w:gridCol w:w="1332"/>
        <w:gridCol w:w="1092"/>
        <w:gridCol w:w="793"/>
        <w:gridCol w:w="793"/>
        <w:gridCol w:w="793"/>
        <w:gridCol w:w="793"/>
        <w:gridCol w:w="793"/>
        <w:gridCol w:w="793"/>
        <w:gridCol w:w="793"/>
        <w:gridCol w:w="793"/>
      </w:tblGrid>
      <w:tr w:rsidR="000A5A4D" w:rsidRPr="00D51A21" w14:paraId="0489B124" w14:textId="77777777" w:rsidTr="005C7189">
        <w:trPr>
          <w:cantSplit/>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55A408A6"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How often do you cycle?</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0ECA0F3"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DE (BY+BW)</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0E7392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AT</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1898EA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CZ</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5334B1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SK</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BD41C0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SI</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3430EC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HU</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E99EB6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HR</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1E816A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FBA98E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RO</w:t>
            </w:r>
          </w:p>
        </w:tc>
      </w:tr>
      <w:tr w:rsidR="000A5A4D" w:rsidRPr="00D51A21" w14:paraId="4955DD84" w14:textId="77777777" w:rsidTr="005C7189">
        <w:trPr>
          <w:cantSplit/>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315D5AEA"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At least once a day</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5759C9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32.7%</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C0662E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21.4%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C0CAA95"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11.2%</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CF8E36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15.5%</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337E47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12.4%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24590F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27.9%</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1D7096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20.8%</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18FAA2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25.5%</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F80555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17.3%</w:t>
            </w:r>
          </w:p>
        </w:tc>
      </w:tr>
      <w:tr w:rsidR="000A5A4D" w:rsidRPr="00D51A21" w14:paraId="270EB20D" w14:textId="77777777" w:rsidTr="005C7189">
        <w:trPr>
          <w:cantSplit/>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7E1FE9AA"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 few times a week</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954215C"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54.1%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B9090F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56.2%</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416966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48.7%</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19476C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53.2%</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79DCB8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25.9%</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B967B1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49.1%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6FE363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38.4%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171DF3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48.6%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88D7D5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49.0%</w:t>
            </w:r>
          </w:p>
        </w:tc>
      </w:tr>
      <w:tr w:rsidR="000A5A4D" w:rsidRPr="00D51A21" w14:paraId="2BBF82D7" w14:textId="77777777" w:rsidTr="005C7189">
        <w:trPr>
          <w:cantSplit/>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79D153B8"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 few times a month or less often</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E85A01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12.3%</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75C9CD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20.1%</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6FA3E1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36.1%</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92C217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29.8%</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D0BAAE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35.8%</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3A8BC0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21.8%</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B43584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31.9%</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19D700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24.1%</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FE0BD0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30.0%</w:t>
            </w:r>
          </w:p>
        </w:tc>
      </w:tr>
      <w:tr w:rsidR="000A5A4D" w:rsidRPr="00D51A21" w14:paraId="365AA9BE" w14:textId="77777777" w:rsidTr="005C7189">
        <w:trPr>
          <w:cantSplit/>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6D0B43C6"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Never</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43402A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A57C1E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0.9%</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3B5811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52663E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CD4CF7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21.0%</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B27198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0.9%</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60C784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76F73B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9B81717"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2.1%</w:t>
            </w:r>
          </w:p>
        </w:tc>
      </w:tr>
      <w:tr w:rsidR="000A5A4D" w:rsidRPr="00D51A21" w14:paraId="6CBBE05D" w14:textId="77777777" w:rsidTr="005C7189">
        <w:trPr>
          <w:cantSplit/>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4F2EB670"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Don’t know</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E19CD6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EEA367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0.5%</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A38871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5A2591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0.3%</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041816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4.9%</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C0D49E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4D8A00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57ED04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0.7%</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D08268D" w14:textId="77777777" w:rsidR="000A5A4D" w:rsidRPr="00D51A21" w:rsidRDefault="000A5A4D" w:rsidP="00F908DD">
            <w:pPr>
              <w:keepNext/>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1.8%</w:t>
            </w:r>
          </w:p>
        </w:tc>
      </w:tr>
    </w:tbl>
    <w:p w14:paraId="7E9B3469" w14:textId="4A1931BB" w:rsidR="000A5A4D" w:rsidRDefault="00F908DD" w:rsidP="00F908DD">
      <w:pPr>
        <w:pStyle w:val="Titulek"/>
      </w:pPr>
      <w:bookmarkStart w:id="24" w:name="_Toc187432190"/>
      <w:r>
        <w:lastRenderedPageBreak/>
        <w:t xml:space="preserve">Table </w:t>
      </w:r>
      <w:r>
        <w:fldChar w:fldCharType="begin"/>
      </w:r>
      <w:r>
        <w:instrText xml:space="preserve"> SEQ Table \* ARABIC </w:instrText>
      </w:r>
      <w:r>
        <w:fldChar w:fldCharType="separate"/>
      </w:r>
      <w:r w:rsidR="00F6031C">
        <w:rPr>
          <w:noProof/>
        </w:rPr>
        <w:t>4</w:t>
      </w:r>
      <w:r>
        <w:fldChar w:fldCharType="end"/>
      </w:r>
      <w:r>
        <w:t xml:space="preserve">: </w:t>
      </w:r>
      <w:r w:rsidR="00530940">
        <w:t>Cycling frequency among respondents in project countries</w:t>
      </w:r>
      <w:bookmarkEnd w:id="24"/>
    </w:p>
    <w:p w14:paraId="384334CC" w14:textId="77777777" w:rsidR="00530940" w:rsidRDefault="00530940" w:rsidP="000A5A4D">
      <w:pPr>
        <w:pStyle w:val="Zkladntext"/>
        <w:spacing w:before="0" w:after="0"/>
      </w:pPr>
    </w:p>
    <w:p w14:paraId="23369E40" w14:textId="780AB65D" w:rsidR="000A5A4D" w:rsidRDefault="000A5A4D" w:rsidP="000A5A4D">
      <w:pPr>
        <w:pStyle w:val="Zkladntext"/>
        <w:spacing w:before="0" w:after="0"/>
      </w:pPr>
      <w:r w:rsidRPr="00D51A21">
        <w:t xml:space="preserve">Regarding the types of cycling, </w:t>
      </w:r>
      <w:r w:rsidR="0039013F">
        <w:t>while a similar proportion of respondents in partner countries described themselves as</w:t>
      </w:r>
      <w:r w:rsidRPr="00D51A21">
        <w:t xml:space="preserve"> leisure</w:t>
      </w:r>
      <w:r w:rsidR="00185F35">
        <w:t xml:space="preserve"> or</w:t>
      </w:r>
      <w:r w:rsidRPr="00D51A21">
        <w:t xml:space="preserve"> sports</w:t>
      </w:r>
      <w:r w:rsidR="00185F35">
        <w:t xml:space="preserve"> cyclists, the differences</w:t>
      </w:r>
      <w:r w:rsidR="00365863">
        <w:t xml:space="preserve"> in the other categories were much bigger. This concerns</w:t>
      </w:r>
      <w:r w:rsidRPr="00D51A21">
        <w:t xml:space="preserve"> cycling for mobility (variation from 36% in the Romanian sample to 75% in the German sample) and cycling for tourism (variation from 23% in the Serbian sample to 69% in the German sample).</w:t>
      </w:r>
      <w:r w:rsidR="00806559">
        <w:t xml:space="preserve"> The last result is also </w:t>
      </w:r>
      <w:r w:rsidR="003C015E">
        <w:t>broadly in line with the results below on behaviour regarding cycling holidays. Just like for the</w:t>
      </w:r>
      <w:r w:rsidRPr="00D51A21">
        <w:t xml:space="preserve"> age distribution, the Slovenian sample represents somewhat of an outlier, with 21% of Slovenian respondents stating that they never cycle (frequency), and 27% characterising themselves as “observers” of cycling (type of cycling).</w:t>
      </w:r>
    </w:p>
    <w:p w14:paraId="0161CBB4" w14:textId="77777777" w:rsidR="000A5A4D" w:rsidRPr="00D51A21" w:rsidRDefault="000A5A4D" w:rsidP="000A5A4D">
      <w:pPr>
        <w:pStyle w:val="Zkladntext"/>
        <w:spacing w:before="0" w:after="0"/>
      </w:pPr>
    </w:p>
    <w:tbl>
      <w:tblPr>
        <w:tblW w:w="0" w:type="auto"/>
        <w:tblCellMar>
          <w:left w:w="0" w:type="dxa"/>
          <w:right w:w="0" w:type="dxa"/>
        </w:tblCellMar>
        <w:tblLook w:val="04A0" w:firstRow="1" w:lastRow="0" w:firstColumn="1" w:lastColumn="0" w:noHBand="0" w:noVBand="1"/>
      </w:tblPr>
      <w:tblGrid>
        <w:gridCol w:w="1114"/>
        <w:gridCol w:w="1310"/>
        <w:gridCol w:w="793"/>
        <w:gridCol w:w="793"/>
        <w:gridCol w:w="793"/>
        <w:gridCol w:w="793"/>
        <w:gridCol w:w="793"/>
        <w:gridCol w:w="793"/>
        <w:gridCol w:w="793"/>
        <w:gridCol w:w="793"/>
      </w:tblGrid>
      <w:tr w:rsidR="000A5A4D" w:rsidRPr="00D51A21" w14:paraId="64148EF6" w14:textId="77777777" w:rsidTr="005C7189">
        <w:trPr>
          <w:trHeight w:val="116"/>
        </w:trPr>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FD072B0"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Type</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ACC898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DE (BY+BW)</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3C5D3B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AT</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4758858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CZ</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A07BDB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SK</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606B91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SI</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4AF7F23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HU</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512E9D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HR</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1A0AA4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BB0435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RO</w:t>
            </w:r>
          </w:p>
        </w:tc>
      </w:tr>
      <w:tr w:rsidR="000A5A4D" w:rsidRPr="00D51A21" w14:paraId="1B8F7ED3" w14:textId="77777777" w:rsidTr="005C7189">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03BD6749"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Mobility</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4300EEC"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75.3%</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2B93E7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68.4%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79D2C3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41.9%</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3B56E6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44.6%</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2584E83"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40.6%</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0C8D82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43.8%</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419EEF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43.5%</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1F26C6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49.7%</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C35808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36.0%</w:t>
            </w:r>
          </w:p>
        </w:tc>
      </w:tr>
      <w:tr w:rsidR="000A5A4D" w:rsidRPr="00D51A21" w14:paraId="0E265BA8"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6B0133B3"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Sport</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8294C1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65.5%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35813B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67.5%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4F8869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63.6%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D50B435"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66.5%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C1E559C"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54.7%</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2C6FAF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65.8%</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697BA6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60.5%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5D6592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51.7%</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B28252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61.5%</w:t>
            </w:r>
          </w:p>
        </w:tc>
      </w:tr>
      <w:tr w:rsidR="000A5A4D" w:rsidRPr="00D51A21" w14:paraId="6BFD208A" w14:textId="77777777" w:rsidTr="005C7189">
        <w:trPr>
          <w:trHeight w:val="166"/>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7096F3A0"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Leisure</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A0D38C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81.5%</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848540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73.9%</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9CB942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68.7%</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1FFD505"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77.5%</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E9BD86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64.1%</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BCA2BC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77.4%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5FF71C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66.0%</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3BBAC83"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72.7%</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1D60EA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71.8%</w:t>
            </w:r>
          </w:p>
        </w:tc>
      </w:tr>
      <w:tr w:rsidR="000A5A4D" w:rsidRPr="00D51A21" w14:paraId="7FD89385"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68D64258"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Tourist</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EBC1FA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68.9%</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2183DC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66.5%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7063CE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49.9%</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55A51D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39.4%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05017CB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48.4%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51B593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40.1%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53B7FA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33.0%</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69D2B97"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22.8%</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069E3EB7"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36.7%</w:t>
            </w:r>
          </w:p>
        </w:tc>
      </w:tr>
      <w:tr w:rsidR="000A5A4D" w:rsidRPr="00D51A21" w14:paraId="492D0ACA"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32A0597E"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Observer</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C95FA2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2.6%</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0A9CF82"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6.2%</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D8A69F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13.0%</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20F39D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D2AA72C"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26.6%</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85C3A6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3.6%</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53A093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12.5%</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E81585A"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5.2%</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32763D0" w14:textId="77777777" w:rsidR="000A5A4D" w:rsidRPr="00D51A21" w:rsidRDefault="000A5A4D" w:rsidP="004845FF">
            <w:pPr>
              <w:keepNext/>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12.1%</w:t>
            </w:r>
          </w:p>
        </w:tc>
      </w:tr>
    </w:tbl>
    <w:p w14:paraId="48C7DC93" w14:textId="5C910C50" w:rsidR="004845FF" w:rsidRDefault="004845FF">
      <w:pPr>
        <w:pStyle w:val="Titulek"/>
      </w:pPr>
      <w:bookmarkStart w:id="25" w:name="_Toc187432191"/>
      <w:r>
        <w:t xml:space="preserve">Table </w:t>
      </w:r>
      <w:r>
        <w:fldChar w:fldCharType="begin"/>
      </w:r>
      <w:r>
        <w:instrText xml:space="preserve"> SEQ Table \* ARABIC </w:instrText>
      </w:r>
      <w:r>
        <w:fldChar w:fldCharType="separate"/>
      </w:r>
      <w:r w:rsidR="00F6031C">
        <w:rPr>
          <w:noProof/>
        </w:rPr>
        <w:t>5</w:t>
      </w:r>
      <w:r>
        <w:fldChar w:fldCharType="end"/>
      </w:r>
      <w:r>
        <w:t xml:space="preserve">: Types of cycling behaviour in the </w:t>
      </w:r>
      <w:r w:rsidR="00BD6B65">
        <w:t>project countries</w:t>
      </w:r>
      <w:bookmarkEnd w:id="25"/>
    </w:p>
    <w:p w14:paraId="6003B455" w14:textId="77777777" w:rsidR="000A5A4D" w:rsidRPr="00D51A21" w:rsidRDefault="000A5A4D" w:rsidP="000A5A4D">
      <w:pPr>
        <w:pStyle w:val="Nadpis2"/>
        <w:rPr>
          <w:lang w:bidi="ar-SA"/>
        </w:rPr>
      </w:pPr>
      <w:bookmarkStart w:id="26" w:name="_Toc187432345"/>
      <w:r w:rsidRPr="00D51A21">
        <w:rPr>
          <w:lang w:bidi="ar-SA"/>
        </w:rPr>
        <w:t>Behaviour regarding cycling holidays</w:t>
      </w:r>
      <w:bookmarkEnd w:id="26"/>
    </w:p>
    <w:p w14:paraId="092A0FA0" w14:textId="078FE49F" w:rsidR="000A5A4D" w:rsidRDefault="000A5A4D" w:rsidP="000A5A4D">
      <w:pPr>
        <w:pStyle w:val="Podnadpis"/>
        <w:rPr>
          <w:lang w:bidi="ar-SA"/>
        </w:rPr>
      </w:pPr>
      <w:proofErr w:type="gramStart"/>
      <w:r>
        <w:rPr>
          <w:lang w:bidi="ar-SA"/>
        </w:rPr>
        <w:t>A majority of</w:t>
      </w:r>
      <w:proofErr w:type="gramEnd"/>
      <w:r>
        <w:rPr>
          <w:lang w:bidi="ar-SA"/>
        </w:rPr>
        <w:t xml:space="preserve"> respondents has experience with cycling holidays; 50% have already been on a cycling holiday in the </w:t>
      </w:r>
      <w:r w:rsidR="005158C6">
        <w:rPr>
          <w:lang w:bidi="ar-SA"/>
        </w:rPr>
        <w:t>Danube Region</w:t>
      </w:r>
      <w:r>
        <w:rPr>
          <w:lang w:bidi="ar-SA"/>
        </w:rPr>
        <w:t>.</w:t>
      </w:r>
    </w:p>
    <w:p w14:paraId="2DA6326F" w14:textId="340543F0" w:rsidR="000A5A4D" w:rsidRPr="00D51A21" w:rsidRDefault="000A5A4D" w:rsidP="000A5A4D">
      <w:pPr>
        <w:pStyle w:val="Zkladntext"/>
        <w:rPr>
          <w:lang w:bidi="ar-SA"/>
        </w:rPr>
      </w:pPr>
      <w:r w:rsidRPr="00D51A21">
        <w:rPr>
          <w:lang w:bidi="ar-SA"/>
        </w:rPr>
        <w:t>As with regular cyclists in general, people who have been on a cycling holiday already are most probably also overrepresented in the sample compared to the general population. This could be expected from the outreach strategy and dissemination channels of the online survey. In total, 70% of respondents stated that they have been on a cycling holiday already, with a cycling holiday being defined as cycling holiday a holiday away from home, with at least one overnight stay, which involves cycling as main activity during the holiday.</w:t>
      </w:r>
    </w:p>
    <w:p w14:paraId="5BE9A6D6" w14:textId="5B82B6AE" w:rsidR="000A5A4D" w:rsidRPr="00D51A21" w:rsidRDefault="000A5A4D" w:rsidP="000A5A4D">
      <w:pPr>
        <w:pStyle w:val="Zkladntext"/>
        <w:rPr>
          <w:lang w:bidi="ar-SA"/>
        </w:rPr>
      </w:pPr>
      <w:r w:rsidRPr="00D51A21">
        <w:rPr>
          <w:lang w:bidi="ar-SA"/>
        </w:rPr>
        <w:t xml:space="preserve">50% of respondents stated that they have already been on a cycling holiday in the </w:t>
      </w:r>
      <w:r w:rsidR="005158C6">
        <w:rPr>
          <w:lang w:bidi="ar-SA"/>
        </w:rPr>
        <w:t>Danube Region</w:t>
      </w:r>
      <w:r w:rsidRPr="00D51A21">
        <w:rPr>
          <w:lang w:bidi="ar-SA"/>
        </w:rPr>
        <w:t xml:space="preserve">. Of those who have been on a cycling holiday already, but not in the </w:t>
      </w:r>
      <w:r w:rsidR="005158C6">
        <w:rPr>
          <w:lang w:bidi="ar-SA"/>
        </w:rPr>
        <w:lastRenderedPageBreak/>
        <w:t>Danube Region</w:t>
      </w:r>
      <w:r w:rsidRPr="00D51A21">
        <w:rPr>
          <w:lang w:bidi="ar-SA"/>
        </w:rPr>
        <w:t xml:space="preserve">, </w:t>
      </w:r>
      <w:r w:rsidRPr="004E64F6">
        <w:rPr>
          <w:b/>
          <w:bCs/>
          <w:lang w:bidi="ar-SA"/>
        </w:rPr>
        <w:t>48% stated that they are planning to go to th</w:t>
      </w:r>
      <w:r w:rsidR="004E64F6">
        <w:rPr>
          <w:b/>
          <w:bCs/>
          <w:lang w:bidi="ar-SA"/>
        </w:rPr>
        <w:t xml:space="preserve">e </w:t>
      </w:r>
      <w:r w:rsidR="005158C6">
        <w:rPr>
          <w:b/>
          <w:bCs/>
          <w:lang w:bidi="ar-SA"/>
        </w:rPr>
        <w:t>Danube Region</w:t>
      </w:r>
      <w:r w:rsidRPr="004E64F6">
        <w:rPr>
          <w:b/>
          <w:bCs/>
          <w:lang w:bidi="ar-SA"/>
        </w:rPr>
        <w:t xml:space="preserve"> in the future, while 43% stated that they would maybe go or did not know yet. </w:t>
      </w:r>
      <w:r w:rsidRPr="00D51A21">
        <w:rPr>
          <w:lang w:bidi="ar-SA"/>
        </w:rPr>
        <w:t xml:space="preserve">This gives an indication for the </w:t>
      </w:r>
      <w:r w:rsidR="003E0550" w:rsidRPr="003E0550">
        <w:rPr>
          <w:b/>
          <w:bCs/>
          <w:lang w:bidi="ar-SA"/>
        </w:rPr>
        <w:t xml:space="preserve">great </w:t>
      </w:r>
      <w:r w:rsidRPr="003E0550">
        <w:rPr>
          <w:b/>
          <w:bCs/>
          <w:lang w:bidi="ar-SA"/>
        </w:rPr>
        <w:t xml:space="preserve">potential of further promoting cycling holidays in the </w:t>
      </w:r>
      <w:r w:rsidR="005158C6">
        <w:rPr>
          <w:b/>
          <w:bCs/>
          <w:lang w:bidi="ar-SA"/>
        </w:rPr>
        <w:t>Danube Region</w:t>
      </w:r>
      <w:r w:rsidRPr="003E0550">
        <w:rPr>
          <w:b/>
          <w:bCs/>
          <w:lang w:bidi="ar-SA"/>
        </w:rPr>
        <w:t>.</w:t>
      </w:r>
    </w:p>
    <w:p w14:paraId="2DB249C4" w14:textId="77777777" w:rsidR="000A5A4D" w:rsidRPr="00D51A21" w:rsidRDefault="000A5A4D" w:rsidP="000A5A4D">
      <w:pPr>
        <w:pStyle w:val="Zkladntext"/>
        <w:rPr>
          <w:lang w:bidi="ar-SA"/>
        </w:rPr>
      </w:pPr>
      <w:r w:rsidRPr="00D51A21">
        <w:rPr>
          <w:lang w:bidi="ar-SA"/>
        </w:rPr>
        <w:t>There are important differences between the national samples of the project countries, with the lowest familiarity with cycling holidays in the Serbian sample (38%) and the highest in the German sample (82%). While the samples are not representative for the population, they are all composed of a large majority of regular and occasional cyclists (with only Slovenia and to a lesser extent Croatia having a higher number of respondents stating that they never cycle). Therefore, the variation in the familiarity with cycling holidays gives at least an indication on how popular cycling holidays are in the cycling population of the project countries.</w:t>
      </w:r>
    </w:p>
    <w:tbl>
      <w:tblPr>
        <w:tblW w:w="0" w:type="auto"/>
        <w:tblCellMar>
          <w:left w:w="0" w:type="dxa"/>
          <w:right w:w="0" w:type="dxa"/>
        </w:tblCellMar>
        <w:tblLook w:val="04A0" w:firstRow="1" w:lastRow="0" w:firstColumn="1" w:lastColumn="0" w:noHBand="0" w:noVBand="1"/>
      </w:tblPr>
      <w:tblGrid>
        <w:gridCol w:w="1379"/>
        <w:gridCol w:w="1045"/>
        <w:gridCol w:w="793"/>
        <w:gridCol w:w="793"/>
        <w:gridCol w:w="793"/>
        <w:gridCol w:w="793"/>
        <w:gridCol w:w="793"/>
        <w:gridCol w:w="793"/>
        <w:gridCol w:w="793"/>
        <w:gridCol w:w="793"/>
      </w:tblGrid>
      <w:tr w:rsidR="000A5A4D" w:rsidRPr="00D51A21" w14:paraId="7376816A" w14:textId="77777777" w:rsidTr="005C7189">
        <w:trPr>
          <w:trHeight w:val="334"/>
        </w:trPr>
        <w:tc>
          <w:tcPr>
            <w:tcW w:w="1379" w:type="dxa"/>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BC4BEDE"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Ever been on a cycling holiday?</w:t>
            </w:r>
          </w:p>
        </w:tc>
        <w:tc>
          <w:tcPr>
            <w:tcW w:w="1045" w:type="dxa"/>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5DB1C3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DE (BY+BW)</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1D76F4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AT</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0D5FC0C"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CZ</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C3323BD"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SK</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70EED92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SI</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160DC90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HU</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9E59777"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HR</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7F0711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E30714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RO</w:t>
            </w:r>
          </w:p>
        </w:tc>
      </w:tr>
      <w:tr w:rsidR="000A5A4D" w:rsidRPr="00D51A21" w14:paraId="045C7D60" w14:textId="77777777" w:rsidTr="005C7189">
        <w:trPr>
          <w:trHeight w:val="37"/>
        </w:trPr>
        <w:tc>
          <w:tcPr>
            <w:tcW w:w="1379" w:type="dxa"/>
            <w:tcBorders>
              <w:top w:val="single" w:sz="24"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244FAA6F"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Yes</w:t>
            </w:r>
          </w:p>
        </w:tc>
        <w:tc>
          <w:tcPr>
            <w:tcW w:w="1045" w:type="dxa"/>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F4A1F9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81.7%</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9AAD7B1"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81.0%</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A219A76"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80.2%</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62F6FC4"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60.9%</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4DF964F"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46.9%</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09621F3"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77.8%</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AA14B8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45.5%</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8DB7B99"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37.8%</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721523B"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56.9%</w:t>
            </w:r>
          </w:p>
        </w:tc>
      </w:tr>
      <w:tr w:rsidR="000A5A4D" w:rsidRPr="00D51A21" w14:paraId="5AFFFE6E" w14:textId="77777777" w:rsidTr="005C7189">
        <w:trPr>
          <w:trHeight w:val="24"/>
        </w:trPr>
        <w:tc>
          <w:tcPr>
            <w:tcW w:w="1379" w:type="dxa"/>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6B427A7A"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No</w:t>
            </w:r>
          </w:p>
        </w:tc>
        <w:tc>
          <w:tcPr>
            <w:tcW w:w="1045" w:type="dxa"/>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06199C5"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18.3%</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B5519B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19.0%</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AC88B20"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19.8%</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A8E1807"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39.1%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83C905E"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53.1%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67B5F75"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22.2%</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0609E85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54.5%</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5232D78" w14:textId="77777777" w:rsidR="000A5A4D" w:rsidRPr="00D51A21" w:rsidRDefault="000A5A4D" w:rsidP="005C7189">
            <w:pPr>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62.3%</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1942297" w14:textId="77777777" w:rsidR="000A5A4D" w:rsidRPr="00D51A21" w:rsidRDefault="000A5A4D" w:rsidP="00585BA0">
            <w:pPr>
              <w:keepNext/>
              <w:spacing w:before="0" w:after="0" w:line="240" w:lineRule="auto"/>
              <w:jc w:val="righ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43.1%</w:t>
            </w:r>
          </w:p>
        </w:tc>
      </w:tr>
    </w:tbl>
    <w:p w14:paraId="29D09A4E" w14:textId="350C8199" w:rsidR="000A5A4D" w:rsidRPr="00D51A21" w:rsidRDefault="00585BA0" w:rsidP="00585BA0">
      <w:pPr>
        <w:pStyle w:val="Titulek"/>
        <w:rPr>
          <w:lang w:bidi="ar-SA"/>
        </w:rPr>
      </w:pPr>
      <w:bookmarkStart w:id="27" w:name="_Toc187432192"/>
      <w:r>
        <w:t xml:space="preserve">Table </w:t>
      </w:r>
      <w:r>
        <w:fldChar w:fldCharType="begin"/>
      </w:r>
      <w:r>
        <w:instrText xml:space="preserve"> SEQ Table \* ARABIC </w:instrText>
      </w:r>
      <w:r>
        <w:fldChar w:fldCharType="separate"/>
      </w:r>
      <w:r w:rsidR="00F6031C">
        <w:rPr>
          <w:noProof/>
        </w:rPr>
        <w:t>6</w:t>
      </w:r>
      <w:r>
        <w:fldChar w:fldCharType="end"/>
      </w:r>
      <w:r>
        <w:t>: Share of respondents having been on a cycling holiday already in project countries</w:t>
      </w:r>
      <w:bookmarkEnd w:id="27"/>
    </w:p>
    <w:p w14:paraId="42BC5BBB" w14:textId="77777777" w:rsidR="000A5A4D" w:rsidRPr="00D51A21" w:rsidRDefault="000A5A4D" w:rsidP="000A5A4D">
      <w:pPr>
        <w:pStyle w:val="Nadpis1"/>
      </w:pPr>
      <w:bookmarkStart w:id="28" w:name="_Toc187432346"/>
      <w:r w:rsidRPr="00D51A21">
        <w:lastRenderedPageBreak/>
        <w:t>Preferences regarding cycling holidays</w:t>
      </w:r>
      <w:bookmarkEnd w:id="28"/>
    </w:p>
    <w:p w14:paraId="4F17F404" w14:textId="77777777" w:rsidR="000A5A4D" w:rsidRPr="00D51A21" w:rsidRDefault="000A5A4D" w:rsidP="000A5A4D">
      <w:pPr>
        <w:pStyle w:val="Nadpis2"/>
        <w:rPr>
          <w:lang w:bidi="ar-SA"/>
        </w:rPr>
      </w:pPr>
      <w:bookmarkStart w:id="29" w:name="_Toc187432347"/>
      <w:r w:rsidRPr="00D51A21">
        <w:rPr>
          <w:lang w:bidi="ar-SA"/>
        </w:rPr>
        <w:t>Reasons for going on a cycling holiday</w:t>
      </w:r>
      <w:bookmarkEnd w:id="29"/>
    </w:p>
    <w:p w14:paraId="64F92A8C" w14:textId="77777777" w:rsidR="000A5A4D" w:rsidRDefault="000A5A4D" w:rsidP="000A5A4D">
      <w:pPr>
        <w:pStyle w:val="Podnadpis"/>
        <w:rPr>
          <w:lang w:bidi="ar-SA"/>
        </w:rPr>
      </w:pPr>
      <w:r>
        <w:rPr>
          <w:lang w:bidi="ar-SA"/>
        </w:rPr>
        <w:t>Experiencing more of a destination, being active and exploring routes only accessible by bike most important reasons for going on a cycling holiday</w:t>
      </w:r>
    </w:p>
    <w:p w14:paraId="45E228AE" w14:textId="77777777" w:rsidR="000A5A4D" w:rsidRPr="00D51A21" w:rsidRDefault="000A5A4D" w:rsidP="000A5A4D">
      <w:pPr>
        <w:pStyle w:val="Zkladntext"/>
        <w:rPr>
          <w:lang w:bidi="ar-SA"/>
        </w:rPr>
      </w:pPr>
      <w:r w:rsidRPr="00D51A21">
        <w:rPr>
          <w:lang w:bidi="ar-SA"/>
        </w:rPr>
        <w:t>When asked about their reasons for going on a cycling holiday, respondents from the sample most often named:</w:t>
      </w:r>
    </w:p>
    <w:p w14:paraId="103F83AA" w14:textId="672B9AA3" w:rsidR="000A5A4D" w:rsidRPr="00D51A21" w:rsidRDefault="000A5A4D" w:rsidP="006B0C2B">
      <w:pPr>
        <w:pStyle w:val="Zkladntext"/>
        <w:numPr>
          <w:ilvl w:val="0"/>
          <w:numId w:val="7"/>
        </w:numPr>
        <w:rPr>
          <w:lang w:bidi="ar-SA"/>
        </w:rPr>
      </w:pPr>
      <w:r w:rsidRPr="00D51A21">
        <w:rPr>
          <w:lang w:bidi="ar-SA"/>
        </w:rPr>
        <w:t>Seeing and experiencing more of your destination (66%)</w:t>
      </w:r>
    </w:p>
    <w:p w14:paraId="6FAACC2C" w14:textId="515B561A" w:rsidR="000A5A4D" w:rsidRPr="00D51A21" w:rsidRDefault="000A5A4D" w:rsidP="006B0C2B">
      <w:pPr>
        <w:pStyle w:val="Zkladntext"/>
        <w:numPr>
          <w:ilvl w:val="0"/>
          <w:numId w:val="7"/>
        </w:numPr>
        <w:rPr>
          <w:lang w:bidi="ar-SA"/>
        </w:rPr>
      </w:pPr>
      <w:r w:rsidRPr="00D51A21">
        <w:rPr>
          <w:lang w:bidi="ar-SA"/>
        </w:rPr>
        <w:t>Being active during your holiday (62%)</w:t>
      </w:r>
    </w:p>
    <w:p w14:paraId="0667B5C4" w14:textId="380306E0" w:rsidR="000A5A4D" w:rsidRPr="00D51A21" w:rsidRDefault="000A5A4D" w:rsidP="006B0C2B">
      <w:pPr>
        <w:pStyle w:val="Zkladntext"/>
        <w:numPr>
          <w:ilvl w:val="0"/>
          <w:numId w:val="7"/>
        </w:numPr>
        <w:rPr>
          <w:lang w:bidi="ar-SA"/>
        </w:rPr>
      </w:pPr>
      <w:r w:rsidRPr="00D51A21">
        <w:rPr>
          <w:lang w:bidi="ar-SA"/>
        </w:rPr>
        <w:t>Exploring routes and landscapes only accessible by bike (54%)</w:t>
      </w:r>
    </w:p>
    <w:p w14:paraId="53B4C465" w14:textId="1B49460C" w:rsidR="000A5A4D" w:rsidRPr="00D51A21" w:rsidRDefault="000A5A4D" w:rsidP="000A5A4D">
      <w:pPr>
        <w:pStyle w:val="Zkladntext"/>
        <w:rPr>
          <w:lang w:bidi="ar-SA"/>
        </w:rPr>
      </w:pPr>
      <w:r w:rsidRPr="00D51A21">
        <w:rPr>
          <w:lang w:bidi="ar-SA"/>
        </w:rPr>
        <w:t>These results are broadly in line with a similar question in ADFC’s Bicycle Travel Analysis 2024. Interestingly, only 11% of</w:t>
      </w:r>
      <w:r w:rsidR="00754E89">
        <w:rPr>
          <w:lang w:bidi="ar-SA"/>
        </w:rPr>
        <w:t xml:space="preserve"> all</w:t>
      </w:r>
      <w:r w:rsidRPr="00D51A21">
        <w:rPr>
          <w:lang w:bidi="ar-SA"/>
        </w:rPr>
        <w:t xml:space="preserve"> respondents</w:t>
      </w:r>
      <w:r w:rsidR="00395F1A">
        <w:rPr>
          <w:lang w:bidi="ar-SA"/>
        </w:rPr>
        <w:t xml:space="preserve"> and 8% of those visiting the </w:t>
      </w:r>
      <w:r w:rsidR="005158C6">
        <w:rPr>
          <w:lang w:bidi="ar-SA"/>
        </w:rPr>
        <w:t>Danube Region</w:t>
      </w:r>
      <w:r w:rsidRPr="00D51A21">
        <w:rPr>
          <w:lang w:bidi="ar-SA"/>
        </w:rPr>
        <w:t xml:space="preserve"> named “travelling budget-friendly” as a reason for going on a cycling holiday. This could be an indication of the spending capacity</w:t>
      </w:r>
      <w:r w:rsidR="00067821">
        <w:rPr>
          <w:lang w:bidi="ar-SA"/>
        </w:rPr>
        <w:t xml:space="preserve">, </w:t>
      </w:r>
      <w:r w:rsidR="00CA2B6C">
        <w:rPr>
          <w:lang w:bidi="ar-SA"/>
        </w:rPr>
        <w:t xml:space="preserve">which is </w:t>
      </w:r>
      <w:r w:rsidR="00067821">
        <w:rPr>
          <w:lang w:bidi="ar-SA"/>
        </w:rPr>
        <w:t>at least equal to that of other types of tourists,</w:t>
      </w:r>
      <w:r w:rsidRPr="00D51A21">
        <w:rPr>
          <w:lang w:bidi="ar-SA"/>
        </w:rPr>
        <w:t xml:space="preserve"> and</w:t>
      </w:r>
      <w:r w:rsidR="00CA2B6C">
        <w:rPr>
          <w:lang w:bidi="ar-SA"/>
        </w:rPr>
        <w:t xml:space="preserve"> the growing</w:t>
      </w:r>
      <w:r w:rsidRPr="00D51A21">
        <w:rPr>
          <w:lang w:bidi="ar-SA"/>
        </w:rPr>
        <w:t xml:space="preserve"> economic potential of this type of tourists for the countries and regions they visit.</w:t>
      </w:r>
    </w:p>
    <w:p w14:paraId="58DF2644" w14:textId="4F362EA1" w:rsidR="000A5A4D" w:rsidRDefault="000A5A4D" w:rsidP="000A5A4D">
      <w:pPr>
        <w:pStyle w:val="Zkladntext"/>
        <w:rPr>
          <w:lang w:bidi="ar-SA"/>
        </w:rPr>
      </w:pPr>
      <w:r w:rsidRPr="00D51A21">
        <w:rPr>
          <w:lang w:bidi="ar-SA"/>
        </w:rPr>
        <w:t xml:space="preserve">Generally, there are only minor differences in the reasons for going on a cycling holiday between respondents who spent their last cycling holiday in the </w:t>
      </w:r>
      <w:r w:rsidR="005158C6">
        <w:rPr>
          <w:lang w:bidi="ar-SA"/>
        </w:rPr>
        <w:t>Danube Region</w:t>
      </w:r>
      <w:r w:rsidRPr="00D51A21">
        <w:rPr>
          <w:lang w:bidi="ar-SA"/>
        </w:rPr>
        <w:t xml:space="preserve"> and those who did not. For respondents who visited the </w:t>
      </w:r>
      <w:r w:rsidR="005158C6">
        <w:rPr>
          <w:lang w:bidi="ar-SA"/>
        </w:rPr>
        <w:t>Danube Region</w:t>
      </w:r>
      <w:r w:rsidRPr="00D51A21">
        <w:rPr>
          <w:lang w:bidi="ar-SA"/>
        </w:rPr>
        <w:t xml:space="preserve">, improving their health is more important than for those outside, while travelling in an </w:t>
      </w:r>
      <w:r w:rsidR="00C17416" w:rsidRPr="00D51A21">
        <w:rPr>
          <w:lang w:bidi="ar-SA"/>
        </w:rPr>
        <w:t>environmentally friendly</w:t>
      </w:r>
      <w:r w:rsidRPr="00D51A21">
        <w:rPr>
          <w:lang w:bidi="ar-SA"/>
        </w:rPr>
        <w:t>/climate-conscious way is less important.</w:t>
      </w:r>
    </w:p>
    <w:p w14:paraId="5E5663A1" w14:textId="4FF50178" w:rsidR="00F8129C" w:rsidRPr="00D51A21" w:rsidRDefault="00F8129C" w:rsidP="000A5A4D">
      <w:pPr>
        <w:pStyle w:val="Zkladntext"/>
        <w:rPr>
          <w:lang w:bidi="ar-SA"/>
        </w:rPr>
      </w:pPr>
      <w:r>
        <w:rPr>
          <w:lang w:bidi="ar-SA"/>
        </w:rPr>
        <w:t xml:space="preserve">A category that was not included in the initial list of </w:t>
      </w:r>
      <w:r w:rsidR="00994F69">
        <w:rPr>
          <w:lang w:bidi="ar-SA"/>
        </w:rPr>
        <w:t>answering options, but often mentioned by respondents under the “other” option, was spending time with family/friends.</w:t>
      </w:r>
    </w:p>
    <w:p w14:paraId="003424C4" w14:textId="77777777" w:rsidR="00816A83" w:rsidRDefault="000A5A4D" w:rsidP="00816A83">
      <w:pPr>
        <w:pStyle w:val="Zkladntext"/>
        <w:keepNext/>
      </w:pPr>
      <w:r w:rsidRPr="00D51A21">
        <w:rPr>
          <w:noProof/>
          <w:lang w:bidi="ar-SA"/>
        </w:rPr>
        <w:lastRenderedPageBreak/>
        <w:drawing>
          <wp:inline distT="0" distB="0" distL="0" distR="0" wp14:anchorId="0DD9A5C6" wp14:editId="27831D54">
            <wp:extent cx="5554980" cy="3832860"/>
            <wp:effectExtent l="0" t="0" r="7620" b="15240"/>
            <wp:docPr id="654094498" name="Chart 1">
              <a:extLst xmlns:a="http://schemas.openxmlformats.org/drawingml/2006/main">
                <a:ext uri="{FF2B5EF4-FFF2-40B4-BE49-F238E27FC236}">
                  <a16:creationId xmlns:a16="http://schemas.microsoft.com/office/drawing/2014/main" id="{053908E1-B321-D198-ED93-64CBFA396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731059" w14:textId="2B7821DF" w:rsidR="00816A83" w:rsidRDefault="00816A83" w:rsidP="00816A83">
      <w:pPr>
        <w:pStyle w:val="Titulek"/>
      </w:pPr>
      <w:bookmarkStart w:id="30" w:name="_Toc187432374"/>
      <w:r>
        <w:t xml:space="preserve">Figure </w:t>
      </w:r>
      <w:r>
        <w:fldChar w:fldCharType="begin"/>
      </w:r>
      <w:r>
        <w:instrText xml:space="preserve"> SEQ Figure \* ARABIC </w:instrText>
      </w:r>
      <w:r>
        <w:fldChar w:fldCharType="separate"/>
      </w:r>
      <w:r w:rsidR="00F6031C">
        <w:rPr>
          <w:noProof/>
        </w:rPr>
        <w:t>10</w:t>
      </w:r>
      <w:r>
        <w:fldChar w:fldCharType="end"/>
      </w:r>
      <w:r>
        <w:t>: Reasons for going on a cycling holiday</w:t>
      </w:r>
      <w:r w:rsidR="0098541C">
        <w:t xml:space="preserve">: Visitors of </w:t>
      </w:r>
      <w:r w:rsidR="005158C6">
        <w:t>Danube Region</w:t>
      </w:r>
      <w:bookmarkEnd w:id="30"/>
    </w:p>
    <w:p w14:paraId="1CFA8DDF" w14:textId="77777777" w:rsidR="0098541C" w:rsidRDefault="000A5A4D" w:rsidP="0098541C">
      <w:pPr>
        <w:pStyle w:val="Zkladntext"/>
        <w:keepNext/>
      </w:pPr>
      <w:r w:rsidRPr="00D51A21">
        <w:rPr>
          <w:noProof/>
          <w:lang w:bidi="ar-SA"/>
        </w:rPr>
        <w:lastRenderedPageBreak/>
        <w:drawing>
          <wp:inline distT="0" distB="0" distL="0" distR="0" wp14:anchorId="6F1BD2B2" wp14:editId="196EDA19">
            <wp:extent cx="5562600" cy="3869690"/>
            <wp:effectExtent l="0" t="0" r="0" b="16510"/>
            <wp:docPr id="1371525411" name="Chart 1">
              <a:extLst xmlns:a="http://schemas.openxmlformats.org/drawingml/2006/main">
                <a:ext uri="{FF2B5EF4-FFF2-40B4-BE49-F238E27FC236}">
                  <a16:creationId xmlns:a16="http://schemas.microsoft.com/office/drawing/2014/main" id="{059E5991-0A12-17CF-53AC-B32CF2F1C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3CBD4CD" w14:textId="12A86660" w:rsidR="000A5A4D" w:rsidRPr="00D51A21" w:rsidRDefault="0098541C" w:rsidP="008804DF">
      <w:pPr>
        <w:pStyle w:val="Titulek"/>
        <w:rPr>
          <w:lang w:bidi="ar-SA"/>
        </w:rPr>
      </w:pPr>
      <w:bookmarkStart w:id="31" w:name="_Toc187432375"/>
      <w:r>
        <w:t xml:space="preserve">Figure </w:t>
      </w:r>
      <w:r>
        <w:fldChar w:fldCharType="begin"/>
      </w:r>
      <w:r>
        <w:instrText xml:space="preserve"> SEQ Figure \* ARABIC </w:instrText>
      </w:r>
      <w:r>
        <w:fldChar w:fldCharType="separate"/>
      </w:r>
      <w:r w:rsidR="00F6031C">
        <w:rPr>
          <w:noProof/>
        </w:rPr>
        <w:t>11</w:t>
      </w:r>
      <w:r>
        <w:fldChar w:fldCharType="end"/>
      </w:r>
      <w:r>
        <w:t xml:space="preserve">: Reasons for going on a cycling holiday: Cycling holidays outside of </w:t>
      </w:r>
      <w:r w:rsidR="005158C6">
        <w:t>Danube Region</w:t>
      </w:r>
      <w:bookmarkEnd w:id="31"/>
    </w:p>
    <w:p w14:paraId="3DAF64A2" w14:textId="2B3F73E7" w:rsidR="000A5A4D" w:rsidRPr="00D51A21" w:rsidRDefault="00D5461B" w:rsidP="000A5A4D">
      <w:pPr>
        <w:pStyle w:val="Nadpis2"/>
        <w:rPr>
          <w:lang w:bidi="ar-SA"/>
        </w:rPr>
      </w:pPr>
      <w:bookmarkStart w:id="32" w:name="_Toc187432348"/>
      <w:r>
        <w:rPr>
          <w:lang w:bidi="ar-SA"/>
        </w:rPr>
        <w:t>M</w:t>
      </w:r>
      <w:r w:rsidR="000A5A4D" w:rsidRPr="00D51A21">
        <w:rPr>
          <w:lang w:bidi="ar-SA"/>
        </w:rPr>
        <w:t>ost frequently named destinations</w:t>
      </w:r>
      <w:bookmarkEnd w:id="32"/>
    </w:p>
    <w:p w14:paraId="0CB4827B" w14:textId="77777777" w:rsidR="000A5A4D" w:rsidRDefault="000A5A4D" w:rsidP="000A5A4D">
      <w:pPr>
        <w:pStyle w:val="Podnadpis"/>
        <w:rPr>
          <w:lang w:bidi="ar-SA"/>
        </w:rPr>
      </w:pPr>
      <w:r>
        <w:rPr>
          <w:lang w:bidi="ar-SA"/>
        </w:rPr>
        <w:t>Good representation of project countries as cycling holiday destinations in the sample</w:t>
      </w:r>
    </w:p>
    <w:p w14:paraId="03FE642E" w14:textId="23BEDBF7" w:rsidR="000A5A4D" w:rsidRPr="00D51A21" w:rsidRDefault="000A5A4D" w:rsidP="000A5A4D">
      <w:pPr>
        <w:pStyle w:val="Zkladntext"/>
        <w:rPr>
          <w:lang w:bidi="ar-SA"/>
        </w:rPr>
      </w:pPr>
      <w:r w:rsidRPr="00D51A21">
        <w:rPr>
          <w:lang w:bidi="ar-SA"/>
        </w:rPr>
        <w:t xml:space="preserve">The graph below shows the most frequently named destinations for the last cycling holiday from the sample. Since the sample is not representative, we cannot draw conclusions on the popularity of the different countries in the general population or among all cycling tourists. However, the analysis shows that the survey has managed to collect a significant number of answers from visitors of all project countries in the </w:t>
      </w:r>
      <w:r w:rsidR="005158C6">
        <w:rPr>
          <w:lang w:bidi="ar-SA"/>
        </w:rPr>
        <w:t>Danube Region</w:t>
      </w:r>
      <w:r w:rsidRPr="00D51A21">
        <w:rPr>
          <w:lang w:bidi="ar-SA"/>
        </w:rPr>
        <w:t>.</w:t>
      </w:r>
    </w:p>
    <w:p w14:paraId="32C07438" w14:textId="77777777" w:rsidR="0098541C" w:rsidRDefault="000A5A4D" w:rsidP="0098541C">
      <w:pPr>
        <w:pStyle w:val="Zkladntext"/>
        <w:keepNext/>
      </w:pPr>
      <w:r w:rsidRPr="00D51A21">
        <w:rPr>
          <w:noProof/>
          <w:lang w:bidi="ar-SA"/>
        </w:rPr>
        <w:lastRenderedPageBreak/>
        <w:drawing>
          <wp:inline distT="0" distB="0" distL="0" distR="0" wp14:anchorId="4CB1A60E" wp14:editId="563C5109">
            <wp:extent cx="5580380" cy="5334000"/>
            <wp:effectExtent l="0" t="0" r="1270" b="0"/>
            <wp:docPr id="1836050161" name="Chart 1">
              <a:extLst xmlns:a="http://schemas.openxmlformats.org/drawingml/2006/main">
                <a:ext uri="{FF2B5EF4-FFF2-40B4-BE49-F238E27FC236}">
                  <a16:creationId xmlns:a16="http://schemas.microsoft.com/office/drawing/2014/main" id="{C9EA2E3C-E393-1A18-48A1-403DA9DB4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155F4BA" w14:textId="63A72C75" w:rsidR="000A5A4D" w:rsidRPr="00D51A21" w:rsidRDefault="0098541C" w:rsidP="0098541C">
      <w:pPr>
        <w:pStyle w:val="Titulek"/>
        <w:rPr>
          <w:lang w:bidi="ar-SA"/>
        </w:rPr>
      </w:pPr>
      <w:bookmarkStart w:id="33" w:name="_Toc187432376"/>
      <w:r>
        <w:t xml:space="preserve">Figure </w:t>
      </w:r>
      <w:r>
        <w:fldChar w:fldCharType="begin"/>
      </w:r>
      <w:r>
        <w:instrText xml:space="preserve"> SEQ Figure \* ARABIC </w:instrText>
      </w:r>
      <w:r>
        <w:fldChar w:fldCharType="separate"/>
      </w:r>
      <w:r w:rsidR="00F6031C">
        <w:rPr>
          <w:noProof/>
        </w:rPr>
        <w:t>12</w:t>
      </w:r>
      <w:r>
        <w:fldChar w:fldCharType="end"/>
      </w:r>
      <w:r>
        <w:t>: Most frequently named destinations of last cycling holiday (absolute values, full sample)</w:t>
      </w:r>
      <w:bookmarkEnd w:id="33"/>
    </w:p>
    <w:p w14:paraId="699A705D" w14:textId="77777777" w:rsidR="000A5A4D" w:rsidRPr="00D51A21" w:rsidRDefault="000A5A4D" w:rsidP="000A5A4D">
      <w:pPr>
        <w:pStyle w:val="Nadpis2"/>
        <w:rPr>
          <w:lang w:bidi="ar-SA"/>
        </w:rPr>
      </w:pPr>
      <w:bookmarkStart w:id="34" w:name="_Toc187432349"/>
      <w:r w:rsidRPr="00D51A21">
        <w:rPr>
          <w:lang w:bidi="ar-SA"/>
        </w:rPr>
        <w:t>Duration of cycling holidays</w:t>
      </w:r>
      <w:bookmarkEnd w:id="34"/>
    </w:p>
    <w:p w14:paraId="64D59618" w14:textId="77777777" w:rsidR="000A5A4D" w:rsidRDefault="000A5A4D" w:rsidP="000A5A4D">
      <w:pPr>
        <w:pStyle w:val="Podnadpis"/>
        <w:rPr>
          <w:lang w:bidi="ar-SA"/>
        </w:rPr>
      </w:pPr>
      <w:r>
        <w:rPr>
          <w:lang w:bidi="ar-SA"/>
        </w:rPr>
        <w:t>Duration of cycling holidays in the sample is longer than in other surveys</w:t>
      </w:r>
    </w:p>
    <w:p w14:paraId="70EC0FA6" w14:textId="6C219CC7" w:rsidR="000A5A4D" w:rsidRPr="00D51A21" w:rsidRDefault="000A5A4D" w:rsidP="000A5A4D">
      <w:pPr>
        <w:pStyle w:val="Zkladntext"/>
        <w:rPr>
          <w:lang w:bidi="ar-SA"/>
        </w:rPr>
      </w:pPr>
      <w:r w:rsidRPr="00D51A21">
        <w:rPr>
          <w:lang w:bidi="ar-SA"/>
        </w:rPr>
        <w:t xml:space="preserve">The average duration of the last cycling holiday for the sample </w:t>
      </w:r>
      <w:proofErr w:type="gramStart"/>
      <w:r w:rsidRPr="00D51A21">
        <w:rPr>
          <w:lang w:bidi="ar-SA"/>
        </w:rPr>
        <w:t>as a whole is</w:t>
      </w:r>
      <w:proofErr w:type="gramEnd"/>
      <w:r w:rsidRPr="00D51A21">
        <w:rPr>
          <w:lang w:bidi="ar-SA"/>
        </w:rPr>
        <w:t xml:space="preserve"> 13.5 nights. It is important to note that</w:t>
      </w:r>
      <w:r>
        <w:rPr>
          <w:lang w:bidi="ar-SA"/>
        </w:rPr>
        <w:t xml:space="preserve"> even after checking for outliers,</w:t>
      </w:r>
      <w:r w:rsidRPr="00D51A21">
        <w:rPr>
          <w:lang w:bidi="ar-SA"/>
        </w:rPr>
        <w:t xml:space="preserve"> this average is influenced by </w:t>
      </w:r>
      <w:proofErr w:type="gramStart"/>
      <w:r w:rsidRPr="00D51A21">
        <w:rPr>
          <w:lang w:bidi="ar-SA"/>
        </w:rPr>
        <w:t>a number of</w:t>
      </w:r>
      <w:proofErr w:type="gramEnd"/>
      <w:r w:rsidRPr="00D51A21">
        <w:rPr>
          <w:lang w:bidi="ar-SA"/>
        </w:rPr>
        <w:t xml:space="preserve"> very long cycling holidays</w:t>
      </w:r>
      <w:r w:rsidR="0092066B">
        <w:rPr>
          <w:lang w:bidi="ar-SA"/>
        </w:rPr>
        <w:t xml:space="preserve"> especially for </w:t>
      </w:r>
      <w:r w:rsidR="0076083B">
        <w:rPr>
          <w:lang w:bidi="ar-SA"/>
        </w:rPr>
        <w:t xml:space="preserve">respondents having spent their cycling holidays outside the </w:t>
      </w:r>
      <w:r w:rsidR="005158C6">
        <w:rPr>
          <w:lang w:bidi="ar-SA"/>
        </w:rPr>
        <w:t>Danube Region</w:t>
      </w:r>
      <w:r w:rsidRPr="00D51A21">
        <w:rPr>
          <w:lang w:bidi="ar-SA"/>
        </w:rPr>
        <w:t xml:space="preserve">. The median duration is 6 nights, meaning </w:t>
      </w:r>
      <w:r w:rsidRPr="00D51A21">
        <w:rPr>
          <w:lang w:bidi="ar-SA"/>
        </w:rPr>
        <w:lastRenderedPageBreak/>
        <w:t xml:space="preserve">that 50% of cycling holidays are below and 50% are above this value. Cycling holidays in the </w:t>
      </w:r>
      <w:r w:rsidR="005158C6">
        <w:rPr>
          <w:lang w:bidi="ar-SA"/>
        </w:rPr>
        <w:t>Danube Region</w:t>
      </w:r>
      <w:r w:rsidRPr="00D51A21">
        <w:rPr>
          <w:lang w:bidi="ar-SA"/>
        </w:rPr>
        <w:t xml:space="preserve"> visitor sample are shorter both on average (6.3 nights) and median (4 nights) than those outside the region (average 17.6 nights, median 9 nights). The values for the </w:t>
      </w:r>
      <w:r w:rsidR="005158C6">
        <w:rPr>
          <w:lang w:bidi="ar-SA"/>
        </w:rPr>
        <w:t>Danube Region</w:t>
      </w:r>
      <w:r w:rsidRPr="00D51A21">
        <w:rPr>
          <w:lang w:bidi="ar-SA"/>
        </w:rPr>
        <w:t xml:space="preserve"> sample are also much closer to the comparison value of the ADFC Bicycle Travel Analysis 2024, which found an average value of 4.4 nights.</w:t>
      </w:r>
    </w:p>
    <w:tbl>
      <w:tblPr>
        <w:tblW w:w="0" w:type="auto"/>
        <w:tblCellMar>
          <w:left w:w="0" w:type="dxa"/>
          <w:right w:w="0" w:type="dxa"/>
        </w:tblCellMar>
        <w:tblLook w:val="04A0" w:firstRow="1" w:lastRow="0" w:firstColumn="1" w:lastColumn="0" w:noHBand="0" w:noVBand="1"/>
      </w:tblPr>
      <w:tblGrid>
        <w:gridCol w:w="1039"/>
        <w:gridCol w:w="1324"/>
        <w:gridCol w:w="2592"/>
        <w:gridCol w:w="3813"/>
      </w:tblGrid>
      <w:tr w:rsidR="000A5A4D" w:rsidRPr="00D51A21" w14:paraId="5DB773C4" w14:textId="77777777" w:rsidTr="005C7189">
        <w:trPr>
          <w:trHeight w:val="24"/>
        </w:trPr>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B2159F4" w14:textId="77777777" w:rsidR="000A5A4D" w:rsidRPr="00D51A21" w:rsidRDefault="000A5A4D" w:rsidP="005C7189">
            <w:pPr>
              <w:spacing w:before="0" w:after="0" w:line="240" w:lineRule="auto"/>
              <w:jc w:val="left"/>
              <w:rPr>
                <w:rFonts w:ascii="Times New Roman" w:eastAsia="Times New Roman" w:hAnsi="Times New Roman" w:cs="Times New Roman"/>
                <w:color w:val="auto"/>
                <w:szCs w:val="22"/>
                <w:lang w:eastAsia="en-GB" w:bidi="ar-SA"/>
              </w:rPr>
            </w:pP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984A8DA" w14:textId="77777777" w:rsidR="000A5A4D" w:rsidRPr="00D51A21" w:rsidRDefault="000A5A4D" w:rsidP="005C7189">
            <w:pPr>
              <w:spacing w:before="0" w:after="0" w:line="240" w:lineRule="auto"/>
              <w:jc w:val="left"/>
              <w:rPr>
                <w:rFonts w:ascii="Arial" w:eastAsia="Times New Roman" w:hAnsi="Arial" w:cs="Arial"/>
                <w:color w:val="auto"/>
                <w:szCs w:val="22"/>
                <w:lang w:eastAsia="en-GB" w:bidi="ar-SA"/>
              </w:rPr>
            </w:pPr>
            <w:r w:rsidRPr="00D51A21">
              <w:rPr>
                <w:rFonts w:ascii="Calibri" w:eastAsia="Times New Roman" w:hAnsi="Calibri"/>
                <w:b/>
                <w:bCs/>
                <w:color w:val="FFFFFF" w:themeColor="light1"/>
                <w:kern w:val="24"/>
                <w:szCs w:val="22"/>
                <w:lang w:eastAsia="en-GB" w:bidi="ar-SA"/>
              </w:rPr>
              <w:t>All answers</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14E8A6A" w14:textId="0CB30F76" w:rsidR="000A5A4D" w:rsidRPr="00D51A21" w:rsidRDefault="000A5A4D" w:rsidP="005C7189">
            <w:pPr>
              <w:spacing w:before="0" w:after="0" w:line="240" w:lineRule="auto"/>
              <w:jc w:val="left"/>
              <w:rPr>
                <w:rFonts w:ascii="Arial" w:eastAsia="Times New Roman" w:hAnsi="Arial" w:cs="Arial"/>
                <w:b/>
                <w:bCs/>
                <w:color w:val="auto"/>
                <w:szCs w:val="22"/>
                <w:lang w:eastAsia="en-GB" w:bidi="ar-SA"/>
              </w:rPr>
            </w:pPr>
            <w:r w:rsidRPr="00D51A21">
              <w:rPr>
                <w:rFonts w:ascii="Calibri" w:eastAsia="Times New Roman" w:hAnsi="Calibri"/>
                <w:b/>
                <w:bCs/>
                <w:color w:val="FFFFFF" w:themeColor="light1"/>
                <w:kern w:val="24"/>
                <w:szCs w:val="22"/>
                <w:lang w:eastAsia="en-GB" w:bidi="ar-SA"/>
              </w:rPr>
              <w:t xml:space="preserve">Visitors of </w:t>
            </w:r>
            <w:r w:rsidR="005158C6">
              <w:rPr>
                <w:rFonts w:ascii="Calibri" w:eastAsia="Times New Roman" w:hAnsi="Calibri"/>
                <w:b/>
                <w:bCs/>
                <w:color w:val="FFFFFF" w:themeColor="light1"/>
                <w:kern w:val="24"/>
                <w:szCs w:val="22"/>
                <w:lang w:eastAsia="en-GB" w:bidi="ar-SA"/>
              </w:rPr>
              <w:t>Danube Region</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2D20C878" w14:textId="20B70889" w:rsidR="000A5A4D" w:rsidRPr="00D51A21" w:rsidRDefault="000A5A4D" w:rsidP="005C7189">
            <w:pPr>
              <w:spacing w:before="0" w:after="0" w:line="240" w:lineRule="auto"/>
              <w:jc w:val="left"/>
              <w:rPr>
                <w:rFonts w:ascii="Arial" w:eastAsia="Times New Roman" w:hAnsi="Arial" w:cs="Arial"/>
                <w:color w:val="auto"/>
                <w:szCs w:val="22"/>
                <w:lang w:eastAsia="en-GB" w:bidi="ar-SA"/>
              </w:rPr>
            </w:pPr>
            <w:r w:rsidRPr="00D51A21">
              <w:rPr>
                <w:rFonts w:ascii="Calibri" w:eastAsia="Times New Roman" w:hAnsi="Calibri"/>
                <w:b/>
                <w:bCs/>
                <w:color w:val="FFFFFF" w:themeColor="light1"/>
                <w:kern w:val="24"/>
                <w:szCs w:val="22"/>
                <w:lang w:eastAsia="en-GB" w:bidi="ar-SA"/>
              </w:rPr>
              <w:t xml:space="preserve">Cycling holidays outside </w:t>
            </w:r>
            <w:r w:rsidR="005158C6">
              <w:rPr>
                <w:rFonts w:ascii="Calibri" w:eastAsia="Times New Roman" w:hAnsi="Calibri"/>
                <w:b/>
                <w:bCs/>
                <w:color w:val="FFFFFF" w:themeColor="light1"/>
                <w:kern w:val="24"/>
                <w:szCs w:val="22"/>
                <w:lang w:eastAsia="en-GB" w:bidi="ar-SA"/>
              </w:rPr>
              <w:t>Danube Region</w:t>
            </w:r>
          </w:p>
        </w:tc>
      </w:tr>
      <w:tr w:rsidR="000A5A4D" w:rsidRPr="00D51A21" w14:paraId="5542E1FC" w14:textId="77777777" w:rsidTr="005C7189">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61E10DAD" w14:textId="77777777" w:rsidR="000A5A4D" w:rsidRPr="00D51A21" w:rsidRDefault="000A5A4D" w:rsidP="005C7189">
            <w:pPr>
              <w:spacing w:before="0" w:after="0" w:line="240" w:lineRule="auto"/>
              <w:jc w:val="left"/>
              <w:rPr>
                <w:rFonts w:ascii="Arial" w:eastAsia="Times New Roman" w:hAnsi="Arial" w:cs="Arial"/>
                <w:color w:val="auto"/>
                <w:szCs w:val="22"/>
                <w:lang w:eastAsia="en-GB" w:bidi="ar-SA"/>
              </w:rPr>
            </w:pPr>
            <w:r w:rsidRPr="00D51A21">
              <w:rPr>
                <w:rFonts w:ascii="Calibri" w:eastAsia="Times New Roman" w:hAnsi="Calibri"/>
                <w:b/>
                <w:bCs/>
                <w:color w:val="FFFFFF" w:themeColor="light1"/>
                <w:kern w:val="24"/>
                <w:szCs w:val="22"/>
                <w:lang w:eastAsia="en-GB" w:bidi="ar-SA"/>
              </w:rPr>
              <w:t>Average</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1D6A022" w14:textId="77777777" w:rsidR="000A5A4D" w:rsidRPr="00D51A21" w:rsidRDefault="000A5A4D" w:rsidP="005C7189">
            <w:pPr>
              <w:spacing w:before="0" w:after="0" w:line="240" w:lineRule="auto"/>
              <w:jc w:val="right"/>
              <w:rPr>
                <w:rFonts w:ascii="Arial" w:eastAsia="Times New Roman" w:hAnsi="Arial" w:cs="Arial"/>
                <w:color w:val="auto"/>
                <w:szCs w:val="22"/>
                <w:lang w:eastAsia="en-GB" w:bidi="ar-SA"/>
              </w:rPr>
            </w:pPr>
            <w:r w:rsidRPr="00D51A21">
              <w:rPr>
                <w:rFonts w:ascii="Calibri" w:eastAsia="Times New Roman" w:hAnsi="Calibri"/>
                <w:color w:val="000000" w:themeColor="dark1"/>
                <w:kern w:val="24"/>
                <w:szCs w:val="22"/>
                <w:lang w:eastAsia="en-GB" w:bidi="ar-SA"/>
              </w:rPr>
              <w:t>13.5</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1C9FC9C" w14:textId="77777777" w:rsidR="000A5A4D" w:rsidRPr="00D51A21" w:rsidRDefault="000A5A4D" w:rsidP="005C7189">
            <w:pPr>
              <w:spacing w:before="0" w:after="0" w:line="240" w:lineRule="auto"/>
              <w:jc w:val="right"/>
              <w:rPr>
                <w:rFonts w:ascii="Arial" w:eastAsia="Times New Roman" w:hAnsi="Arial" w:cs="Arial"/>
                <w:b/>
                <w:bCs/>
                <w:color w:val="auto"/>
                <w:szCs w:val="22"/>
                <w:lang w:eastAsia="en-GB" w:bidi="ar-SA"/>
              </w:rPr>
            </w:pPr>
            <w:r w:rsidRPr="00D51A21">
              <w:rPr>
                <w:rFonts w:ascii="Calibri" w:eastAsia="Times New Roman" w:hAnsi="Calibri"/>
                <w:b/>
                <w:bCs/>
                <w:color w:val="000000" w:themeColor="dark1"/>
                <w:kern w:val="24"/>
                <w:szCs w:val="22"/>
                <w:lang w:eastAsia="en-GB" w:bidi="ar-SA"/>
              </w:rPr>
              <w:t>6.3</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CECD8B7" w14:textId="77777777" w:rsidR="000A5A4D" w:rsidRPr="00D51A21" w:rsidRDefault="000A5A4D" w:rsidP="005C7189">
            <w:pPr>
              <w:spacing w:before="0" w:after="0" w:line="240" w:lineRule="auto"/>
              <w:jc w:val="right"/>
              <w:rPr>
                <w:rFonts w:ascii="Arial" w:eastAsia="Times New Roman" w:hAnsi="Arial" w:cs="Arial"/>
                <w:color w:val="auto"/>
                <w:szCs w:val="22"/>
                <w:lang w:eastAsia="en-GB" w:bidi="ar-SA"/>
              </w:rPr>
            </w:pPr>
            <w:r w:rsidRPr="00D51A21">
              <w:rPr>
                <w:rFonts w:ascii="Calibri" w:eastAsia="Times New Roman" w:hAnsi="Calibri"/>
                <w:color w:val="000000" w:themeColor="dark1"/>
                <w:kern w:val="24"/>
                <w:szCs w:val="22"/>
                <w:lang w:eastAsia="en-GB" w:bidi="ar-SA"/>
              </w:rPr>
              <w:t>17.6</w:t>
            </w:r>
          </w:p>
        </w:tc>
      </w:tr>
      <w:tr w:rsidR="000A5A4D" w:rsidRPr="00D51A21" w14:paraId="25DE1621"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72" w:type="dxa"/>
              <w:left w:w="144" w:type="dxa"/>
              <w:bottom w:w="72" w:type="dxa"/>
              <w:right w:w="144" w:type="dxa"/>
            </w:tcMar>
            <w:hideMark/>
          </w:tcPr>
          <w:p w14:paraId="01E463FB" w14:textId="77777777" w:rsidR="000A5A4D" w:rsidRPr="00D51A21" w:rsidRDefault="000A5A4D" w:rsidP="005C7189">
            <w:pPr>
              <w:spacing w:before="0" w:after="0" w:line="240" w:lineRule="auto"/>
              <w:jc w:val="left"/>
              <w:rPr>
                <w:rFonts w:ascii="Arial" w:eastAsia="Times New Roman" w:hAnsi="Arial" w:cs="Arial"/>
                <w:color w:val="auto"/>
                <w:szCs w:val="22"/>
                <w:lang w:eastAsia="en-GB" w:bidi="ar-SA"/>
              </w:rPr>
            </w:pPr>
            <w:r w:rsidRPr="00D51A21">
              <w:rPr>
                <w:rFonts w:ascii="Calibri" w:eastAsia="Times New Roman" w:hAnsi="Calibri"/>
                <w:b/>
                <w:bCs/>
                <w:color w:val="FFFFFF" w:themeColor="light1"/>
                <w:kern w:val="24"/>
                <w:szCs w:val="22"/>
                <w:lang w:eastAsia="en-GB" w:bidi="ar-SA"/>
              </w:rPr>
              <w:t>Median</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1DC4916" w14:textId="77777777" w:rsidR="000A5A4D" w:rsidRPr="00D51A21" w:rsidRDefault="000A5A4D" w:rsidP="005C7189">
            <w:pPr>
              <w:spacing w:before="0" w:after="0" w:line="240" w:lineRule="auto"/>
              <w:jc w:val="right"/>
              <w:rPr>
                <w:rFonts w:ascii="Arial" w:eastAsia="Times New Roman" w:hAnsi="Arial" w:cs="Arial"/>
                <w:color w:val="auto"/>
                <w:szCs w:val="22"/>
                <w:lang w:eastAsia="en-GB" w:bidi="ar-SA"/>
              </w:rPr>
            </w:pPr>
            <w:r w:rsidRPr="00D51A21">
              <w:rPr>
                <w:rFonts w:ascii="Calibri" w:eastAsia="Times New Roman" w:hAnsi="Calibri"/>
                <w:color w:val="000000" w:themeColor="dark1"/>
                <w:kern w:val="24"/>
                <w:szCs w:val="22"/>
                <w:lang w:eastAsia="en-GB" w:bidi="ar-SA"/>
              </w:rPr>
              <w:t>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AEC8D9C" w14:textId="77777777" w:rsidR="000A5A4D" w:rsidRPr="00D51A21" w:rsidRDefault="000A5A4D" w:rsidP="005C7189">
            <w:pPr>
              <w:spacing w:before="0" w:after="0" w:line="240" w:lineRule="auto"/>
              <w:jc w:val="right"/>
              <w:rPr>
                <w:rFonts w:ascii="Arial" w:eastAsia="Times New Roman" w:hAnsi="Arial" w:cs="Arial"/>
                <w:b/>
                <w:bCs/>
                <w:color w:val="auto"/>
                <w:szCs w:val="22"/>
                <w:lang w:eastAsia="en-GB" w:bidi="ar-SA"/>
              </w:rPr>
            </w:pPr>
            <w:r w:rsidRPr="00D51A21">
              <w:rPr>
                <w:rFonts w:ascii="Calibri" w:eastAsia="Times New Roman" w:hAnsi="Calibri"/>
                <w:b/>
                <w:bCs/>
                <w:color w:val="000000" w:themeColor="dark1"/>
                <w:kern w:val="24"/>
                <w:szCs w:val="22"/>
                <w:lang w:eastAsia="en-GB" w:bidi="ar-SA"/>
              </w:rPr>
              <w:t>4</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001887E" w14:textId="77777777" w:rsidR="000A5A4D" w:rsidRPr="00D51A21" w:rsidRDefault="000A5A4D" w:rsidP="0098541C">
            <w:pPr>
              <w:keepNext/>
              <w:spacing w:before="0" w:after="0" w:line="240" w:lineRule="auto"/>
              <w:jc w:val="right"/>
              <w:rPr>
                <w:rFonts w:ascii="Arial" w:eastAsia="Times New Roman" w:hAnsi="Arial" w:cs="Arial"/>
                <w:color w:val="auto"/>
                <w:szCs w:val="22"/>
                <w:lang w:eastAsia="en-GB" w:bidi="ar-SA"/>
              </w:rPr>
            </w:pPr>
            <w:r w:rsidRPr="00D51A21">
              <w:rPr>
                <w:rFonts w:ascii="Calibri" w:eastAsia="Times New Roman" w:hAnsi="Calibri"/>
                <w:color w:val="000000" w:themeColor="dark1"/>
                <w:kern w:val="24"/>
                <w:szCs w:val="22"/>
                <w:lang w:eastAsia="en-GB" w:bidi="ar-SA"/>
              </w:rPr>
              <w:t>9</w:t>
            </w:r>
          </w:p>
        </w:tc>
      </w:tr>
    </w:tbl>
    <w:p w14:paraId="485A909C" w14:textId="65246D36" w:rsidR="0098541C" w:rsidRDefault="0098541C">
      <w:pPr>
        <w:pStyle w:val="Titulek"/>
      </w:pPr>
      <w:bookmarkStart w:id="35" w:name="_Toc187432193"/>
      <w:r>
        <w:t xml:space="preserve">Table </w:t>
      </w:r>
      <w:r>
        <w:fldChar w:fldCharType="begin"/>
      </w:r>
      <w:r>
        <w:instrText xml:space="preserve"> SEQ Table \* ARABIC </w:instrText>
      </w:r>
      <w:r>
        <w:fldChar w:fldCharType="separate"/>
      </w:r>
      <w:r w:rsidR="00F6031C">
        <w:rPr>
          <w:noProof/>
        </w:rPr>
        <w:t>7</w:t>
      </w:r>
      <w:r>
        <w:fldChar w:fldCharType="end"/>
      </w:r>
      <w:r>
        <w:t xml:space="preserve">: </w:t>
      </w:r>
      <w:r w:rsidR="00725956">
        <w:t>Average and median duration of last cycling holiday</w:t>
      </w:r>
      <w:bookmarkEnd w:id="35"/>
    </w:p>
    <w:p w14:paraId="5403A6FC" w14:textId="77777777" w:rsidR="000A5A4D" w:rsidRPr="00D51A21" w:rsidRDefault="000A5A4D" w:rsidP="000A5A4D">
      <w:pPr>
        <w:pStyle w:val="Nadpis2"/>
        <w:rPr>
          <w:lang w:bidi="ar-SA"/>
        </w:rPr>
      </w:pPr>
      <w:bookmarkStart w:id="36" w:name="_Toc187432350"/>
      <w:r w:rsidRPr="00D51A21">
        <w:rPr>
          <w:lang w:bidi="ar-SA"/>
        </w:rPr>
        <w:t>Planning of cycling holidays</w:t>
      </w:r>
      <w:bookmarkEnd w:id="36"/>
    </w:p>
    <w:p w14:paraId="2B29F7D3" w14:textId="77777777" w:rsidR="000A5A4D" w:rsidRDefault="000A5A4D" w:rsidP="000A5A4D">
      <w:pPr>
        <w:pStyle w:val="iC11Zwischenberschrift"/>
        <w:rPr>
          <w:lang w:val="en-GB"/>
        </w:rPr>
      </w:pPr>
      <w:r w:rsidRPr="00D51A21">
        <w:rPr>
          <w:lang w:val="en-GB"/>
        </w:rPr>
        <w:t>Main information sources</w:t>
      </w:r>
    </w:p>
    <w:p w14:paraId="0415312C" w14:textId="77777777" w:rsidR="000A5A4D" w:rsidRPr="005743CF" w:rsidRDefault="000A5A4D" w:rsidP="000A5A4D">
      <w:pPr>
        <w:pStyle w:val="Podnadpis"/>
        <w:rPr>
          <w:lang w:eastAsia="en-US" w:bidi="ar-SA"/>
        </w:rPr>
      </w:pPr>
      <w:r>
        <w:rPr>
          <w:lang w:eastAsia="en-US" w:bidi="ar-SA"/>
        </w:rPr>
        <w:t>Large predominance of online sources</w:t>
      </w:r>
    </w:p>
    <w:p w14:paraId="3C0C1E74" w14:textId="3B0443A3" w:rsidR="000A5A4D" w:rsidRPr="00D51A21" w:rsidRDefault="000A5A4D" w:rsidP="000A5A4D">
      <w:pPr>
        <w:pStyle w:val="Zkladntext"/>
        <w:rPr>
          <w:lang w:bidi="ar-SA"/>
        </w:rPr>
      </w:pPr>
      <w:r w:rsidRPr="00D51A21">
        <w:rPr>
          <w:lang w:bidi="ar-SA"/>
        </w:rPr>
        <w:t xml:space="preserve">When asked about the main information sources for the planning of cycling holidays, respondents showed a clear preference for online sources in the form of internet research (83%) and </w:t>
      </w:r>
      <w:r w:rsidR="00816741">
        <w:rPr>
          <w:lang w:bidi="ar-SA"/>
        </w:rPr>
        <w:t>mobile</w:t>
      </w:r>
      <w:r w:rsidRPr="00D51A21">
        <w:rPr>
          <w:lang w:bidi="ar-SA"/>
        </w:rPr>
        <w:t xml:space="preserve"> applications (40%). Recommendations from family/friends/colleagues etc. also played an important role (31%), even more than recommendations on social media (23%). Offline sources like guidebooks (23%) or tourist information</w:t>
      </w:r>
      <w:r w:rsidR="00DC1804">
        <w:rPr>
          <w:lang w:bidi="ar-SA"/>
        </w:rPr>
        <w:t xml:space="preserve"> offices</w:t>
      </w:r>
      <w:r w:rsidRPr="00D51A21">
        <w:rPr>
          <w:lang w:bidi="ar-SA"/>
        </w:rPr>
        <w:t xml:space="preserve"> (18%) continue to weigh as well, while tour operators (7%), tourism/cycling fairs (4%) or travel agencies (2%) play a relatively minor role.</w:t>
      </w:r>
    </w:p>
    <w:p w14:paraId="520211D0" w14:textId="77777777" w:rsidR="00725956" w:rsidRDefault="000A5A4D" w:rsidP="00725956">
      <w:pPr>
        <w:pStyle w:val="Zkladntext"/>
        <w:keepNext/>
      </w:pPr>
      <w:r w:rsidRPr="00D51A21">
        <w:rPr>
          <w:noProof/>
        </w:rPr>
        <w:lastRenderedPageBreak/>
        <w:drawing>
          <wp:inline distT="0" distB="0" distL="0" distR="0" wp14:anchorId="62FD99F6" wp14:editId="36086E73">
            <wp:extent cx="5580380" cy="2583180"/>
            <wp:effectExtent l="0" t="0" r="1270" b="7620"/>
            <wp:docPr id="575588999" name="Chart 1">
              <a:extLst xmlns:a="http://schemas.openxmlformats.org/drawingml/2006/main">
                <a:ext uri="{FF2B5EF4-FFF2-40B4-BE49-F238E27FC236}">
                  <a16:creationId xmlns:a16="http://schemas.microsoft.com/office/drawing/2014/main" id="{0D13027A-B8BB-2B94-5461-1D33A52A3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724236" w14:textId="5A695916" w:rsidR="00725956" w:rsidRDefault="00725956" w:rsidP="00725956">
      <w:pPr>
        <w:pStyle w:val="Titulek"/>
      </w:pPr>
      <w:bookmarkStart w:id="37" w:name="_Toc187432377"/>
      <w:r>
        <w:t xml:space="preserve">Figure </w:t>
      </w:r>
      <w:r>
        <w:fldChar w:fldCharType="begin"/>
      </w:r>
      <w:r>
        <w:instrText xml:space="preserve"> SEQ Figure \* ARABIC </w:instrText>
      </w:r>
      <w:r>
        <w:fldChar w:fldCharType="separate"/>
      </w:r>
      <w:r w:rsidR="00F6031C">
        <w:rPr>
          <w:noProof/>
        </w:rPr>
        <w:t>13</w:t>
      </w:r>
      <w:r>
        <w:fldChar w:fldCharType="end"/>
      </w:r>
      <w:r>
        <w:t>: Information sources for planning cycling holidays (full sample)</w:t>
      </w:r>
      <w:bookmarkEnd w:id="37"/>
    </w:p>
    <w:p w14:paraId="6D6DF6C6" w14:textId="34513A18" w:rsidR="000A5A4D" w:rsidRPr="00D51A21" w:rsidRDefault="000A5A4D" w:rsidP="000A5A4D">
      <w:pPr>
        <w:pStyle w:val="Zkladntext"/>
        <w:rPr>
          <w:lang w:bidi="ar-SA"/>
        </w:rPr>
      </w:pPr>
      <w:r w:rsidRPr="00D51A21">
        <w:rPr>
          <w:lang w:bidi="ar-SA"/>
        </w:rPr>
        <w:t xml:space="preserve">The main difference between visitors of the </w:t>
      </w:r>
      <w:r w:rsidR="005158C6">
        <w:rPr>
          <w:lang w:bidi="ar-SA"/>
        </w:rPr>
        <w:t>Danube Region</w:t>
      </w:r>
      <w:r w:rsidRPr="00D51A21">
        <w:rPr>
          <w:lang w:bidi="ar-SA"/>
        </w:rPr>
        <w:t xml:space="preserve"> and those having spent their last cycling holiday outside the region is the more frequent use of guidebooks for the latter group (29% vs. 17%</w:t>
      </w:r>
      <w:r w:rsidR="00F47762">
        <w:rPr>
          <w:lang w:bidi="ar-SA"/>
        </w:rPr>
        <w:t>, giving an average of 23% for the whole sample</w:t>
      </w:r>
      <w:r w:rsidRPr="00D51A21">
        <w:rPr>
          <w:lang w:bidi="ar-SA"/>
        </w:rPr>
        <w:t xml:space="preserve">). This could be explained by the different age profiles of the subsamples. A disaggregation into the different age groups of the sample shows an important variation in the use of </w:t>
      </w:r>
      <w:r w:rsidR="0025711C" w:rsidRPr="00D51A21">
        <w:rPr>
          <w:lang w:bidi="ar-SA"/>
        </w:rPr>
        <w:t>guidebooks</w:t>
      </w:r>
      <w:r w:rsidRPr="00D51A21">
        <w:rPr>
          <w:lang w:bidi="ar-SA"/>
        </w:rPr>
        <w:t>, which are used much more frequently by older age groups. This could give an indication on a possible decline of this information source in the future.</w:t>
      </w:r>
    </w:p>
    <w:p w14:paraId="0E773605" w14:textId="77777777" w:rsidR="00725956" w:rsidRDefault="000A5A4D" w:rsidP="00725956">
      <w:pPr>
        <w:pStyle w:val="Zkladntext"/>
        <w:keepNext/>
      </w:pPr>
      <w:r w:rsidRPr="00D51A21">
        <w:rPr>
          <w:noProof/>
          <w:lang w:bidi="ar-SA"/>
        </w:rPr>
        <w:lastRenderedPageBreak/>
        <w:drawing>
          <wp:inline distT="0" distB="0" distL="0" distR="0" wp14:anchorId="7C8203D2" wp14:editId="22D98B86">
            <wp:extent cx="5580380" cy="3360420"/>
            <wp:effectExtent l="0" t="0" r="1270" b="11430"/>
            <wp:docPr id="198802739" name="Chart 1">
              <a:extLst xmlns:a="http://schemas.openxmlformats.org/drawingml/2006/main">
                <a:ext uri="{FF2B5EF4-FFF2-40B4-BE49-F238E27FC236}">
                  <a16:creationId xmlns:a16="http://schemas.microsoft.com/office/drawing/2014/main" id="{B59D03E4-A1BF-7063-44E1-C94AD5B61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E601B1C" w14:textId="43F0CD19" w:rsidR="00725956" w:rsidRPr="005A68AF" w:rsidRDefault="00725956" w:rsidP="00725956">
      <w:pPr>
        <w:pStyle w:val="Titulek"/>
      </w:pPr>
      <w:bookmarkStart w:id="38" w:name="_Toc187432378"/>
      <w:r w:rsidRPr="005A68AF">
        <w:t xml:space="preserve">Figure </w:t>
      </w:r>
      <w:r>
        <w:fldChar w:fldCharType="begin"/>
      </w:r>
      <w:r w:rsidRPr="005A68AF">
        <w:instrText xml:space="preserve"> SEQ Figure \* ARABIC </w:instrText>
      </w:r>
      <w:r>
        <w:fldChar w:fldCharType="separate"/>
      </w:r>
      <w:r w:rsidR="00F6031C">
        <w:rPr>
          <w:noProof/>
        </w:rPr>
        <w:t>14</w:t>
      </w:r>
      <w:r>
        <w:fldChar w:fldCharType="end"/>
      </w:r>
      <w:r w:rsidRPr="005A68AF">
        <w:t xml:space="preserve">: </w:t>
      </w:r>
      <w:r w:rsidR="004F1026" w:rsidRPr="005A68AF">
        <w:t xml:space="preserve">Information sources on cycling holidays, </w:t>
      </w:r>
      <w:r w:rsidR="005A68AF" w:rsidRPr="005A68AF">
        <w:t>aggregated</w:t>
      </w:r>
      <w:r w:rsidR="005A68AF">
        <w:t xml:space="preserve"> for age groups (full sample)</w:t>
      </w:r>
      <w:bookmarkEnd w:id="38"/>
    </w:p>
    <w:p w14:paraId="2EA0F621" w14:textId="583BF01C" w:rsidR="000A5A4D" w:rsidRPr="005A68AF" w:rsidRDefault="000A5A4D" w:rsidP="000A5A4D">
      <w:pPr>
        <w:pStyle w:val="Zkladntext"/>
        <w:rPr>
          <w:lang w:bidi="ar-SA"/>
        </w:rPr>
      </w:pPr>
    </w:p>
    <w:p w14:paraId="700F0E8D" w14:textId="77777777" w:rsidR="000A5A4D" w:rsidRDefault="000A5A4D" w:rsidP="000A5A4D">
      <w:pPr>
        <w:pStyle w:val="iC11Zwischenberschrift"/>
        <w:rPr>
          <w:lang w:val="en-GB"/>
        </w:rPr>
      </w:pPr>
      <w:r w:rsidRPr="00D51A21">
        <w:rPr>
          <w:lang w:val="en-GB"/>
        </w:rPr>
        <w:t>use of mobile applications</w:t>
      </w:r>
    </w:p>
    <w:p w14:paraId="0CAE2AC4" w14:textId="77777777" w:rsidR="000A5A4D" w:rsidRPr="005743CF" w:rsidRDefault="000A5A4D" w:rsidP="000A5A4D">
      <w:pPr>
        <w:pStyle w:val="Podnadpis"/>
        <w:rPr>
          <w:lang w:eastAsia="en-US" w:bidi="ar-SA"/>
        </w:rPr>
      </w:pPr>
      <w:r>
        <w:rPr>
          <w:lang w:eastAsia="en-US" w:bidi="ar-SA"/>
        </w:rPr>
        <w:t>Large commercial transnational applications more popular than regional ones</w:t>
      </w:r>
    </w:p>
    <w:p w14:paraId="10AB5847" w14:textId="393B4FE2" w:rsidR="000A5A4D" w:rsidRPr="00D51A21" w:rsidRDefault="000A5A4D" w:rsidP="000A5A4D">
      <w:pPr>
        <w:rPr>
          <w:lang w:eastAsia="en-US" w:bidi="ar-SA"/>
        </w:rPr>
      </w:pPr>
      <w:r w:rsidRPr="00D51A21">
        <w:rPr>
          <w:lang w:eastAsia="en-US" w:bidi="ar-SA"/>
        </w:rPr>
        <w:t xml:space="preserve">When it comes to the use of mobile applications, large commercial transnational apps clearly dominate the picture among respondents, with Google Maps and </w:t>
      </w:r>
      <w:proofErr w:type="spellStart"/>
      <w:r w:rsidRPr="00D51A21">
        <w:rPr>
          <w:lang w:eastAsia="en-US" w:bidi="ar-SA"/>
        </w:rPr>
        <w:t>Komoot</w:t>
      </w:r>
      <w:proofErr w:type="spellEnd"/>
      <w:r w:rsidRPr="00D51A21">
        <w:rPr>
          <w:lang w:eastAsia="en-US" w:bidi="ar-SA"/>
        </w:rPr>
        <w:t xml:space="preserve"> being named the most popular apps. These results are broadly in line with those of the ADFC Bicycle Travel Analysis 2024. For visitors of the </w:t>
      </w:r>
      <w:r w:rsidR="005158C6">
        <w:rPr>
          <w:lang w:eastAsia="en-US" w:bidi="ar-SA"/>
        </w:rPr>
        <w:t>Danube Region</w:t>
      </w:r>
      <w:r w:rsidRPr="00D51A21">
        <w:rPr>
          <w:lang w:eastAsia="en-US" w:bidi="ar-SA"/>
        </w:rPr>
        <w:t xml:space="preserve">, the Czech-developed app Mapy.cz, which uses Open Street Map data, is also an important information source. Apps of regional tourist boards and public transport operators only play a relatively minor role, </w:t>
      </w:r>
    </w:p>
    <w:p w14:paraId="3D9C7D78" w14:textId="77777777" w:rsidR="005A68AF" w:rsidRDefault="000A5A4D" w:rsidP="005A68AF">
      <w:pPr>
        <w:keepNext/>
      </w:pPr>
      <w:r w:rsidRPr="00D51A21">
        <w:rPr>
          <w:noProof/>
          <w:lang w:eastAsia="en-US" w:bidi="ar-SA"/>
        </w:rPr>
        <w:lastRenderedPageBreak/>
        <w:drawing>
          <wp:inline distT="0" distB="0" distL="0" distR="0" wp14:anchorId="0ECA4D74" wp14:editId="059F4E44">
            <wp:extent cx="5562600" cy="2583180"/>
            <wp:effectExtent l="0" t="0" r="0" b="7620"/>
            <wp:docPr id="1043769543" name="Chart 1">
              <a:extLst xmlns:a="http://schemas.openxmlformats.org/drawingml/2006/main">
                <a:ext uri="{FF2B5EF4-FFF2-40B4-BE49-F238E27FC236}">
                  <a16:creationId xmlns:a16="http://schemas.microsoft.com/office/drawing/2014/main" id="{7F96458A-E6DC-E1D6-EFE6-CCD0F1384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86662AE" w14:textId="38558874" w:rsidR="000A5A4D" w:rsidRPr="00D51A21" w:rsidRDefault="005A68AF" w:rsidP="005A68AF">
      <w:pPr>
        <w:pStyle w:val="Titulek"/>
        <w:rPr>
          <w:lang w:eastAsia="en-US" w:bidi="ar-SA"/>
        </w:rPr>
      </w:pPr>
      <w:bookmarkStart w:id="39" w:name="_Toc187432379"/>
      <w:r>
        <w:t xml:space="preserve">Figure </w:t>
      </w:r>
      <w:r>
        <w:fldChar w:fldCharType="begin"/>
      </w:r>
      <w:r>
        <w:instrText xml:space="preserve"> SEQ Figure \* ARABIC </w:instrText>
      </w:r>
      <w:r>
        <w:fldChar w:fldCharType="separate"/>
      </w:r>
      <w:r w:rsidR="00F6031C">
        <w:rPr>
          <w:noProof/>
        </w:rPr>
        <w:t>15</w:t>
      </w:r>
      <w:r>
        <w:fldChar w:fldCharType="end"/>
      </w:r>
      <w:r w:rsidR="001277FB">
        <w:t xml:space="preserve">: </w:t>
      </w:r>
      <w:r w:rsidR="00545589">
        <w:t xml:space="preserve">Mobile applications used for planning cycling holidays: Visitors of </w:t>
      </w:r>
      <w:r w:rsidR="005158C6">
        <w:t>Danube Region</w:t>
      </w:r>
      <w:bookmarkEnd w:id="39"/>
    </w:p>
    <w:p w14:paraId="1C529AA3" w14:textId="77777777" w:rsidR="00CD292A" w:rsidRDefault="000A5A4D" w:rsidP="00CD292A">
      <w:pPr>
        <w:keepNext/>
      </w:pPr>
      <w:r w:rsidRPr="00D51A21">
        <w:rPr>
          <w:noProof/>
          <w:lang w:eastAsia="en-US" w:bidi="ar-SA"/>
        </w:rPr>
        <w:drawing>
          <wp:inline distT="0" distB="0" distL="0" distR="0" wp14:anchorId="5721B218" wp14:editId="32278D1E">
            <wp:extent cx="5554980" cy="2933700"/>
            <wp:effectExtent l="0" t="0" r="7620" b="0"/>
            <wp:docPr id="1732189915" name="Chart 1">
              <a:extLst xmlns:a="http://schemas.openxmlformats.org/drawingml/2006/main">
                <a:ext uri="{FF2B5EF4-FFF2-40B4-BE49-F238E27FC236}">
                  <a16:creationId xmlns:a16="http://schemas.microsoft.com/office/drawing/2014/main" id="{BD17BB2D-AA91-46E6-56ED-7D8F0DC72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949A4E4" w14:textId="19E2E22F" w:rsidR="000A5A4D" w:rsidRPr="00D51A21" w:rsidRDefault="00CD292A" w:rsidP="00CD292A">
      <w:pPr>
        <w:pStyle w:val="Titulek"/>
        <w:rPr>
          <w:lang w:eastAsia="en-US" w:bidi="ar-SA"/>
        </w:rPr>
      </w:pPr>
      <w:bookmarkStart w:id="40" w:name="_Toc187432380"/>
      <w:r>
        <w:t xml:space="preserve">Figure </w:t>
      </w:r>
      <w:r>
        <w:fldChar w:fldCharType="begin"/>
      </w:r>
      <w:r>
        <w:instrText xml:space="preserve"> SEQ Figure \* ARABIC </w:instrText>
      </w:r>
      <w:r>
        <w:fldChar w:fldCharType="separate"/>
      </w:r>
      <w:r w:rsidR="00F6031C">
        <w:rPr>
          <w:noProof/>
        </w:rPr>
        <w:t>16</w:t>
      </w:r>
      <w:r>
        <w:fldChar w:fldCharType="end"/>
      </w:r>
      <w:r>
        <w:t xml:space="preserve">: Mobile applications used for planning cycling holidays: Cycling holidays outside of </w:t>
      </w:r>
      <w:r w:rsidR="005158C6">
        <w:t>Danube Region</w:t>
      </w:r>
      <w:bookmarkEnd w:id="40"/>
    </w:p>
    <w:p w14:paraId="773811A9" w14:textId="77777777" w:rsidR="00D5461B" w:rsidRDefault="00D5461B">
      <w:pPr>
        <w:spacing w:after="120" w:line="276" w:lineRule="auto"/>
        <w:rPr>
          <w:bCs/>
          <w:caps/>
          <w:color w:val="003399"/>
          <w:sz w:val="36"/>
          <w:szCs w:val="36"/>
          <w:lang w:eastAsia="en-US" w:bidi="ar-SA"/>
        </w:rPr>
      </w:pPr>
      <w:r>
        <w:rPr>
          <w:lang w:eastAsia="en-US" w:bidi="ar-SA"/>
        </w:rPr>
        <w:br w:type="page"/>
      </w:r>
    </w:p>
    <w:p w14:paraId="1566DCBC" w14:textId="226E296D" w:rsidR="000A5A4D" w:rsidRPr="00D51A21" w:rsidRDefault="00D5461B" w:rsidP="000A5A4D">
      <w:pPr>
        <w:pStyle w:val="Nadpis2"/>
        <w:rPr>
          <w:lang w:eastAsia="en-US" w:bidi="ar-SA"/>
        </w:rPr>
      </w:pPr>
      <w:bookmarkStart w:id="41" w:name="_Toc187432351"/>
      <w:r>
        <w:rPr>
          <w:lang w:eastAsia="en-US" w:bidi="ar-SA"/>
        </w:rPr>
        <w:lastRenderedPageBreak/>
        <w:t>P</w:t>
      </w:r>
      <w:r w:rsidR="000A5A4D" w:rsidRPr="00D51A21">
        <w:rPr>
          <w:lang w:eastAsia="en-US" w:bidi="ar-SA"/>
        </w:rPr>
        <w:t>referred route types</w:t>
      </w:r>
      <w:bookmarkEnd w:id="41"/>
    </w:p>
    <w:p w14:paraId="262ED477" w14:textId="77777777" w:rsidR="000A5A4D" w:rsidRDefault="000A5A4D" w:rsidP="000A5A4D">
      <w:pPr>
        <w:pStyle w:val="Podnadpis"/>
        <w:rPr>
          <w:lang w:eastAsia="en-US" w:bidi="ar-SA"/>
        </w:rPr>
      </w:pPr>
      <w:r>
        <w:rPr>
          <w:lang w:eastAsia="en-US" w:bidi="ar-SA"/>
        </w:rPr>
        <w:t>High share of linear routes compared to other sources</w:t>
      </w:r>
    </w:p>
    <w:p w14:paraId="6D99AD99" w14:textId="09FBBEFD" w:rsidR="000A5A4D" w:rsidRPr="00D51A21" w:rsidRDefault="000A5A4D" w:rsidP="000A5A4D">
      <w:pPr>
        <w:pStyle w:val="Zkladntext"/>
        <w:rPr>
          <w:lang w:eastAsia="en-US" w:bidi="ar-SA"/>
        </w:rPr>
      </w:pPr>
      <w:r w:rsidRPr="00D51A21">
        <w:rPr>
          <w:lang w:eastAsia="en-US" w:bidi="ar-SA"/>
        </w:rPr>
        <w:t>The respondents from the</w:t>
      </w:r>
      <w:r w:rsidR="00300127">
        <w:rPr>
          <w:lang w:eastAsia="en-US" w:bidi="ar-SA"/>
        </w:rPr>
        <w:t xml:space="preserve"> overall</w:t>
      </w:r>
      <w:r w:rsidRPr="00D51A21">
        <w:rPr>
          <w:lang w:eastAsia="en-US" w:bidi="ar-SA"/>
        </w:rPr>
        <w:t xml:space="preserve"> sample indicated a preference for linear routes (not coming back to the starting point, changing accommodation; 57%) and for loop-shaped routes (coming back to the starting point at the end of the trip, changing accommodation; 34%) compared to star-shaped routes (coming back to the starting point every day of the trip, not changing accommodation; 22%). This preference is less pronounced for visitors of the </w:t>
      </w:r>
      <w:r w:rsidR="005158C6">
        <w:rPr>
          <w:lang w:eastAsia="en-US" w:bidi="ar-SA"/>
        </w:rPr>
        <w:t>Danube Region</w:t>
      </w:r>
      <w:r w:rsidRPr="00D51A21">
        <w:rPr>
          <w:lang w:eastAsia="en-US" w:bidi="ar-SA"/>
        </w:rPr>
        <w:t xml:space="preserve">, where star-shaped routes are more popular and linear routes less popular than for those respondents having spent their last cycling holiday outside the </w:t>
      </w:r>
      <w:r w:rsidR="005158C6">
        <w:rPr>
          <w:lang w:eastAsia="en-US" w:bidi="ar-SA"/>
        </w:rPr>
        <w:t>Danube Region</w:t>
      </w:r>
      <w:r w:rsidRPr="00D51A21">
        <w:rPr>
          <w:lang w:eastAsia="en-US" w:bidi="ar-SA"/>
        </w:rPr>
        <w:t>.</w:t>
      </w:r>
    </w:p>
    <w:p w14:paraId="3BA5B4A7" w14:textId="0E693E56" w:rsidR="000A5A4D" w:rsidRPr="00D51A21" w:rsidRDefault="000A5A4D" w:rsidP="000A5A4D">
      <w:pPr>
        <w:pStyle w:val="Zkladntext"/>
        <w:rPr>
          <w:lang w:eastAsia="en-US" w:bidi="ar-SA"/>
        </w:rPr>
      </w:pPr>
      <w:r w:rsidRPr="00D51A21">
        <w:rPr>
          <w:lang w:eastAsia="en-US" w:bidi="ar-SA"/>
        </w:rPr>
        <w:t>Compared to other data sources, the sample exhibits a possible overrepresentation of cycle tourists going on linear routes or loop-shaped routes, changing accommodation during their trip. For example, a recent study from Brittanny based on the French EVA-VELO methodology with on-site surveys found that only 17% of cycle tourists were changing accommodation on their trip, whereas 83% stayed in a fixed accommodation.</w:t>
      </w:r>
      <w:r w:rsidR="00CC1F1A">
        <w:rPr>
          <w:lang w:eastAsia="en-US" w:bidi="ar-SA"/>
        </w:rPr>
        <w:t xml:space="preserve"> </w:t>
      </w:r>
      <w:r w:rsidR="00B733A0">
        <w:rPr>
          <w:lang w:eastAsia="en-US" w:bidi="ar-SA"/>
        </w:rPr>
        <w:t xml:space="preserve">Possible explanations could be the dominance of </w:t>
      </w:r>
      <w:r w:rsidR="00456E9B">
        <w:rPr>
          <w:lang w:eastAsia="en-US" w:bidi="ar-SA"/>
        </w:rPr>
        <w:t xml:space="preserve">longer routes along rivers in the </w:t>
      </w:r>
      <w:r w:rsidR="005158C6">
        <w:rPr>
          <w:lang w:eastAsia="en-US" w:bidi="ar-SA"/>
        </w:rPr>
        <w:t>Danube Region</w:t>
      </w:r>
      <w:r w:rsidR="00456E9B">
        <w:rPr>
          <w:lang w:eastAsia="en-US" w:bidi="ar-SA"/>
        </w:rPr>
        <w:t xml:space="preserve"> (with </w:t>
      </w:r>
      <w:proofErr w:type="spellStart"/>
      <w:r w:rsidR="00456E9B">
        <w:rPr>
          <w:lang w:eastAsia="en-US" w:bidi="ar-SA"/>
        </w:rPr>
        <w:t>EuroVelo</w:t>
      </w:r>
      <w:proofErr w:type="spellEnd"/>
      <w:r w:rsidR="00456E9B">
        <w:rPr>
          <w:lang w:eastAsia="en-US" w:bidi="ar-SA"/>
        </w:rPr>
        <w:t xml:space="preserve"> 6</w:t>
      </w:r>
      <w:r w:rsidR="00EA67CB">
        <w:rPr>
          <w:lang w:eastAsia="en-US" w:bidi="ar-SA"/>
        </w:rPr>
        <w:t xml:space="preserve"> as the main example), as well as </w:t>
      </w:r>
      <w:r w:rsidR="00BB1CC5">
        <w:rPr>
          <w:lang w:eastAsia="en-US" w:bidi="ar-SA"/>
        </w:rPr>
        <w:t xml:space="preserve">the targeting of respondents for the survey, focusing on </w:t>
      </w:r>
      <w:r w:rsidR="00F9425D">
        <w:rPr>
          <w:lang w:eastAsia="en-US" w:bidi="ar-SA"/>
        </w:rPr>
        <w:t xml:space="preserve">people with experience of (longer) cycling holidays. Further research including representative samples and/or on-site surveys would be needed to put these results into context. </w:t>
      </w:r>
      <w:r w:rsidR="00C132AD">
        <w:rPr>
          <w:lang w:eastAsia="en-US" w:bidi="ar-SA"/>
        </w:rPr>
        <w:t>In any case, they highlight the need for good public transport connections with availability of bicycle transport</w:t>
      </w:r>
      <w:r w:rsidR="0045080E">
        <w:rPr>
          <w:lang w:eastAsia="en-US" w:bidi="ar-SA"/>
        </w:rPr>
        <w:t xml:space="preserve"> especially for those choosing linear routes with different start and end points.</w:t>
      </w:r>
    </w:p>
    <w:p w14:paraId="6FC64F9E" w14:textId="77777777" w:rsidR="00CD292A" w:rsidRDefault="000A5A4D" w:rsidP="00CD292A">
      <w:pPr>
        <w:pStyle w:val="Zkladntext"/>
        <w:keepNext/>
      </w:pPr>
      <w:r w:rsidRPr="00D51A21">
        <w:rPr>
          <w:noProof/>
          <w:lang w:eastAsia="en-US" w:bidi="ar-SA"/>
        </w:rPr>
        <w:lastRenderedPageBreak/>
        <w:drawing>
          <wp:inline distT="0" distB="0" distL="0" distR="0" wp14:anchorId="7BE04059" wp14:editId="4386CAE7">
            <wp:extent cx="5584825" cy="2171700"/>
            <wp:effectExtent l="0" t="0" r="15875" b="0"/>
            <wp:docPr id="1921794554" name="Chart 1">
              <a:extLst xmlns:a="http://schemas.openxmlformats.org/drawingml/2006/main">
                <a:ext uri="{FF2B5EF4-FFF2-40B4-BE49-F238E27FC236}">
                  <a16:creationId xmlns:a16="http://schemas.microsoft.com/office/drawing/2014/main" id="{1FA7D812-2A17-346D-CC97-ED2E4CB2E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103E10" w14:textId="5198DAD2" w:rsidR="000A5A4D" w:rsidRPr="00D51A21" w:rsidRDefault="00CD292A" w:rsidP="00CD292A">
      <w:pPr>
        <w:pStyle w:val="Titulek"/>
        <w:rPr>
          <w:lang w:eastAsia="en-US" w:bidi="ar-SA"/>
        </w:rPr>
      </w:pPr>
      <w:bookmarkStart w:id="42" w:name="_Toc187432381"/>
      <w:r>
        <w:t xml:space="preserve">Figure </w:t>
      </w:r>
      <w:r>
        <w:fldChar w:fldCharType="begin"/>
      </w:r>
      <w:r>
        <w:instrText xml:space="preserve"> SEQ Figure \* ARABIC </w:instrText>
      </w:r>
      <w:r>
        <w:fldChar w:fldCharType="separate"/>
      </w:r>
      <w:r w:rsidR="00F6031C">
        <w:rPr>
          <w:noProof/>
        </w:rPr>
        <w:t>17</w:t>
      </w:r>
      <w:r>
        <w:fldChar w:fldCharType="end"/>
      </w:r>
      <w:r>
        <w:t xml:space="preserve">: Preferred route types: Visitors of </w:t>
      </w:r>
      <w:r w:rsidR="005158C6">
        <w:t>Danube Region</w:t>
      </w:r>
      <w:bookmarkEnd w:id="42"/>
    </w:p>
    <w:p w14:paraId="4379A86E" w14:textId="77777777" w:rsidR="00CD292A" w:rsidRDefault="000A5A4D" w:rsidP="00CD292A">
      <w:pPr>
        <w:pStyle w:val="Zkladntext"/>
        <w:keepNext/>
      </w:pPr>
      <w:r w:rsidRPr="00D51A21">
        <w:rPr>
          <w:noProof/>
          <w:lang w:eastAsia="en-US" w:bidi="ar-SA"/>
        </w:rPr>
        <w:drawing>
          <wp:inline distT="0" distB="0" distL="0" distR="0" wp14:anchorId="706C84A2" wp14:editId="51CA3ECC">
            <wp:extent cx="5562600" cy="1950720"/>
            <wp:effectExtent l="0" t="0" r="0" b="11430"/>
            <wp:docPr id="303240714" name="Chart 1">
              <a:extLst xmlns:a="http://schemas.openxmlformats.org/drawingml/2006/main">
                <a:ext uri="{FF2B5EF4-FFF2-40B4-BE49-F238E27FC236}">
                  <a16:creationId xmlns:a16="http://schemas.microsoft.com/office/drawing/2014/main" id="{84C0C0D5-8D85-B27E-F221-C62DDF32AF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29CC06" w14:textId="7DB2E73F" w:rsidR="000A5A4D" w:rsidRPr="00D51A21" w:rsidRDefault="00CD292A" w:rsidP="00CD292A">
      <w:pPr>
        <w:pStyle w:val="Titulek"/>
        <w:rPr>
          <w:lang w:eastAsia="en-US" w:bidi="ar-SA"/>
        </w:rPr>
      </w:pPr>
      <w:bookmarkStart w:id="43" w:name="_Toc187432382"/>
      <w:r>
        <w:t xml:space="preserve">Figure </w:t>
      </w:r>
      <w:r>
        <w:fldChar w:fldCharType="begin"/>
      </w:r>
      <w:r>
        <w:instrText xml:space="preserve"> SEQ Figure \* ARABIC </w:instrText>
      </w:r>
      <w:r>
        <w:fldChar w:fldCharType="separate"/>
      </w:r>
      <w:r w:rsidR="00F6031C">
        <w:rPr>
          <w:noProof/>
        </w:rPr>
        <w:t>18</w:t>
      </w:r>
      <w:r>
        <w:fldChar w:fldCharType="end"/>
      </w:r>
      <w:r>
        <w:t xml:space="preserve">: Preferred route types: Cycling holidays outside of </w:t>
      </w:r>
      <w:r w:rsidR="005158C6">
        <w:t>Danube Region</w:t>
      </w:r>
      <w:bookmarkEnd w:id="43"/>
    </w:p>
    <w:p w14:paraId="1784BE5A" w14:textId="77777777" w:rsidR="000A5A4D" w:rsidRPr="00D51A21" w:rsidRDefault="000A5A4D" w:rsidP="000A5A4D">
      <w:pPr>
        <w:pStyle w:val="Nadpis2"/>
        <w:rPr>
          <w:lang w:eastAsia="en-US" w:bidi="ar-SA"/>
        </w:rPr>
      </w:pPr>
      <w:bookmarkStart w:id="44" w:name="_Toc187432352"/>
      <w:r w:rsidRPr="00D51A21">
        <w:rPr>
          <w:lang w:eastAsia="en-US" w:bidi="ar-SA"/>
        </w:rPr>
        <w:t>Bicycles used</w:t>
      </w:r>
      <w:bookmarkEnd w:id="44"/>
    </w:p>
    <w:p w14:paraId="5A8730B3" w14:textId="3B030D84" w:rsidR="000A5A4D" w:rsidRDefault="000A5A4D" w:rsidP="000A5A4D">
      <w:pPr>
        <w:pStyle w:val="Podnadpis"/>
        <w:rPr>
          <w:lang w:eastAsia="en-US" w:bidi="ar-SA"/>
        </w:rPr>
      </w:pPr>
      <w:r>
        <w:rPr>
          <w:lang w:eastAsia="en-US" w:bidi="ar-SA"/>
        </w:rPr>
        <w:t xml:space="preserve">Large majority of respondents used their own bike on cycling holidays; almost 1 out of 5 visitors of </w:t>
      </w:r>
      <w:r w:rsidR="005158C6">
        <w:rPr>
          <w:lang w:eastAsia="en-US" w:bidi="ar-SA"/>
        </w:rPr>
        <w:t>Danube Region</w:t>
      </w:r>
      <w:r>
        <w:rPr>
          <w:lang w:eastAsia="en-US" w:bidi="ar-SA"/>
        </w:rPr>
        <w:t xml:space="preserve"> used an e-bike.</w:t>
      </w:r>
    </w:p>
    <w:p w14:paraId="0F64311A" w14:textId="5ECEF7E6" w:rsidR="000A5A4D" w:rsidRPr="00D51A21" w:rsidRDefault="000A5A4D" w:rsidP="000A5A4D">
      <w:pPr>
        <w:pStyle w:val="Zkladntext"/>
        <w:rPr>
          <w:lang w:eastAsia="en-US" w:bidi="ar-SA"/>
        </w:rPr>
      </w:pPr>
      <w:r w:rsidRPr="00D51A21">
        <w:rPr>
          <w:lang w:eastAsia="en-US" w:bidi="ar-SA"/>
        </w:rPr>
        <w:t xml:space="preserve">When it comes to the use of bicycles during their last cycling holiday, an overwhelming majority of respondents used their own bike, both for those who visited the </w:t>
      </w:r>
      <w:r w:rsidR="005158C6">
        <w:rPr>
          <w:lang w:eastAsia="en-US" w:bidi="ar-SA"/>
        </w:rPr>
        <w:t>Danube Region</w:t>
      </w:r>
      <w:r w:rsidRPr="00D51A21">
        <w:rPr>
          <w:lang w:eastAsia="en-US" w:bidi="ar-SA"/>
        </w:rPr>
        <w:t xml:space="preserve"> (92%) and those who did not (90%). This points towards the need for adequate provision of bicycle transport on trains and buses, also for example on long-distance trains taking tourists towards their cycling holiday destination.</w:t>
      </w:r>
    </w:p>
    <w:p w14:paraId="11BC5F68" w14:textId="19ECBDBC" w:rsidR="000A5A4D" w:rsidRPr="00D51A21" w:rsidRDefault="000A5A4D" w:rsidP="000A5A4D">
      <w:pPr>
        <w:pStyle w:val="Zkladntext"/>
        <w:rPr>
          <w:lang w:eastAsia="en-US" w:bidi="ar-SA"/>
        </w:rPr>
      </w:pPr>
      <w:r w:rsidRPr="00D51A21">
        <w:rPr>
          <w:lang w:eastAsia="en-US" w:bidi="ar-SA"/>
        </w:rPr>
        <w:lastRenderedPageBreak/>
        <w:t xml:space="preserve">Electric bikes have an important share in the use of bicycles in the sample, with 19% for visitors of the </w:t>
      </w:r>
      <w:r w:rsidR="005158C6">
        <w:rPr>
          <w:lang w:eastAsia="en-US" w:bidi="ar-SA"/>
        </w:rPr>
        <w:t>Danube Region</w:t>
      </w:r>
      <w:r w:rsidRPr="00D51A21">
        <w:rPr>
          <w:lang w:eastAsia="en-US" w:bidi="ar-SA"/>
        </w:rPr>
        <w:t xml:space="preserve"> and 17% for those having spent their last cycling holiday outside the </w:t>
      </w:r>
      <w:r w:rsidR="005158C6">
        <w:rPr>
          <w:lang w:eastAsia="en-US" w:bidi="ar-SA"/>
        </w:rPr>
        <w:t>Danube Region</w:t>
      </w:r>
      <w:r w:rsidRPr="00D51A21">
        <w:rPr>
          <w:lang w:eastAsia="en-US" w:bidi="ar-SA"/>
        </w:rPr>
        <w:t>.</w:t>
      </w:r>
    </w:p>
    <w:tbl>
      <w:tblPr>
        <w:tblW w:w="0" w:type="auto"/>
        <w:tblCellMar>
          <w:left w:w="0" w:type="dxa"/>
          <w:right w:w="0" w:type="dxa"/>
        </w:tblCellMar>
        <w:tblLook w:val="04A0" w:firstRow="1" w:lastRow="0" w:firstColumn="1" w:lastColumn="0" w:noHBand="0" w:noVBand="1"/>
      </w:tblPr>
      <w:tblGrid>
        <w:gridCol w:w="1242"/>
        <w:gridCol w:w="2854"/>
        <w:gridCol w:w="4248"/>
      </w:tblGrid>
      <w:tr w:rsidR="000A5A4D" w:rsidRPr="00D51A21" w14:paraId="7AFC5E42" w14:textId="77777777" w:rsidTr="005C7189">
        <w:trPr>
          <w:trHeight w:val="219"/>
        </w:trPr>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2A4CBA9" w14:textId="77777777" w:rsidR="000A5A4D" w:rsidRPr="00D51A21" w:rsidRDefault="000A5A4D" w:rsidP="005C7189">
            <w:pPr>
              <w:spacing w:before="0" w:after="0" w:line="240" w:lineRule="auto"/>
              <w:jc w:val="left"/>
              <w:rPr>
                <w:rFonts w:eastAsia="Times New Roman" w:cs="Open Sans"/>
                <w:color w:val="auto"/>
                <w:sz w:val="20"/>
                <w:szCs w:val="20"/>
                <w:lang w:eastAsia="en-GB" w:bidi="ar-SA"/>
              </w:rPr>
            </w:pP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725D2B0" w14:textId="4B4AC764" w:rsidR="000A5A4D" w:rsidRPr="00D51A21" w:rsidRDefault="000A5A4D" w:rsidP="005C7189">
            <w:pPr>
              <w:spacing w:before="0" w:after="0" w:line="240" w:lineRule="auto"/>
              <w:jc w:val="left"/>
              <w:rPr>
                <w:rFonts w:eastAsia="Times New Roman" w:cs="Open Sans"/>
                <w:color w:val="auto"/>
                <w:sz w:val="20"/>
                <w:szCs w:val="20"/>
                <w:lang w:eastAsia="en-GB" w:bidi="ar-SA"/>
              </w:rPr>
            </w:pPr>
            <w:r w:rsidRPr="00D51A21">
              <w:rPr>
                <w:rFonts w:eastAsia="Times New Roman" w:cs="Open Sans"/>
                <w:b/>
                <w:bCs/>
                <w:color w:val="FFFFFF" w:themeColor="light1"/>
                <w:kern w:val="24"/>
                <w:sz w:val="20"/>
                <w:szCs w:val="20"/>
                <w:lang w:eastAsia="en-GB" w:bidi="ar-SA"/>
              </w:rPr>
              <w:t xml:space="preserve">Visitors of </w:t>
            </w:r>
            <w:r w:rsidR="005158C6">
              <w:rPr>
                <w:rFonts w:eastAsia="Times New Roman" w:cs="Open Sans"/>
                <w:b/>
                <w:bCs/>
                <w:color w:val="FFFFFF" w:themeColor="light1"/>
                <w:kern w:val="24"/>
                <w:sz w:val="20"/>
                <w:szCs w:val="20"/>
                <w:lang w:eastAsia="en-GB" w:bidi="ar-SA"/>
              </w:rPr>
              <w:t>Danube Region</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51105792" w14:textId="30F68EF6" w:rsidR="000A5A4D" w:rsidRPr="00D51A21" w:rsidRDefault="000A5A4D" w:rsidP="005C7189">
            <w:pPr>
              <w:spacing w:before="0" w:after="0" w:line="240" w:lineRule="auto"/>
              <w:jc w:val="left"/>
              <w:rPr>
                <w:rFonts w:eastAsia="Times New Roman" w:cs="Open Sans"/>
                <w:color w:val="auto"/>
                <w:sz w:val="20"/>
                <w:szCs w:val="20"/>
                <w:lang w:eastAsia="en-GB" w:bidi="ar-SA"/>
              </w:rPr>
            </w:pPr>
            <w:r w:rsidRPr="00D51A21">
              <w:rPr>
                <w:rFonts w:eastAsia="Times New Roman" w:cs="Open Sans"/>
                <w:b/>
                <w:bCs/>
                <w:color w:val="FFFFFF" w:themeColor="light1"/>
                <w:kern w:val="24"/>
                <w:sz w:val="20"/>
                <w:szCs w:val="20"/>
                <w:lang w:eastAsia="en-GB" w:bidi="ar-SA"/>
              </w:rPr>
              <w:t xml:space="preserve">Cycling holidays outside </w:t>
            </w:r>
            <w:r w:rsidR="005158C6">
              <w:rPr>
                <w:rFonts w:eastAsia="Times New Roman" w:cs="Open Sans"/>
                <w:b/>
                <w:bCs/>
                <w:color w:val="FFFFFF" w:themeColor="light1"/>
                <w:kern w:val="24"/>
                <w:sz w:val="20"/>
                <w:szCs w:val="20"/>
                <w:lang w:eastAsia="en-GB" w:bidi="ar-SA"/>
              </w:rPr>
              <w:t>Danube Region</w:t>
            </w:r>
          </w:p>
        </w:tc>
      </w:tr>
      <w:tr w:rsidR="000A5A4D" w:rsidRPr="00D51A21" w14:paraId="445E4680" w14:textId="77777777" w:rsidTr="005C7189">
        <w:trPr>
          <w:trHeight w:val="327"/>
        </w:trPr>
        <w:tc>
          <w:tcPr>
            <w:tcW w:w="0" w:type="auto"/>
            <w:tcBorders>
              <w:top w:val="single" w:sz="24"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vAlign w:val="bottom"/>
            <w:hideMark/>
          </w:tcPr>
          <w:p w14:paraId="3EB8FFEA" w14:textId="77777777" w:rsidR="000A5A4D" w:rsidRPr="00D51A21" w:rsidRDefault="000A5A4D" w:rsidP="005C7189">
            <w:pPr>
              <w:spacing w:before="0" w:after="0" w:line="240" w:lineRule="auto"/>
              <w:jc w:val="left"/>
              <w:textAlignment w:val="bottom"/>
              <w:rPr>
                <w:rFonts w:eastAsia="Times New Roman" w:cs="Open Sans"/>
                <w:color w:val="auto"/>
                <w:sz w:val="20"/>
                <w:szCs w:val="20"/>
                <w:lang w:eastAsia="en-GB" w:bidi="ar-SA"/>
              </w:rPr>
            </w:pPr>
            <w:r w:rsidRPr="00D51A21">
              <w:rPr>
                <w:rFonts w:eastAsiaTheme="minorEastAsia" w:cs="Open Sans"/>
                <w:b/>
                <w:bCs/>
                <w:color w:val="FFFFFF" w:themeColor="light1"/>
                <w:kern w:val="24"/>
                <w:sz w:val="20"/>
                <w:szCs w:val="20"/>
                <w:lang w:eastAsia="en-GB" w:bidi="ar-SA"/>
              </w:rPr>
              <w:t>Own bike</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A3E8A40" w14:textId="77777777" w:rsidR="000A5A4D" w:rsidRPr="00D51A21" w:rsidRDefault="000A5A4D" w:rsidP="005C7189">
            <w:pPr>
              <w:spacing w:before="0" w:after="0" w:line="240" w:lineRule="auto"/>
              <w:jc w:val="right"/>
              <w:rPr>
                <w:rFonts w:eastAsia="Times New Roman" w:cs="Open Sans"/>
                <w:b/>
                <w:bCs/>
                <w:color w:val="auto"/>
                <w:sz w:val="20"/>
                <w:szCs w:val="20"/>
                <w:lang w:eastAsia="en-GB" w:bidi="ar-SA"/>
              </w:rPr>
            </w:pPr>
            <w:r w:rsidRPr="00D51A21">
              <w:rPr>
                <w:rFonts w:eastAsia="Times New Roman" w:cs="Open Sans"/>
                <w:b/>
                <w:bCs/>
                <w:color w:val="000000" w:themeColor="dark1"/>
                <w:kern w:val="24"/>
                <w:sz w:val="20"/>
                <w:szCs w:val="20"/>
                <w:lang w:eastAsia="en-GB" w:bidi="ar-SA"/>
              </w:rPr>
              <w:t>91.8%</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C4A95B7" w14:textId="77777777" w:rsidR="000A5A4D" w:rsidRPr="00D51A21" w:rsidRDefault="000A5A4D" w:rsidP="005C7189">
            <w:pPr>
              <w:spacing w:before="0" w:after="0" w:line="240" w:lineRule="auto"/>
              <w:jc w:val="right"/>
              <w:rPr>
                <w:rFonts w:eastAsia="Times New Roman" w:cs="Open Sans"/>
                <w:color w:val="auto"/>
                <w:sz w:val="20"/>
                <w:szCs w:val="20"/>
                <w:lang w:eastAsia="en-GB" w:bidi="ar-SA"/>
              </w:rPr>
            </w:pPr>
            <w:r w:rsidRPr="00D51A21">
              <w:rPr>
                <w:rFonts w:eastAsia="Times New Roman" w:cs="Open Sans"/>
                <w:color w:val="000000" w:themeColor="dark1"/>
                <w:kern w:val="24"/>
                <w:sz w:val="20"/>
                <w:szCs w:val="20"/>
                <w:lang w:eastAsia="en-GB" w:bidi="ar-SA"/>
              </w:rPr>
              <w:t>89.5%</w:t>
            </w:r>
          </w:p>
        </w:tc>
      </w:tr>
      <w:tr w:rsidR="000A5A4D" w:rsidRPr="00D51A21" w14:paraId="590B0AE4"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vAlign w:val="bottom"/>
            <w:hideMark/>
          </w:tcPr>
          <w:p w14:paraId="6FC37F1A" w14:textId="77777777" w:rsidR="000A5A4D" w:rsidRPr="00D51A21" w:rsidRDefault="000A5A4D" w:rsidP="005C7189">
            <w:pPr>
              <w:spacing w:before="0" w:after="0" w:line="240" w:lineRule="auto"/>
              <w:jc w:val="left"/>
              <w:textAlignment w:val="bottom"/>
              <w:rPr>
                <w:rFonts w:eastAsia="Times New Roman" w:cs="Open Sans"/>
                <w:color w:val="auto"/>
                <w:sz w:val="20"/>
                <w:szCs w:val="20"/>
                <w:lang w:eastAsia="en-GB" w:bidi="ar-SA"/>
              </w:rPr>
            </w:pPr>
            <w:r w:rsidRPr="00D51A21">
              <w:rPr>
                <w:rFonts w:eastAsiaTheme="minorEastAsia" w:cs="Open Sans"/>
                <w:b/>
                <w:bCs/>
                <w:color w:val="FFFFFF" w:themeColor="light1"/>
                <w:kern w:val="24"/>
                <w:sz w:val="20"/>
                <w:szCs w:val="20"/>
                <w:lang w:eastAsia="en-GB" w:bidi="ar-SA"/>
              </w:rPr>
              <w:t>Electric bike</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9F00A26" w14:textId="77777777" w:rsidR="000A5A4D" w:rsidRPr="00D51A21" w:rsidRDefault="000A5A4D" w:rsidP="005C7189">
            <w:pPr>
              <w:spacing w:before="0" w:after="0" w:line="240" w:lineRule="auto"/>
              <w:jc w:val="right"/>
              <w:rPr>
                <w:rFonts w:eastAsia="Times New Roman" w:cs="Open Sans"/>
                <w:b/>
                <w:bCs/>
                <w:color w:val="auto"/>
                <w:sz w:val="20"/>
                <w:szCs w:val="20"/>
                <w:lang w:eastAsia="en-GB" w:bidi="ar-SA"/>
              </w:rPr>
            </w:pPr>
            <w:r w:rsidRPr="00D51A21">
              <w:rPr>
                <w:rFonts w:eastAsia="Times New Roman" w:cs="Open Sans"/>
                <w:b/>
                <w:bCs/>
                <w:color w:val="000000" w:themeColor="dark1"/>
                <w:kern w:val="24"/>
                <w:sz w:val="20"/>
                <w:szCs w:val="20"/>
                <w:lang w:eastAsia="en-GB" w:bidi="ar-SA"/>
              </w:rPr>
              <w:t>18.6%</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8C21777" w14:textId="77777777" w:rsidR="000A5A4D" w:rsidRPr="00D51A21" w:rsidRDefault="000A5A4D" w:rsidP="00CD292A">
            <w:pPr>
              <w:keepNext/>
              <w:spacing w:before="0" w:after="0" w:line="240" w:lineRule="auto"/>
              <w:jc w:val="right"/>
              <w:rPr>
                <w:rFonts w:eastAsia="Times New Roman" w:cs="Open Sans"/>
                <w:color w:val="auto"/>
                <w:sz w:val="20"/>
                <w:szCs w:val="20"/>
                <w:lang w:eastAsia="en-GB" w:bidi="ar-SA"/>
              </w:rPr>
            </w:pPr>
            <w:r w:rsidRPr="00D51A21">
              <w:rPr>
                <w:rFonts w:eastAsia="Times New Roman" w:cs="Open Sans"/>
                <w:color w:val="000000" w:themeColor="dark1"/>
                <w:kern w:val="24"/>
                <w:sz w:val="20"/>
                <w:szCs w:val="20"/>
                <w:lang w:eastAsia="en-GB" w:bidi="ar-SA"/>
              </w:rPr>
              <w:t>16.7%</w:t>
            </w:r>
          </w:p>
        </w:tc>
      </w:tr>
    </w:tbl>
    <w:p w14:paraId="5BD2D1D5" w14:textId="1C19681C" w:rsidR="00CD292A" w:rsidRDefault="00CD292A">
      <w:pPr>
        <w:pStyle w:val="Titulek"/>
      </w:pPr>
      <w:bookmarkStart w:id="45" w:name="_Toc187432194"/>
      <w:r>
        <w:t xml:space="preserve">Table </w:t>
      </w:r>
      <w:r>
        <w:fldChar w:fldCharType="begin"/>
      </w:r>
      <w:r>
        <w:instrText xml:space="preserve"> SEQ Table \* ARABIC </w:instrText>
      </w:r>
      <w:r>
        <w:fldChar w:fldCharType="separate"/>
      </w:r>
      <w:r w:rsidR="00F6031C">
        <w:rPr>
          <w:noProof/>
        </w:rPr>
        <w:t>8</w:t>
      </w:r>
      <w:r>
        <w:fldChar w:fldCharType="end"/>
      </w:r>
      <w:r w:rsidR="00306DD6">
        <w:t>: Use of own bikes and electric bikes during the last cycling holiday</w:t>
      </w:r>
      <w:bookmarkEnd w:id="45"/>
    </w:p>
    <w:p w14:paraId="17ADC4CB" w14:textId="77777777" w:rsidR="000A5A4D" w:rsidRPr="00D51A21" w:rsidRDefault="000A5A4D" w:rsidP="000A5A4D">
      <w:pPr>
        <w:pStyle w:val="Nadpis2"/>
        <w:rPr>
          <w:lang w:eastAsia="en-US" w:bidi="ar-SA"/>
        </w:rPr>
      </w:pPr>
      <w:bookmarkStart w:id="46" w:name="_Toc187432353"/>
      <w:r w:rsidRPr="00D51A21">
        <w:rPr>
          <w:lang w:eastAsia="en-US" w:bidi="ar-SA"/>
        </w:rPr>
        <w:t>Importance of specific criteria for cycling holidays</w:t>
      </w:r>
      <w:bookmarkEnd w:id="46"/>
    </w:p>
    <w:p w14:paraId="00634BCF" w14:textId="5A3EF85E" w:rsidR="000A5A4D" w:rsidRDefault="00105D77" w:rsidP="000A5A4D">
      <w:pPr>
        <w:pStyle w:val="Podnadpis"/>
        <w:rPr>
          <w:lang w:eastAsia="en-US" w:bidi="ar-SA"/>
        </w:rPr>
      </w:pPr>
      <w:r>
        <w:rPr>
          <w:lang w:eastAsia="en-US" w:bidi="ar-SA"/>
        </w:rPr>
        <w:t xml:space="preserve">Most important criteria for visitors of </w:t>
      </w:r>
      <w:r w:rsidR="005158C6">
        <w:rPr>
          <w:lang w:eastAsia="en-US" w:bidi="ar-SA"/>
        </w:rPr>
        <w:t>Danube Region</w:t>
      </w:r>
      <w:r>
        <w:rPr>
          <w:lang w:eastAsia="en-US" w:bidi="ar-SA"/>
        </w:rPr>
        <w:t xml:space="preserve"> are c</w:t>
      </w:r>
      <w:r w:rsidR="000A5A4D">
        <w:rPr>
          <w:lang w:eastAsia="en-US" w:bidi="ar-SA"/>
        </w:rPr>
        <w:t xml:space="preserve">ycling infrastructure, possibility to carry bicycles on public transport, cycling-friendly services and accessibility by public transport </w:t>
      </w:r>
    </w:p>
    <w:p w14:paraId="3DE65386" w14:textId="4C408324" w:rsidR="00A51F08" w:rsidRPr="00D51A21" w:rsidRDefault="000A5A4D" w:rsidP="000A5A4D">
      <w:pPr>
        <w:pStyle w:val="Zkladntext"/>
        <w:rPr>
          <w:lang w:eastAsia="en-US" w:bidi="ar-SA"/>
        </w:rPr>
      </w:pPr>
      <w:r w:rsidRPr="00D51A21">
        <w:rPr>
          <w:lang w:eastAsia="en-US" w:bidi="ar-SA"/>
        </w:rPr>
        <w:t>When asked to rate the importance of specific criteria for their cycling holidays, respondents gave the highest importance to cycling infrastructure. Public-transport related aspects were also rated high, especially the possibility to carry a bicycle. The offer of cycling-friendly services along the route was also important for respondents. The results give an indication on the focus areas to improve to make cycle tourism more attractive – infrastructure, services and public transport connections.</w:t>
      </w:r>
      <w:r w:rsidR="00A0374B">
        <w:rPr>
          <w:lang w:eastAsia="en-US" w:bidi="ar-SA"/>
        </w:rPr>
        <w:t xml:space="preserve"> Overall, results </w:t>
      </w:r>
      <w:r w:rsidR="00452139">
        <w:rPr>
          <w:lang w:eastAsia="en-US" w:bidi="ar-SA"/>
        </w:rPr>
        <w:t xml:space="preserve">were very similar between visitors of the </w:t>
      </w:r>
      <w:r w:rsidR="005158C6">
        <w:rPr>
          <w:lang w:eastAsia="en-US" w:bidi="ar-SA"/>
        </w:rPr>
        <w:t>Danube Region</w:t>
      </w:r>
      <w:r w:rsidR="00452139">
        <w:rPr>
          <w:lang w:eastAsia="en-US" w:bidi="ar-SA"/>
        </w:rPr>
        <w:t xml:space="preserve"> and those having spent their last cycling holiday outside the region.</w:t>
      </w:r>
    </w:p>
    <w:tbl>
      <w:tblPr>
        <w:tblW w:w="0" w:type="auto"/>
        <w:tblCellMar>
          <w:left w:w="0" w:type="dxa"/>
          <w:right w:w="0" w:type="dxa"/>
        </w:tblCellMar>
        <w:tblLook w:val="04A0" w:firstRow="1" w:lastRow="0" w:firstColumn="1" w:lastColumn="0" w:noHBand="0" w:noVBand="1"/>
      </w:tblPr>
      <w:tblGrid>
        <w:gridCol w:w="3617"/>
        <w:gridCol w:w="2124"/>
        <w:gridCol w:w="3027"/>
      </w:tblGrid>
      <w:tr w:rsidR="000A5A4D" w:rsidRPr="00D51A21" w14:paraId="696F680B" w14:textId="77777777" w:rsidTr="005C7189">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078E0675"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E9A6E06" w14:textId="69C6AD2C"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 xml:space="preserve">Visitors of </w:t>
            </w:r>
            <w:r w:rsidR="005158C6">
              <w:rPr>
                <w:rFonts w:eastAsia="Times New Roman" w:cs="Open Sans"/>
                <w:b/>
                <w:bCs/>
                <w:color w:val="FFFFFF" w:themeColor="light1"/>
                <w:kern w:val="24"/>
                <w:sz w:val="18"/>
                <w:szCs w:val="18"/>
                <w:lang w:eastAsia="en-GB" w:bidi="ar-SA"/>
              </w:rPr>
              <w:t>Danube Region</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357BCCDF" w14:textId="6E392519"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b/>
                <w:bCs/>
                <w:color w:val="FFFFFF" w:themeColor="light1"/>
                <w:kern w:val="24"/>
                <w:sz w:val="18"/>
                <w:szCs w:val="18"/>
                <w:lang w:eastAsia="en-GB" w:bidi="ar-SA"/>
              </w:rPr>
              <w:t xml:space="preserve">Cycling holidays outside </w:t>
            </w:r>
            <w:r w:rsidR="005158C6">
              <w:rPr>
                <w:rFonts w:eastAsia="Times New Roman" w:cs="Open Sans"/>
                <w:b/>
                <w:bCs/>
                <w:color w:val="FFFFFF" w:themeColor="light1"/>
                <w:kern w:val="24"/>
                <w:sz w:val="18"/>
                <w:szCs w:val="18"/>
                <w:lang w:eastAsia="en-GB" w:bidi="ar-SA"/>
              </w:rPr>
              <w:t>Danube Region</w:t>
            </w:r>
          </w:p>
        </w:tc>
      </w:tr>
      <w:tr w:rsidR="000A5A4D" w:rsidRPr="00D51A21" w14:paraId="78CDB9F7" w14:textId="77777777" w:rsidTr="005C7189">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71F75073"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t>Dedicated cycling infrastructure available</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7D63F8B"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4.24</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1508366"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4.13</w:t>
            </w:r>
          </w:p>
        </w:tc>
      </w:tr>
      <w:tr w:rsidR="000A5A4D" w:rsidRPr="00D51A21" w14:paraId="221B76EB"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076437BD"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t>Possibility to carry my bicycle on public transport.</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2ABAFCA4"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3.56</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27AF525"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3.87</w:t>
            </w:r>
          </w:p>
        </w:tc>
      </w:tr>
      <w:tr w:rsidR="000A5A4D" w:rsidRPr="00D51A21" w14:paraId="6B548B65"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12ADCD1F"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t>Offer of cycling-friendly services along the route</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0A2D722"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3.38</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2240805"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3.26</w:t>
            </w:r>
          </w:p>
        </w:tc>
      </w:tr>
      <w:tr w:rsidR="000A5A4D" w:rsidRPr="00D51A21" w14:paraId="58BCD8EB"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25748AF8"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t>Accessibility of the destination by public transport</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03040784"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3.27</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CA10800"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3.63</w:t>
            </w:r>
          </w:p>
        </w:tc>
      </w:tr>
      <w:tr w:rsidR="000A5A4D" w:rsidRPr="00D51A21" w14:paraId="40D35C20"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5FDA95F2"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lastRenderedPageBreak/>
              <w:t>Price of the trip</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5FB7584D"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3.16</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7C377B0"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3.05</w:t>
            </w:r>
          </w:p>
        </w:tc>
      </w:tr>
      <w:tr w:rsidR="000A5A4D" w:rsidRPr="00D51A21" w14:paraId="409DEDC3"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07821284"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t>GPX tracks of the route easily accessible online</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40D1218"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3.11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47BE8C7"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3.14</w:t>
            </w:r>
          </w:p>
        </w:tc>
      </w:tr>
      <w:tr w:rsidR="000A5A4D" w:rsidRPr="00D51A21" w14:paraId="005ACA18" w14:textId="77777777" w:rsidTr="005C7189">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05B73905"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t>Availability of bike rental services</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1132CDC"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1.97</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7ACEF08" w14:textId="77777777" w:rsidR="000A5A4D" w:rsidRPr="00D51A21" w:rsidRDefault="000A5A4D" w:rsidP="005C7189">
            <w:pPr>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1.95</w:t>
            </w:r>
          </w:p>
        </w:tc>
      </w:tr>
      <w:tr w:rsidR="000A5A4D" w:rsidRPr="00D51A21" w14:paraId="407F9829" w14:textId="77777777" w:rsidTr="005C7189">
        <w:trPr>
          <w:trHeight w:val="50"/>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3607B96F" w14:textId="77777777" w:rsidR="000A5A4D" w:rsidRPr="00D51A21" w:rsidRDefault="000A5A4D" w:rsidP="005C7189">
            <w:pPr>
              <w:spacing w:before="0" w:after="0" w:line="240" w:lineRule="auto"/>
              <w:jc w:val="left"/>
              <w:textAlignment w:val="bottom"/>
              <w:rPr>
                <w:rFonts w:eastAsia="Times New Roman" w:cs="Open Sans"/>
                <w:color w:val="auto"/>
                <w:sz w:val="18"/>
                <w:szCs w:val="18"/>
                <w:lang w:eastAsia="en-GB" w:bidi="ar-SA"/>
              </w:rPr>
            </w:pPr>
            <w:r w:rsidRPr="00D51A21">
              <w:rPr>
                <w:rFonts w:eastAsiaTheme="minorEastAsia" w:cs="Open Sans"/>
                <w:b/>
                <w:bCs/>
                <w:color w:val="FFFFFF" w:themeColor="light1"/>
                <w:kern w:val="24"/>
                <w:sz w:val="18"/>
                <w:szCs w:val="18"/>
                <w:lang w:eastAsia="en-GB" w:bidi="ar-SA"/>
              </w:rPr>
              <w:t>Charging options for e-bikes/</w:t>
            </w:r>
            <w:proofErr w:type="spellStart"/>
            <w:r w:rsidRPr="00D51A21">
              <w:rPr>
                <w:rFonts w:eastAsiaTheme="minorEastAsia" w:cs="Open Sans"/>
                <w:b/>
                <w:bCs/>
                <w:color w:val="FFFFFF" w:themeColor="light1"/>
                <w:kern w:val="24"/>
                <w:sz w:val="18"/>
                <w:szCs w:val="18"/>
                <w:lang w:eastAsia="en-GB" w:bidi="ar-SA"/>
              </w:rPr>
              <w:t>pedelecs</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161B270" w14:textId="77777777" w:rsidR="000A5A4D" w:rsidRPr="00D51A21" w:rsidRDefault="000A5A4D" w:rsidP="005C7189">
            <w:pPr>
              <w:spacing w:before="0" w:after="0" w:line="240" w:lineRule="auto"/>
              <w:jc w:val="left"/>
              <w:rPr>
                <w:rFonts w:eastAsia="Times New Roman" w:cs="Open Sans"/>
                <w:b/>
                <w:bCs/>
                <w:color w:val="auto"/>
                <w:sz w:val="18"/>
                <w:szCs w:val="18"/>
                <w:lang w:eastAsia="en-GB" w:bidi="ar-SA"/>
              </w:rPr>
            </w:pPr>
            <w:r w:rsidRPr="00D51A21">
              <w:rPr>
                <w:rFonts w:eastAsia="Times New Roman" w:cs="Open Sans"/>
                <w:b/>
                <w:bCs/>
                <w:color w:val="000000" w:themeColor="dark1"/>
                <w:kern w:val="24"/>
                <w:sz w:val="18"/>
                <w:szCs w:val="18"/>
                <w:lang w:eastAsia="en-GB" w:bidi="ar-SA"/>
              </w:rPr>
              <w:t>1.91</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7C07561D" w14:textId="77777777" w:rsidR="000A5A4D" w:rsidRPr="00D51A21" w:rsidRDefault="000A5A4D" w:rsidP="00306DD6">
            <w:pPr>
              <w:keepNext/>
              <w:spacing w:before="0" w:after="0" w:line="240" w:lineRule="auto"/>
              <w:jc w:val="left"/>
              <w:rPr>
                <w:rFonts w:eastAsia="Times New Roman" w:cs="Open Sans"/>
                <w:color w:val="auto"/>
                <w:sz w:val="18"/>
                <w:szCs w:val="18"/>
                <w:lang w:eastAsia="en-GB" w:bidi="ar-SA"/>
              </w:rPr>
            </w:pPr>
            <w:r w:rsidRPr="00D51A21">
              <w:rPr>
                <w:rFonts w:eastAsia="Times New Roman" w:cs="Open Sans"/>
                <w:color w:val="000000" w:themeColor="dark1"/>
                <w:kern w:val="24"/>
                <w:sz w:val="18"/>
                <w:szCs w:val="18"/>
                <w:lang w:eastAsia="en-GB" w:bidi="ar-SA"/>
              </w:rPr>
              <w:t>1.84</w:t>
            </w:r>
          </w:p>
        </w:tc>
      </w:tr>
    </w:tbl>
    <w:p w14:paraId="1115992F" w14:textId="3271ADDA" w:rsidR="00306DD6" w:rsidRDefault="00306DD6">
      <w:pPr>
        <w:pStyle w:val="Titulek"/>
      </w:pPr>
      <w:bookmarkStart w:id="47" w:name="_Toc187432195"/>
      <w:r>
        <w:t xml:space="preserve">Table </w:t>
      </w:r>
      <w:r>
        <w:fldChar w:fldCharType="begin"/>
      </w:r>
      <w:r>
        <w:instrText xml:space="preserve"> SEQ Table \* ARABIC </w:instrText>
      </w:r>
      <w:r>
        <w:fldChar w:fldCharType="separate"/>
      </w:r>
      <w:r w:rsidR="00F6031C">
        <w:rPr>
          <w:noProof/>
        </w:rPr>
        <w:t>9</w:t>
      </w:r>
      <w:r>
        <w:fldChar w:fldCharType="end"/>
      </w:r>
      <w:r>
        <w:t xml:space="preserve">: </w:t>
      </w:r>
      <w:r w:rsidR="000217B4">
        <w:t>Importance of specific criteria for cycling holidays (</w:t>
      </w:r>
      <w:r w:rsidR="00775419">
        <w:t xml:space="preserve">scale from </w:t>
      </w:r>
      <w:r w:rsidR="008E0505">
        <w:t>1</w:t>
      </w:r>
      <w:r w:rsidR="00D2316F">
        <w:t xml:space="preserve"> – </w:t>
      </w:r>
      <w:r w:rsidR="008E0505">
        <w:t>not imp</w:t>
      </w:r>
      <w:r w:rsidR="00D2316F">
        <w:t>ortant at all to 5 – very important)</w:t>
      </w:r>
      <w:bookmarkEnd w:id="47"/>
    </w:p>
    <w:p w14:paraId="79FD4005" w14:textId="77777777" w:rsidR="000A5A4D" w:rsidRPr="00D51A21" w:rsidRDefault="000A5A4D" w:rsidP="000A5A4D">
      <w:pPr>
        <w:pStyle w:val="Nadpis2"/>
        <w:rPr>
          <w:lang w:eastAsia="en-US" w:bidi="ar-SA"/>
        </w:rPr>
      </w:pPr>
      <w:bookmarkStart w:id="48" w:name="_Toc187432354"/>
      <w:r w:rsidRPr="00D51A21">
        <w:rPr>
          <w:lang w:eastAsia="en-US" w:bidi="ar-SA"/>
        </w:rPr>
        <w:t>Satisfaction with cycling holidays</w:t>
      </w:r>
      <w:bookmarkEnd w:id="48"/>
    </w:p>
    <w:p w14:paraId="038E0BF0" w14:textId="77777777" w:rsidR="000A5A4D" w:rsidRDefault="000A5A4D" w:rsidP="000A5A4D">
      <w:pPr>
        <w:pStyle w:val="Podnadpis"/>
        <w:rPr>
          <w:lang w:eastAsia="en-US" w:bidi="ar-SA"/>
        </w:rPr>
      </w:pPr>
      <w:r>
        <w:rPr>
          <w:lang w:eastAsia="en-US" w:bidi="ar-SA"/>
        </w:rPr>
        <w:t>High overall satisfaction with cycling holidays, 96% of respondents would go on a cycling holiday again</w:t>
      </w:r>
    </w:p>
    <w:p w14:paraId="7B6C9D12" w14:textId="4A4EE7FD" w:rsidR="000A5A4D" w:rsidRPr="00D51A21" w:rsidRDefault="000A5A4D" w:rsidP="000A5A4D">
      <w:pPr>
        <w:pStyle w:val="Zkladntext"/>
        <w:rPr>
          <w:lang w:eastAsia="en-US" w:bidi="ar-SA"/>
        </w:rPr>
      </w:pPr>
      <w:r w:rsidRPr="00D51A21">
        <w:rPr>
          <w:lang w:eastAsia="en-US" w:bidi="ar-SA"/>
        </w:rPr>
        <w:t xml:space="preserve">The survey results show that respondents in the sample gave a high overall grade for satisfaction with their last cycling holiday. The average grade was 4.6 out of 5, both for visitors of the </w:t>
      </w:r>
      <w:r w:rsidR="005158C6">
        <w:rPr>
          <w:lang w:eastAsia="en-US" w:bidi="ar-SA"/>
        </w:rPr>
        <w:t>Danube Region</w:t>
      </w:r>
      <w:r w:rsidRPr="00D51A21">
        <w:rPr>
          <w:lang w:eastAsia="en-US" w:bidi="ar-SA"/>
        </w:rPr>
        <w:t xml:space="preserve"> and people who had spent their last cycling holiday outside of that region. What is more, an overwhelming majority of 96% would go on a cycling holiday again.</w:t>
      </w:r>
    </w:p>
    <w:p w14:paraId="10D2C629" w14:textId="77777777" w:rsidR="000A5A4D" w:rsidRPr="00D51A21" w:rsidRDefault="000A5A4D" w:rsidP="000A5A4D">
      <w:pPr>
        <w:pStyle w:val="Zkladntext"/>
        <w:rPr>
          <w:lang w:eastAsia="en-US" w:bidi="ar-SA"/>
        </w:rPr>
      </w:pPr>
      <w:r w:rsidRPr="00D51A21">
        <w:rPr>
          <w:lang w:eastAsia="en-US" w:bidi="ar-SA"/>
        </w:rPr>
        <w:t xml:space="preserve">When asked about the satisfaction with specific aspects of their last cycling holiday, a more mixed picture emerged from respondents in the sample. One </w:t>
      </w:r>
      <w:proofErr w:type="gramStart"/>
      <w:r w:rsidRPr="00D51A21">
        <w:rPr>
          <w:lang w:eastAsia="en-US" w:bidi="ar-SA"/>
        </w:rPr>
        <w:t>particular aspect</w:t>
      </w:r>
      <w:proofErr w:type="gramEnd"/>
      <w:r w:rsidRPr="00D51A21">
        <w:rPr>
          <w:lang w:eastAsia="en-US" w:bidi="ar-SA"/>
        </w:rPr>
        <w:t xml:space="preserve"> that might merit more attention in the future is the relative lack of satisfaction with public restrooms along the routes.</w:t>
      </w:r>
    </w:p>
    <w:p w14:paraId="00C5E81B" w14:textId="77777777" w:rsidR="00B50F20" w:rsidRDefault="000A5A4D" w:rsidP="00B50F20">
      <w:pPr>
        <w:pStyle w:val="Zkladntext"/>
        <w:keepNext/>
      </w:pPr>
      <w:r w:rsidRPr="00D51A21">
        <w:rPr>
          <w:noProof/>
          <w:lang w:eastAsia="en-US" w:bidi="ar-SA"/>
        </w:rPr>
        <w:lastRenderedPageBreak/>
        <w:drawing>
          <wp:inline distT="0" distB="0" distL="0" distR="0" wp14:anchorId="5BD75BC5" wp14:editId="6FE8779E">
            <wp:extent cx="5580380" cy="3124200"/>
            <wp:effectExtent l="0" t="0" r="1270" b="0"/>
            <wp:docPr id="1445036194" name="Chart 1">
              <a:extLst xmlns:a="http://schemas.openxmlformats.org/drawingml/2006/main">
                <a:ext uri="{FF2B5EF4-FFF2-40B4-BE49-F238E27FC236}">
                  <a16:creationId xmlns:a16="http://schemas.microsoft.com/office/drawing/2014/main" id="{D92230A3-B0BD-1008-A696-0C38A8535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108C7DF" w14:textId="53FFB5D2" w:rsidR="000A5A4D" w:rsidRPr="00D51A21" w:rsidRDefault="00B50F20" w:rsidP="00B50F20">
      <w:pPr>
        <w:pStyle w:val="Titulek"/>
        <w:rPr>
          <w:lang w:eastAsia="en-US" w:bidi="ar-SA"/>
        </w:rPr>
      </w:pPr>
      <w:bookmarkStart w:id="49" w:name="_Toc187432383"/>
      <w:r>
        <w:t xml:space="preserve">Figure </w:t>
      </w:r>
      <w:r>
        <w:fldChar w:fldCharType="begin"/>
      </w:r>
      <w:r>
        <w:instrText xml:space="preserve"> SEQ Figure \* ARABIC </w:instrText>
      </w:r>
      <w:r>
        <w:fldChar w:fldCharType="separate"/>
      </w:r>
      <w:r w:rsidR="00F6031C">
        <w:rPr>
          <w:noProof/>
        </w:rPr>
        <w:t>19</w:t>
      </w:r>
      <w:r>
        <w:fldChar w:fldCharType="end"/>
      </w:r>
      <w:r>
        <w:t>: Satisfaction with specific aspects of last cycling holiday (scale from</w:t>
      </w:r>
      <w:r w:rsidR="002E2F33">
        <w:t xml:space="preserve"> 1 </w:t>
      </w:r>
      <w:r w:rsidR="00D86067">
        <w:t>–</w:t>
      </w:r>
      <w:r w:rsidR="002E2F33">
        <w:t xml:space="preserve"> </w:t>
      </w:r>
      <w:r w:rsidR="00D86067">
        <w:t>not satisfied at all to 5 – extremely satisfied)</w:t>
      </w:r>
      <w:bookmarkEnd w:id="49"/>
    </w:p>
    <w:p w14:paraId="48E87999" w14:textId="77777777" w:rsidR="000A5A4D" w:rsidRPr="00D51A21" w:rsidRDefault="000A5A4D" w:rsidP="000A5A4D">
      <w:pPr>
        <w:pStyle w:val="Nadpis2"/>
        <w:rPr>
          <w:lang w:eastAsia="en-US" w:bidi="ar-SA"/>
        </w:rPr>
      </w:pPr>
      <w:r w:rsidRPr="00D51A21">
        <w:rPr>
          <w:lang w:eastAsia="en-US" w:bidi="ar-SA"/>
        </w:rPr>
        <w:tab/>
      </w:r>
      <w:bookmarkStart w:id="50" w:name="_Toc187432355"/>
      <w:r w:rsidRPr="00D51A21">
        <w:rPr>
          <w:lang w:eastAsia="en-US" w:bidi="ar-SA"/>
        </w:rPr>
        <w:t>Influence of cycling holidays on everyday cycling</w:t>
      </w:r>
      <w:bookmarkEnd w:id="50"/>
    </w:p>
    <w:p w14:paraId="198DB648" w14:textId="77777777" w:rsidR="000A5A4D" w:rsidRDefault="000A5A4D" w:rsidP="000A5A4D">
      <w:pPr>
        <w:pStyle w:val="Podnadpis"/>
        <w:rPr>
          <w:lang w:eastAsia="en-US" w:bidi="ar-SA"/>
        </w:rPr>
      </w:pPr>
      <w:r>
        <w:rPr>
          <w:lang w:eastAsia="en-US" w:bidi="ar-SA"/>
        </w:rPr>
        <w:t>Influence of cycling holidays on everyday cycling is small in the sample, especially for frequent cyclists.</w:t>
      </w:r>
    </w:p>
    <w:p w14:paraId="6C96A2F9" w14:textId="77777777" w:rsidR="000A5A4D" w:rsidRPr="00D51A21" w:rsidRDefault="000A5A4D" w:rsidP="000A5A4D">
      <w:pPr>
        <w:pStyle w:val="Zkladntext"/>
        <w:rPr>
          <w:lang w:eastAsia="en-US" w:bidi="ar-SA"/>
        </w:rPr>
      </w:pPr>
      <w:r w:rsidRPr="00D51A21">
        <w:rPr>
          <w:lang w:eastAsia="en-US" w:bidi="ar-SA"/>
        </w:rPr>
        <w:t xml:space="preserve">When asked about the influence of their cycling holiday on everyday cycling behaviour, a large majority of respondents stated that they cycle the same amount after their cycling holiday than before. This could be linked to the fact that most respondents were regular cyclists in any case. </w:t>
      </w:r>
    </w:p>
    <w:p w14:paraId="69F71AD9" w14:textId="69C4942B" w:rsidR="000A5A4D" w:rsidRPr="00D51A21" w:rsidRDefault="000A5A4D" w:rsidP="000A5A4D">
      <w:pPr>
        <w:pStyle w:val="Zkladntext"/>
        <w:rPr>
          <w:lang w:eastAsia="en-US" w:bidi="ar-SA"/>
        </w:rPr>
      </w:pPr>
      <w:r w:rsidRPr="00D51A21">
        <w:rPr>
          <w:lang w:eastAsia="en-US" w:bidi="ar-SA"/>
        </w:rPr>
        <w:t xml:space="preserve">Some differences can be noted however linked to the frequency of everyday cycling: Whereas respondents who cycle every day show a very low influence of cycling holidays on their subsequent cycling behaviour, the share of respondents who report a change grows for people who cycle a few times per </w:t>
      </w:r>
      <w:r w:rsidR="00354077" w:rsidRPr="00D51A21">
        <w:rPr>
          <w:lang w:eastAsia="en-US" w:bidi="ar-SA"/>
        </w:rPr>
        <w:t>week and</w:t>
      </w:r>
      <w:r w:rsidRPr="00D51A21">
        <w:rPr>
          <w:lang w:eastAsia="en-US" w:bidi="ar-SA"/>
        </w:rPr>
        <w:t xml:space="preserve"> is even higher for those who cycle only a few times per month. Interestingly, in the last group, more respondents reported that they cycle less after their cycling holidays than before. Further research </w:t>
      </w:r>
      <w:r w:rsidRPr="00D51A21">
        <w:rPr>
          <w:lang w:eastAsia="en-US" w:bidi="ar-SA"/>
        </w:rPr>
        <w:lastRenderedPageBreak/>
        <w:t>will be needed to confirm this result, which seems counterintuitive at first instance, and find out more about the reasons behind.</w:t>
      </w:r>
    </w:p>
    <w:p w14:paraId="102F2967" w14:textId="77777777" w:rsidR="00D86067" w:rsidRDefault="000A5A4D" w:rsidP="00D86067">
      <w:pPr>
        <w:pStyle w:val="Zkladntext"/>
        <w:keepNext/>
      </w:pPr>
      <w:r w:rsidRPr="00D51A21">
        <w:rPr>
          <w:noProof/>
          <w:lang w:eastAsia="en-US" w:bidi="ar-SA"/>
        </w:rPr>
        <w:drawing>
          <wp:inline distT="0" distB="0" distL="0" distR="0" wp14:anchorId="4441ED8C" wp14:editId="3042E528">
            <wp:extent cx="5580380" cy="2865120"/>
            <wp:effectExtent l="0" t="0" r="1270" b="11430"/>
            <wp:docPr id="1004848263" name="Chart 1">
              <a:extLst xmlns:a="http://schemas.openxmlformats.org/drawingml/2006/main">
                <a:ext uri="{FF2B5EF4-FFF2-40B4-BE49-F238E27FC236}">
                  <a16:creationId xmlns:a16="http://schemas.microsoft.com/office/drawing/2014/main" id="{8FE8ECFD-576F-4948-452D-C6A6E758B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7CDE25B" w14:textId="35CF710D" w:rsidR="000A5A4D" w:rsidRPr="00D51A21" w:rsidRDefault="00D86067" w:rsidP="00D86067">
      <w:pPr>
        <w:pStyle w:val="Titulek"/>
        <w:rPr>
          <w:lang w:eastAsia="en-US" w:bidi="ar-SA"/>
        </w:rPr>
      </w:pPr>
      <w:bookmarkStart w:id="51" w:name="_Toc187432384"/>
      <w:r>
        <w:t xml:space="preserve">Figure </w:t>
      </w:r>
      <w:r>
        <w:fldChar w:fldCharType="begin"/>
      </w:r>
      <w:r>
        <w:instrText xml:space="preserve"> SEQ Figure \* ARABIC </w:instrText>
      </w:r>
      <w:r>
        <w:fldChar w:fldCharType="separate"/>
      </w:r>
      <w:r w:rsidR="00F6031C">
        <w:rPr>
          <w:noProof/>
        </w:rPr>
        <w:t>20</w:t>
      </w:r>
      <w:r>
        <w:fldChar w:fldCharType="end"/>
      </w:r>
      <w:r>
        <w:t xml:space="preserve">: </w:t>
      </w:r>
      <w:r w:rsidR="00B51732">
        <w:t>Relation between cycling holidays and everyday cycling behaviour</w:t>
      </w:r>
      <w:bookmarkEnd w:id="51"/>
    </w:p>
    <w:p w14:paraId="407189A3" w14:textId="77777777" w:rsidR="000A5A4D" w:rsidRPr="00D51A21" w:rsidRDefault="000A5A4D" w:rsidP="000A5A4D">
      <w:pPr>
        <w:pStyle w:val="Nadpis1"/>
        <w:rPr>
          <w:lang w:eastAsia="en-US"/>
        </w:rPr>
      </w:pPr>
      <w:bookmarkStart w:id="52" w:name="_Toc187432356"/>
      <w:r w:rsidRPr="00D51A21">
        <w:rPr>
          <w:lang w:eastAsia="en-US"/>
        </w:rPr>
        <w:lastRenderedPageBreak/>
        <w:t>Focus on public transport – use and satisfaction</w:t>
      </w:r>
      <w:bookmarkEnd w:id="52"/>
    </w:p>
    <w:p w14:paraId="5EB9FE1E" w14:textId="77777777" w:rsidR="000A5A4D" w:rsidRPr="00D51A21" w:rsidRDefault="000A5A4D" w:rsidP="000A5A4D">
      <w:pPr>
        <w:pStyle w:val="Nadpis2"/>
        <w:rPr>
          <w:lang w:eastAsia="en-US" w:bidi="ar-SA"/>
        </w:rPr>
      </w:pPr>
      <w:bookmarkStart w:id="53" w:name="_Toc187432357"/>
      <w:r w:rsidRPr="00D51A21">
        <w:rPr>
          <w:lang w:eastAsia="en-US" w:bidi="ar-SA"/>
        </w:rPr>
        <w:t>Use of public transport</w:t>
      </w:r>
      <w:bookmarkEnd w:id="53"/>
    </w:p>
    <w:p w14:paraId="20569ED1" w14:textId="77777777" w:rsidR="000A5A4D" w:rsidRPr="00D51A21" w:rsidRDefault="000A5A4D" w:rsidP="000A5A4D">
      <w:pPr>
        <w:pStyle w:val="Nadpis3"/>
        <w:rPr>
          <w:lang w:eastAsia="en-US" w:bidi="ar-SA"/>
        </w:rPr>
      </w:pPr>
      <w:bookmarkStart w:id="54" w:name="_Toc187432358"/>
      <w:r w:rsidRPr="00D51A21">
        <w:rPr>
          <w:lang w:eastAsia="en-US" w:bidi="ar-SA"/>
        </w:rPr>
        <w:t>Modes of public transport used</w:t>
      </w:r>
      <w:bookmarkEnd w:id="54"/>
    </w:p>
    <w:p w14:paraId="36176A34" w14:textId="77777777" w:rsidR="000A5A4D" w:rsidRDefault="000A5A4D" w:rsidP="000A5A4D">
      <w:pPr>
        <w:pStyle w:val="iC11Zwischenberschrift"/>
        <w:rPr>
          <w:lang w:val="en-GB"/>
        </w:rPr>
      </w:pPr>
      <w:r w:rsidRPr="00D51A21">
        <w:rPr>
          <w:lang w:val="en-GB"/>
        </w:rPr>
        <w:t>To reach and depart the destination</w:t>
      </w:r>
    </w:p>
    <w:p w14:paraId="3B522229" w14:textId="77777777" w:rsidR="000A5A4D" w:rsidRPr="00A302BC" w:rsidRDefault="000A5A4D" w:rsidP="000A5A4D">
      <w:pPr>
        <w:pStyle w:val="Podnadpis"/>
        <w:rPr>
          <w:lang w:eastAsia="en-US" w:bidi="ar-SA"/>
        </w:rPr>
      </w:pPr>
      <w:r>
        <w:rPr>
          <w:lang w:eastAsia="en-US" w:bidi="ar-SA"/>
        </w:rPr>
        <w:t>High share of respondents used public transport, and especially railways</w:t>
      </w:r>
    </w:p>
    <w:p w14:paraId="58F54D7E" w14:textId="0676B01A" w:rsidR="000A5A4D" w:rsidRPr="00D51A21" w:rsidRDefault="000A5A4D" w:rsidP="000A5A4D">
      <w:pPr>
        <w:rPr>
          <w:lang w:eastAsia="en-US" w:bidi="ar-SA"/>
        </w:rPr>
      </w:pPr>
      <w:r w:rsidRPr="00D51A21">
        <w:rPr>
          <w:lang w:eastAsia="en-US" w:bidi="ar-SA"/>
        </w:rPr>
        <w:t xml:space="preserve">For respondents of the survey, public transport, and especially railways, were an important means of reaching/departing the start/end point of their cycling holidays. For visitors of the </w:t>
      </w:r>
      <w:r w:rsidR="005158C6">
        <w:rPr>
          <w:lang w:eastAsia="en-US" w:bidi="ar-SA"/>
        </w:rPr>
        <w:t>Danube Region</w:t>
      </w:r>
      <w:r w:rsidRPr="00D51A21">
        <w:rPr>
          <w:lang w:eastAsia="en-US" w:bidi="ar-SA"/>
        </w:rPr>
        <w:t>, the car was also an important mode of transport, more so than for those who spent their last cycling holiday outside the region. The latter group used planes more often to reach/depart their cycling holiday destination. In both groups, almost 30% of respondents stated that they cycled right from the start of their cycling holiday.</w:t>
      </w:r>
    </w:p>
    <w:p w14:paraId="55AAC95E" w14:textId="08D8460D" w:rsidR="000A5A4D" w:rsidRPr="00D51A21" w:rsidRDefault="000A5A4D" w:rsidP="000A5A4D">
      <w:pPr>
        <w:rPr>
          <w:lang w:eastAsia="en-US" w:bidi="ar-SA"/>
        </w:rPr>
      </w:pPr>
      <w:r w:rsidRPr="00D51A21">
        <w:rPr>
          <w:lang w:eastAsia="en-US" w:bidi="ar-SA"/>
        </w:rPr>
        <w:t>Compared to the ADFC Bicycle Travel Analysis</w:t>
      </w:r>
      <w:r w:rsidR="00086BCD">
        <w:rPr>
          <w:lang w:eastAsia="en-US" w:bidi="ar-SA"/>
        </w:rPr>
        <w:t xml:space="preserve"> focusing on a representative survey of German cycling tourists</w:t>
      </w:r>
      <w:r w:rsidRPr="00D51A21">
        <w:rPr>
          <w:lang w:eastAsia="en-US" w:bidi="ar-SA"/>
        </w:rPr>
        <w:t>, our sample shows a higher share of respondents using railways/public transport to reach/depart their destination (59.2% for both together vs. ca. 40% in the ADFC survey</w:t>
      </w:r>
      <w:r w:rsidR="009040B6">
        <w:rPr>
          <w:lang w:eastAsia="en-US" w:bidi="ar-SA"/>
        </w:rPr>
        <w:t xml:space="preserve"> for cycling trips with 3+ nights</w:t>
      </w:r>
      <w:r w:rsidRPr="00D51A21">
        <w:rPr>
          <w:lang w:eastAsia="en-US" w:bidi="ar-SA"/>
        </w:rPr>
        <w:t>).</w:t>
      </w:r>
      <w:r w:rsidR="004859EC">
        <w:rPr>
          <w:lang w:eastAsia="en-US" w:bidi="ar-SA"/>
        </w:rPr>
        <w:t>This differen</w:t>
      </w:r>
      <w:r w:rsidR="005C1D65">
        <w:rPr>
          <w:lang w:eastAsia="en-US" w:bidi="ar-SA"/>
        </w:rPr>
        <w:t>ce</w:t>
      </w:r>
      <w:r w:rsidR="004859EC">
        <w:rPr>
          <w:lang w:eastAsia="en-US" w:bidi="ar-SA"/>
        </w:rPr>
        <w:t xml:space="preserve"> </w:t>
      </w:r>
      <w:r w:rsidR="00AA61B1">
        <w:rPr>
          <w:lang w:eastAsia="en-US" w:bidi="ar-SA"/>
        </w:rPr>
        <w:t>could</w:t>
      </w:r>
      <w:r w:rsidR="004859EC">
        <w:rPr>
          <w:lang w:eastAsia="en-US" w:bidi="ar-SA"/>
        </w:rPr>
        <w:t xml:space="preserve"> be explained by </w:t>
      </w:r>
      <w:r w:rsidR="00AA61B1">
        <w:rPr>
          <w:lang w:eastAsia="en-US" w:bidi="ar-SA"/>
        </w:rPr>
        <w:t>the fact that</w:t>
      </w:r>
      <w:r w:rsidR="00365EFB">
        <w:rPr>
          <w:lang w:eastAsia="en-US" w:bidi="ar-SA"/>
        </w:rPr>
        <w:t xml:space="preserve"> our targeting through</w:t>
      </w:r>
      <w:r w:rsidR="004859EC">
        <w:rPr>
          <w:lang w:eastAsia="en-US" w:bidi="ar-SA"/>
        </w:rPr>
        <w:t xml:space="preserve"> social media and </w:t>
      </w:r>
      <w:r w:rsidR="00F80C64">
        <w:rPr>
          <w:lang w:eastAsia="en-US" w:bidi="ar-SA"/>
        </w:rPr>
        <w:t>c</w:t>
      </w:r>
      <w:r w:rsidR="00BC42E2">
        <w:rPr>
          <w:lang w:eastAsia="en-US" w:bidi="ar-SA"/>
        </w:rPr>
        <w:t>ycling communities</w:t>
      </w:r>
      <w:r w:rsidR="00365EFB">
        <w:rPr>
          <w:lang w:eastAsia="en-US" w:bidi="ar-SA"/>
        </w:rPr>
        <w:t xml:space="preserve"> focused in particular on respondents having experience with the combination of cycling tourism and public transport</w:t>
      </w:r>
      <w:r w:rsidR="005A7BE3">
        <w:rPr>
          <w:lang w:eastAsia="en-US" w:bidi="ar-SA"/>
        </w:rPr>
        <w:t>.</w:t>
      </w:r>
    </w:p>
    <w:p w14:paraId="1FDBF536" w14:textId="77777777" w:rsidR="00B51732" w:rsidRDefault="000A5A4D" w:rsidP="00B51732">
      <w:pPr>
        <w:keepNext/>
      </w:pPr>
      <w:r w:rsidRPr="00D51A21">
        <w:rPr>
          <w:noProof/>
          <w:lang w:eastAsia="en-US" w:bidi="ar-SA"/>
        </w:rPr>
        <w:lastRenderedPageBreak/>
        <w:drawing>
          <wp:inline distT="0" distB="0" distL="0" distR="0" wp14:anchorId="115E0C72" wp14:editId="2CD3AF05">
            <wp:extent cx="5580380" cy="2560320"/>
            <wp:effectExtent l="0" t="0" r="1270" b="11430"/>
            <wp:docPr id="1837620641" name="Chart 1">
              <a:extLst xmlns:a="http://schemas.openxmlformats.org/drawingml/2006/main">
                <a:ext uri="{FF2B5EF4-FFF2-40B4-BE49-F238E27FC236}">
                  <a16:creationId xmlns:a16="http://schemas.microsoft.com/office/drawing/2014/main" id="{1F8B8923-1BE4-E176-57CE-8767E4E97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3FBF8E3" w14:textId="36F719AE" w:rsidR="000A5A4D" w:rsidRPr="00D51A21" w:rsidRDefault="00B51732" w:rsidP="00B51732">
      <w:pPr>
        <w:pStyle w:val="Titulek"/>
        <w:rPr>
          <w:lang w:eastAsia="en-US" w:bidi="ar-SA"/>
        </w:rPr>
      </w:pPr>
      <w:bookmarkStart w:id="55" w:name="_Toc187432385"/>
      <w:r>
        <w:t xml:space="preserve">Figure </w:t>
      </w:r>
      <w:r>
        <w:fldChar w:fldCharType="begin"/>
      </w:r>
      <w:r>
        <w:instrText xml:space="preserve"> SEQ Figure \* ARABIC </w:instrText>
      </w:r>
      <w:r>
        <w:fldChar w:fldCharType="separate"/>
      </w:r>
      <w:r w:rsidR="00F6031C">
        <w:rPr>
          <w:noProof/>
        </w:rPr>
        <w:t>21</w:t>
      </w:r>
      <w:r>
        <w:fldChar w:fldCharType="end"/>
      </w:r>
      <w:r>
        <w:t xml:space="preserve">: </w:t>
      </w:r>
      <w:r w:rsidR="00A93B19">
        <w:t xml:space="preserve">Modes of transport used for </w:t>
      </w:r>
      <w:r w:rsidR="00A93B19" w:rsidRPr="00D51A21">
        <w:rPr>
          <w:lang w:eastAsia="en-US" w:bidi="ar-SA"/>
        </w:rPr>
        <w:t>reaching/departing start/end point of cycling holidays</w:t>
      </w:r>
      <w:bookmarkEnd w:id="55"/>
    </w:p>
    <w:p w14:paraId="7E415415" w14:textId="77777777" w:rsidR="00A93B19" w:rsidRDefault="00A93B19" w:rsidP="000A5A4D">
      <w:pPr>
        <w:pStyle w:val="iC11Zwischenberschrift"/>
        <w:rPr>
          <w:lang w:val="en-GB"/>
        </w:rPr>
      </w:pPr>
    </w:p>
    <w:p w14:paraId="4487D8DB" w14:textId="4613BCDD" w:rsidR="000A5A4D" w:rsidRPr="00D51A21" w:rsidRDefault="000A5A4D" w:rsidP="000A5A4D">
      <w:pPr>
        <w:pStyle w:val="iC11Zwischenberschrift"/>
        <w:rPr>
          <w:lang w:val="en-GB"/>
        </w:rPr>
      </w:pPr>
      <w:r w:rsidRPr="00D51A21">
        <w:rPr>
          <w:lang w:val="en-GB"/>
        </w:rPr>
        <w:t>During Cycling HOlidays</w:t>
      </w:r>
    </w:p>
    <w:p w14:paraId="2A9732D6" w14:textId="77777777" w:rsidR="000A5A4D" w:rsidRDefault="000A5A4D" w:rsidP="000A5A4D">
      <w:pPr>
        <w:rPr>
          <w:lang w:eastAsia="en-US" w:bidi="ar-SA"/>
        </w:rPr>
      </w:pPr>
      <w:r w:rsidRPr="002C3F3C">
        <w:rPr>
          <w:lang w:eastAsia="en-US" w:bidi="ar-SA"/>
        </w:rPr>
        <w:t xml:space="preserve">35% of all respondents stated that they used </w:t>
      </w:r>
      <w:r w:rsidRPr="00D51A21">
        <w:rPr>
          <w:lang w:eastAsia="en-US" w:bidi="ar-SA"/>
        </w:rPr>
        <w:t>public transport</w:t>
      </w:r>
      <w:r w:rsidRPr="002C3F3C">
        <w:rPr>
          <w:lang w:eastAsia="en-US" w:bidi="ar-SA"/>
        </w:rPr>
        <w:t xml:space="preserve"> also during their cycling holiday (apart from the journey to the start/end point)</w:t>
      </w:r>
      <w:r w:rsidRPr="00D51A21">
        <w:rPr>
          <w:lang w:eastAsia="en-US" w:bidi="ar-SA"/>
        </w:rPr>
        <w:t>.</w:t>
      </w:r>
    </w:p>
    <w:p w14:paraId="0585F717" w14:textId="3FA9FC88" w:rsidR="000A5A4D" w:rsidRPr="00D51A21" w:rsidRDefault="000A5A4D" w:rsidP="000A5A4D">
      <w:pPr>
        <w:rPr>
          <w:lang w:eastAsia="en-US" w:bidi="ar-SA"/>
        </w:rPr>
      </w:pPr>
      <w:r w:rsidRPr="00D51A21">
        <w:rPr>
          <w:lang w:eastAsia="en-US" w:bidi="ar-SA"/>
        </w:rPr>
        <w:t xml:space="preserve">For visitors of the </w:t>
      </w:r>
      <w:r w:rsidR="005158C6">
        <w:rPr>
          <w:lang w:eastAsia="en-US" w:bidi="ar-SA"/>
        </w:rPr>
        <w:t>Danube Region</w:t>
      </w:r>
      <w:r w:rsidRPr="00D51A21">
        <w:rPr>
          <w:lang w:eastAsia="en-US" w:bidi="ar-SA"/>
        </w:rPr>
        <w:t xml:space="preserve">, this share was lower (27%) than for people who spent their last cycling holiday outside the </w:t>
      </w:r>
      <w:r w:rsidR="005158C6">
        <w:rPr>
          <w:lang w:eastAsia="en-US" w:bidi="ar-SA"/>
        </w:rPr>
        <w:t>Danube Region</w:t>
      </w:r>
      <w:r w:rsidRPr="00D51A21">
        <w:rPr>
          <w:lang w:eastAsia="en-US" w:bidi="ar-SA"/>
        </w:rPr>
        <w:t xml:space="preserve"> (40%).</w:t>
      </w:r>
    </w:p>
    <w:p w14:paraId="7F64DB6F" w14:textId="77777777" w:rsidR="000A5A4D" w:rsidRPr="00D51A21" w:rsidRDefault="000A5A4D" w:rsidP="000A5A4D">
      <w:pPr>
        <w:pStyle w:val="Nadpis3"/>
        <w:rPr>
          <w:lang w:eastAsia="en-US" w:bidi="ar-SA"/>
        </w:rPr>
      </w:pPr>
      <w:bookmarkStart w:id="56" w:name="_Toc187432359"/>
      <w:r w:rsidRPr="00D51A21">
        <w:rPr>
          <w:lang w:eastAsia="en-US" w:bidi="ar-SA"/>
        </w:rPr>
        <w:t>Criteria for choosing modes of transport</w:t>
      </w:r>
      <w:bookmarkEnd w:id="56"/>
    </w:p>
    <w:p w14:paraId="5B43265C" w14:textId="77777777" w:rsidR="000A5A4D" w:rsidRDefault="000A5A4D" w:rsidP="000A5A4D">
      <w:pPr>
        <w:pStyle w:val="Podnadpis"/>
        <w:rPr>
          <w:lang w:eastAsia="en-US" w:bidi="ar-SA"/>
        </w:rPr>
      </w:pPr>
      <w:r>
        <w:rPr>
          <w:lang w:eastAsia="en-US" w:bidi="ar-SA"/>
        </w:rPr>
        <w:t>Price, duration of the journey, and convenience/comfort are equally important for respondents.</w:t>
      </w:r>
    </w:p>
    <w:p w14:paraId="3A238D23" w14:textId="7E82172E" w:rsidR="000A5A4D" w:rsidRPr="00D51A21" w:rsidRDefault="000A5A4D" w:rsidP="000A5A4D">
      <w:pPr>
        <w:pStyle w:val="Zkladntext"/>
        <w:rPr>
          <w:lang w:eastAsia="en-US" w:bidi="ar-SA"/>
        </w:rPr>
      </w:pPr>
      <w:r w:rsidRPr="00D51A21">
        <w:rPr>
          <w:lang w:eastAsia="en-US" w:bidi="ar-SA"/>
        </w:rPr>
        <w:t>When asked about the importance of specific criteria for choosing modes of transport to reach/depart the destination of their cycling holidays, no clear picture emerged,</w:t>
      </w:r>
      <w:r w:rsidR="00FE794E">
        <w:rPr>
          <w:lang w:eastAsia="en-US" w:bidi="ar-SA"/>
        </w:rPr>
        <w:t xml:space="preserve"> </w:t>
      </w:r>
      <w:r w:rsidRPr="00D51A21">
        <w:rPr>
          <w:lang w:eastAsia="en-US" w:bidi="ar-SA"/>
        </w:rPr>
        <w:t>with three criteria reached almost the same levels of importance:</w:t>
      </w:r>
    </w:p>
    <w:p w14:paraId="00EA38E8" w14:textId="77777777" w:rsidR="000A5A4D" w:rsidRPr="00D51A21" w:rsidRDefault="000A5A4D" w:rsidP="006B0C2B">
      <w:pPr>
        <w:pStyle w:val="Zkladntext"/>
        <w:numPr>
          <w:ilvl w:val="0"/>
          <w:numId w:val="8"/>
        </w:numPr>
        <w:rPr>
          <w:lang w:eastAsia="en-US" w:bidi="ar-SA"/>
        </w:rPr>
      </w:pPr>
      <w:proofErr w:type="gramStart"/>
      <w:r w:rsidRPr="00D51A21">
        <w:rPr>
          <w:lang w:eastAsia="en-US" w:bidi="ar-SA"/>
        </w:rPr>
        <w:t>Price;</w:t>
      </w:r>
      <w:proofErr w:type="gramEnd"/>
    </w:p>
    <w:p w14:paraId="3495D0CF" w14:textId="77777777" w:rsidR="000A5A4D" w:rsidRPr="00D51A21" w:rsidRDefault="000A5A4D" w:rsidP="006B0C2B">
      <w:pPr>
        <w:pStyle w:val="Zkladntext"/>
        <w:numPr>
          <w:ilvl w:val="0"/>
          <w:numId w:val="8"/>
        </w:numPr>
        <w:rPr>
          <w:lang w:eastAsia="en-US" w:bidi="ar-SA"/>
        </w:rPr>
      </w:pPr>
      <w:r w:rsidRPr="00D51A21">
        <w:rPr>
          <w:lang w:eastAsia="en-US" w:bidi="ar-SA"/>
        </w:rPr>
        <w:t xml:space="preserve">Duration of the </w:t>
      </w:r>
      <w:proofErr w:type="gramStart"/>
      <w:r w:rsidRPr="00D51A21">
        <w:rPr>
          <w:lang w:eastAsia="en-US" w:bidi="ar-SA"/>
        </w:rPr>
        <w:t>journey;</w:t>
      </w:r>
      <w:proofErr w:type="gramEnd"/>
    </w:p>
    <w:p w14:paraId="72785556" w14:textId="77777777" w:rsidR="000A5A4D" w:rsidRPr="00D51A21" w:rsidRDefault="000A5A4D" w:rsidP="006B0C2B">
      <w:pPr>
        <w:pStyle w:val="Zkladntext"/>
        <w:numPr>
          <w:ilvl w:val="0"/>
          <w:numId w:val="8"/>
        </w:numPr>
        <w:rPr>
          <w:lang w:eastAsia="en-US" w:bidi="ar-SA"/>
        </w:rPr>
      </w:pPr>
      <w:r w:rsidRPr="00D51A21">
        <w:rPr>
          <w:lang w:eastAsia="en-US" w:bidi="ar-SA"/>
        </w:rPr>
        <w:t>Convenience/comfort.</w:t>
      </w:r>
    </w:p>
    <w:p w14:paraId="0D6EBC2B" w14:textId="38F36584" w:rsidR="000A5A4D" w:rsidRPr="00D51A21" w:rsidRDefault="000A5A4D" w:rsidP="000A5A4D">
      <w:pPr>
        <w:pStyle w:val="Zkladntext"/>
        <w:rPr>
          <w:lang w:eastAsia="en-US" w:bidi="ar-SA"/>
        </w:rPr>
      </w:pPr>
      <w:r w:rsidRPr="00D51A21">
        <w:rPr>
          <w:lang w:eastAsia="en-US" w:bidi="ar-SA"/>
        </w:rPr>
        <w:lastRenderedPageBreak/>
        <w:t xml:space="preserve">For visitors outside the </w:t>
      </w:r>
      <w:r w:rsidR="005158C6">
        <w:rPr>
          <w:lang w:eastAsia="en-US" w:bidi="ar-SA"/>
        </w:rPr>
        <w:t>Danube Region</w:t>
      </w:r>
      <w:r w:rsidRPr="00D51A21">
        <w:rPr>
          <w:lang w:eastAsia="en-US" w:bidi="ar-SA"/>
        </w:rPr>
        <w:t xml:space="preserve">, sustainability came at a close fourth, while this criterion was a bit less important for visitors of the </w:t>
      </w:r>
      <w:r w:rsidR="005158C6">
        <w:rPr>
          <w:lang w:eastAsia="en-US" w:bidi="ar-SA"/>
        </w:rPr>
        <w:t>Danube Region</w:t>
      </w:r>
      <w:r w:rsidRPr="00D51A21">
        <w:rPr>
          <w:lang w:eastAsia="en-US" w:bidi="ar-SA"/>
        </w:rPr>
        <w:t>. Cancellation options were considered relatively less important by both groups.</w:t>
      </w:r>
    </w:p>
    <w:tbl>
      <w:tblPr>
        <w:tblW w:w="0" w:type="auto"/>
        <w:tblCellMar>
          <w:left w:w="0" w:type="dxa"/>
          <w:right w:w="0" w:type="dxa"/>
        </w:tblCellMar>
        <w:tblLook w:val="04A0" w:firstRow="1" w:lastRow="0" w:firstColumn="1" w:lastColumn="0" w:noHBand="0" w:noVBand="1"/>
      </w:tblPr>
      <w:tblGrid>
        <w:gridCol w:w="2557"/>
        <w:gridCol w:w="2548"/>
        <w:gridCol w:w="3663"/>
      </w:tblGrid>
      <w:tr w:rsidR="000A5A4D" w:rsidRPr="0050576F" w14:paraId="0897CF8B" w14:textId="77777777" w:rsidTr="005C7189">
        <w:trPr>
          <w:trHeight w:val="233"/>
        </w:trPr>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6C35797D" w14:textId="77777777" w:rsidR="000A5A4D" w:rsidRPr="0050576F" w:rsidRDefault="000A5A4D" w:rsidP="005C7189">
            <w:pPr>
              <w:spacing w:before="0" w:after="0" w:line="240" w:lineRule="auto"/>
              <w:jc w:val="left"/>
              <w:rPr>
                <w:rFonts w:eastAsia="Times New Roman" w:cs="Open Sans"/>
                <w:color w:val="auto"/>
                <w:szCs w:val="22"/>
                <w:lang w:eastAsia="en-GB" w:bidi="ar-SA"/>
              </w:rPr>
            </w:pP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5A828F45" w14:textId="56F8A16F" w:rsidR="000A5A4D" w:rsidRPr="0050576F" w:rsidRDefault="000A5A4D" w:rsidP="005C7189">
            <w:pPr>
              <w:spacing w:before="0" w:after="0" w:line="240" w:lineRule="auto"/>
              <w:jc w:val="left"/>
              <w:rPr>
                <w:rFonts w:eastAsia="Times New Roman" w:cs="Open Sans"/>
                <w:color w:val="auto"/>
                <w:szCs w:val="22"/>
                <w:lang w:eastAsia="en-GB" w:bidi="ar-SA"/>
              </w:rPr>
            </w:pPr>
            <w:r w:rsidRPr="0050576F">
              <w:rPr>
                <w:rFonts w:eastAsia="Times New Roman" w:cs="Open Sans"/>
                <w:b/>
                <w:bCs/>
                <w:color w:val="FFFFFF" w:themeColor="light1"/>
                <w:kern w:val="24"/>
                <w:szCs w:val="22"/>
                <w:lang w:eastAsia="en-GB" w:bidi="ar-SA"/>
              </w:rPr>
              <w:t xml:space="preserve">Visitors of </w:t>
            </w:r>
            <w:r w:rsidR="005158C6">
              <w:rPr>
                <w:rFonts w:eastAsia="Times New Roman" w:cs="Open Sans"/>
                <w:b/>
                <w:bCs/>
                <w:color w:val="FFFFFF" w:themeColor="light1"/>
                <w:kern w:val="24"/>
                <w:szCs w:val="22"/>
                <w:lang w:eastAsia="en-GB" w:bidi="ar-SA"/>
              </w:rPr>
              <w:t>Danube Region</w:t>
            </w:r>
          </w:p>
        </w:tc>
        <w:tc>
          <w:tcPr>
            <w:tcW w:w="0" w:type="auto"/>
            <w:tcBorders>
              <w:top w:val="single" w:sz="8" w:space="0" w:color="FFFFFF"/>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hideMark/>
          </w:tcPr>
          <w:p w14:paraId="5DBF2268" w14:textId="780A31AE" w:rsidR="000A5A4D" w:rsidRPr="0050576F" w:rsidRDefault="000A5A4D" w:rsidP="005C7189">
            <w:pPr>
              <w:spacing w:before="0" w:after="0" w:line="240" w:lineRule="auto"/>
              <w:jc w:val="left"/>
              <w:rPr>
                <w:rFonts w:eastAsia="Times New Roman" w:cs="Open Sans"/>
                <w:color w:val="auto"/>
                <w:szCs w:val="22"/>
                <w:lang w:eastAsia="en-GB" w:bidi="ar-SA"/>
              </w:rPr>
            </w:pPr>
            <w:r w:rsidRPr="0050576F">
              <w:rPr>
                <w:rFonts w:eastAsia="Times New Roman" w:cs="Open Sans"/>
                <w:b/>
                <w:bCs/>
                <w:color w:val="FFFFFF" w:themeColor="light1"/>
                <w:kern w:val="24"/>
                <w:szCs w:val="22"/>
                <w:lang w:eastAsia="en-GB" w:bidi="ar-SA"/>
              </w:rPr>
              <w:t xml:space="preserve">Cycling holidays outside </w:t>
            </w:r>
            <w:r w:rsidR="005158C6">
              <w:rPr>
                <w:rFonts w:eastAsia="Times New Roman" w:cs="Open Sans"/>
                <w:b/>
                <w:bCs/>
                <w:color w:val="FFFFFF" w:themeColor="light1"/>
                <w:kern w:val="24"/>
                <w:szCs w:val="22"/>
                <w:lang w:eastAsia="en-GB" w:bidi="ar-SA"/>
              </w:rPr>
              <w:t>Danube Region</w:t>
            </w:r>
          </w:p>
        </w:tc>
      </w:tr>
      <w:tr w:rsidR="000A5A4D" w:rsidRPr="0050576F" w14:paraId="2D6158A9" w14:textId="77777777" w:rsidTr="005C7189">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4301C038" w14:textId="77777777" w:rsidR="000A5A4D" w:rsidRPr="0050576F" w:rsidRDefault="000A5A4D" w:rsidP="005C7189">
            <w:pPr>
              <w:spacing w:before="0" w:after="0" w:line="240" w:lineRule="auto"/>
              <w:jc w:val="left"/>
              <w:textAlignment w:val="bottom"/>
              <w:rPr>
                <w:rFonts w:eastAsia="Times New Roman" w:cs="Open Sans"/>
                <w:color w:val="auto"/>
                <w:szCs w:val="22"/>
                <w:lang w:eastAsia="en-GB" w:bidi="ar-SA"/>
              </w:rPr>
            </w:pPr>
            <w:r w:rsidRPr="0050576F">
              <w:rPr>
                <w:rFonts w:eastAsiaTheme="minorEastAsia" w:cs="Open Sans"/>
                <w:b/>
                <w:bCs/>
                <w:color w:val="FFFFFF" w:themeColor="light1"/>
                <w:kern w:val="24"/>
                <w:szCs w:val="22"/>
                <w:lang w:eastAsia="en-GB" w:bidi="ar-SA"/>
              </w:rPr>
              <w:t>Price</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537EB14"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3.37</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D4223BA"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3.34</w:t>
            </w:r>
          </w:p>
        </w:tc>
      </w:tr>
      <w:tr w:rsidR="000A5A4D" w:rsidRPr="0050576F" w14:paraId="4590A373"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0A9306D1" w14:textId="77777777" w:rsidR="000A5A4D" w:rsidRPr="0050576F" w:rsidRDefault="000A5A4D" w:rsidP="005C7189">
            <w:pPr>
              <w:spacing w:before="0" w:after="0" w:line="240" w:lineRule="auto"/>
              <w:jc w:val="left"/>
              <w:textAlignment w:val="bottom"/>
              <w:rPr>
                <w:rFonts w:eastAsia="Times New Roman" w:cs="Open Sans"/>
                <w:color w:val="auto"/>
                <w:szCs w:val="22"/>
                <w:lang w:eastAsia="en-GB" w:bidi="ar-SA"/>
              </w:rPr>
            </w:pPr>
            <w:r w:rsidRPr="0050576F">
              <w:rPr>
                <w:rFonts w:eastAsiaTheme="minorEastAsia" w:cs="Open Sans"/>
                <w:b/>
                <w:bCs/>
                <w:color w:val="FFFFFF" w:themeColor="light1"/>
                <w:kern w:val="24"/>
                <w:szCs w:val="22"/>
                <w:lang w:eastAsia="en-GB" w:bidi="ar-SA"/>
              </w:rPr>
              <w:t>Duration of the journey</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457934FA"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3.39</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55F2255F"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3.30</w:t>
            </w:r>
          </w:p>
        </w:tc>
      </w:tr>
      <w:tr w:rsidR="000A5A4D" w:rsidRPr="0050576F" w14:paraId="4FA3809F"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58DB48DE" w14:textId="77777777" w:rsidR="000A5A4D" w:rsidRPr="0050576F" w:rsidRDefault="000A5A4D" w:rsidP="005C7189">
            <w:pPr>
              <w:spacing w:before="0" w:after="0" w:line="240" w:lineRule="auto"/>
              <w:jc w:val="left"/>
              <w:textAlignment w:val="bottom"/>
              <w:rPr>
                <w:rFonts w:eastAsia="Times New Roman" w:cs="Open Sans"/>
                <w:color w:val="auto"/>
                <w:szCs w:val="22"/>
                <w:lang w:eastAsia="en-GB" w:bidi="ar-SA"/>
              </w:rPr>
            </w:pPr>
            <w:r w:rsidRPr="0050576F">
              <w:rPr>
                <w:rFonts w:eastAsiaTheme="minorEastAsia" w:cs="Open Sans"/>
                <w:b/>
                <w:bCs/>
                <w:color w:val="FFFFFF" w:themeColor="light1"/>
                <w:kern w:val="24"/>
                <w:szCs w:val="22"/>
                <w:lang w:eastAsia="en-GB" w:bidi="ar-SA"/>
              </w:rPr>
              <w:t>Convenience/comfort</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F876189"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3.39</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7B5AC65"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3.36</w:t>
            </w:r>
          </w:p>
        </w:tc>
      </w:tr>
      <w:tr w:rsidR="000A5A4D" w:rsidRPr="0050576F" w14:paraId="4B234995"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4E8A3D1C" w14:textId="77777777" w:rsidR="000A5A4D" w:rsidRPr="0050576F" w:rsidRDefault="000A5A4D" w:rsidP="005C7189">
            <w:pPr>
              <w:spacing w:before="0" w:after="0" w:line="240" w:lineRule="auto"/>
              <w:jc w:val="left"/>
              <w:textAlignment w:val="bottom"/>
              <w:rPr>
                <w:rFonts w:eastAsia="Times New Roman" w:cs="Open Sans"/>
                <w:color w:val="auto"/>
                <w:szCs w:val="22"/>
                <w:lang w:eastAsia="en-GB" w:bidi="ar-SA"/>
              </w:rPr>
            </w:pPr>
            <w:r w:rsidRPr="0050576F">
              <w:rPr>
                <w:rFonts w:eastAsiaTheme="minorEastAsia" w:cs="Open Sans"/>
                <w:b/>
                <w:bCs/>
                <w:color w:val="FFFFFF" w:themeColor="light1"/>
                <w:kern w:val="24"/>
                <w:szCs w:val="22"/>
                <w:lang w:eastAsia="en-GB" w:bidi="ar-SA"/>
              </w:rPr>
              <w:t>Sustainability</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285743D9"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3.18</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36D2AC28"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3.29</w:t>
            </w:r>
          </w:p>
        </w:tc>
      </w:tr>
      <w:tr w:rsidR="000A5A4D" w:rsidRPr="0050576F" w14:paraId="18054420" w14:textId="77777777" w:rsidTr="005C7189">
        <w:trPr>
          <w:trHeight w:val="24"/>
        </w:trPr>
        <w:tc>
          <w:tcPr>
            <w:tcW w:w="0" w:type="auto"/>
            <w:tcBorders>
              <w:top w:val="single" w:sz="8" w:space="0" w:color="FFFFFF"/>
              <w:left w:val="single" w:sz="8" w:space="0" w:color="FFFFFF"/>
              <w:bottom w:val="single" w:sz="8" w:space="0" w:color="FFFFFF"/>
              <w:right w:val="single" w:sz="8" w:space="0" w:color="FFFFFF"/>
            </w:tcBorders>
            <w:shd w:val="clear" w:color="auto" w:fill="0E4194"/>
            <w:tcMar>
              <w:top w:w="12" w:type="dxa"/>
              <w:left w:w="12" w:type="dxa"/>
              <w:bottom w:w="0" w:type="dxa"/>
              <w:right w:w="12" w:type="dxa"/>
            </w:tcMar>
            <w:hideMark/>
          </w:tcPr>
          <w:p w14:paraId="23CAA4CF" w14:textId="77777777" w:rsidR="000A5A4D" w:rsidRPr="0050576F" w:rsidRDefault="000A5A4D" w:rsidP="005C7189">
            <w:pPr>
              <w:spacing w:before="0" w:after="0" w:line="240" w:lineRule="auto"/>
              <w:jc w:val="left"/>
              <w:textAlignment w:val="bottom"/>
              <w:rPr>
                <w:rFonts w:eastAsia="Times New Roman" w:cs="Open Sans"/>
                <w:color w:val="auto"/>
                <w:szCs w:val="22"/>
                <w:lang w:eastAsia="en-GB" w:bidi="ar-SA"/>
              </w:rPr>
            </w:pPr>
            <w:r w:rsidRPr="0050576F">
              <w:rPr>
                <w:rFonts w:eastAsiaTheme="minorEastAsia" w:cs="Open Sans"/>
                <w:b/>
                <w:bCs/>
                <w:color w:val="FFFFFF" w:themeColor="light1"/>
                <w:kern w:val="24"/>
                <w:szCs w:val="22"/>
                <w:lang w:eastAsia="en-GB" w:bidi="ar-SA"/>
              </w:rPr>
              <w:t>Cancellation option</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0215E36" w14:textId="77777777" w:rsidR="000A5A4D" w:rsidRPr="0050576F" w:rsidRDefault="000A5A4D" w:rsidP="005C7189">
            <w:pPr>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2.94</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0B27FC43" w14:textId="77777777" w:rsidR="000A5A4D" w:rsidRPr="0050576F" w:rsidRDefault="000A5A4D" w:rsidP="00A93B19">
            <w:pPr>
              <w:keepNext/>
              <w:spacing w:before="0" w:after="0" w:line="240" w:lineRule="auto"/>
              <w:jc w:val="right"/>
              <w:rPr>
                <w:rFonts w:eastAsia="Times New Roman" w:cs="Open Sans"/>
                <w:color w:val="auto"/>
                <w:szCs w:val="22"/>
                <w:lang w:eastAsia="en-GB" w:bidi="ar-SA"/>
              </w:rPr>
            </w:pPr>
            <w:r w:rsidRPr="0050576F">
              <w:rPr>
                <w:rFonts w:eastAsia="Times New Roman" w:cs="Open Sans"/>
                <w:color w:val="000000" w:themeColor="dark1"/>
                <w:kern w:val="24"/>
                <w:szCs w:val="22"/>
                <w:lang w:eastAsia="en-GB" w:bidi="ar-SA"/>
              </w:rPr>
              <w:t>2.67</w:t>
            </w:r>
          </w:p>
        </w:tc>
      </w:tr>
    </w:tbl>
    <w:p w14:paraId="0AB03C20" w14:textId="196C9B14" w:rsidR="00A93B19" w:rsidRDefault="00A93B19">
      <w:pPr>
        <w:pStyle w:val="Titulek"/>
      </w:pPr>
      <w:bookmarkStart w:id="57" w:name="_Toc187432196"/>
      <w:r>
        <w:t xml:space="preserve">Table </w:t>
      </w:r>
      <w:r>
        <w:fldChar w:fldCharType="begin"/>
      </w:r>
      <w:r>
        <w:instrText xml:space="preserve"> SEQ Table \* ARABIC </w:instrText>
      </w:r>
      <w:r>
        <w:fldChar w:fldCharType="separate"/>
      </w:r>
      <w:r w:rsidR="00F6031C">
        <w:rPr>
          <w:noProof/>
        </w:rPr>
        <w:t>10</w:t>
      </w:r>
      <w:r>
        <w:fldChar w:fldCharType="end"/>
      </w:r>
      <w:r w:rsidR="00932427">
        <w:t>: Importance of specific criteria when choosing modes of transport (</w:t>
      </w:r>
      <w:r w:rsidR="00806D1F">
        <w:t>scale from 1 – not important at all to 5 – very important)</w:t>
      </w:r>
      <w:bookmarkEnd w:id="57"/>
    </w:p>
    <w:p w14:paraId="1D13326E" w14:textId="77777777" w:rsidR="000A5A4D" w:rsidRPr="00D51A21" w:rsidRDefault="000A5A4D" w:rsidP="000A5A4D">
      <w:pPr>
        <w:pStyle w:val="Nadpis3"/>
        <w:rPr>
          <w:lang w:eastAsia="en-US" w:bidi="ar-SA"/>
        </w:rPr>
      </w:pPr>
      <w:bookmarkStart w:id="58" w:name="_Toc187432360"/>
      <w:r w:rsidRPr="00D51A21">
        <w:rPr>
          <w:lang w:eastAsia="en-US" w:bidi="ar-SA"/>
        </w:rPr>
        <w:t>Bike transportation on public transport</w:t>
      </w:r>
      <w:bookmarkEnd w:id="58"/>
    </w:p>
    <w:p w14:paraId="04825F49" w14:textId="30992066" w:rsidR="000A5A4D" w:rsidRDefault="000A5A4D" w:rsidP="000A5A4D">
      <w:pPr>
        <w:pStyle w:val="Podnadpis"/>
        <w:rPr>
          <w:lang w:eastAsia="en-US" w:bidi="ar-SA"/>
        </w:rPr>
      </w:pPr>
      <w:r>
        <w:rPr>
          <w:lang w:eastAsia="en-US" w:bidi="ar-SA"/>
        </w:rPr>
        <w:t>7</w:t>
      </w:r>
      <w:r w:rsidR="00082B13">
        <w:rPr>
          <w:lang w:eastAsia="en-US" w:bidi="ar-SA"/>
        </w:rPr>
        <w:t>5</w:t>
      </w:r>
      <w:r>
        <w:rPr>
          <w:lang w:eastAsia="en-US" w:bidi="ar-SA"/>
        </w:rPr>
        <w:t>% of public transport users in the survey carried their bike on public transport</w:t>
      </w:r>
    </w:p>
    <w:p w14:paraId="188E2546" w14:textId="46D92D80" w:rsidR="000A5A4D" w:rsidRPr="00D51A21" w:rsidRDefault="000A5A4D" w:rsidP="000A5A4D">
      <w:pPr>
        <w:pStyle w:val="Zkladntext"/>
        <w:rPr>
          <w:lang w:eastAsia="en-US" w:bidi="ar-SA"/>
        </w:rPr>
      </w:pPr>
      <w:r w:rsidRPr="00D51A21">
        <w:rPr>
          <w:lang w:eastAsia="en-US" w:bidi="ar-SA"/>
        </w:rPr>
        <w:t xml:space="preserve">One striking result of the survey is that of those respondents who used public transport either to reach/depart their destination and/or during their cycling holiday, 75% carried their bike with them on public transport. For the </w:t>
      </w:r>
      <w:r w:rsidR="005158C6">
        <w:rPr>
          <w:lang w:eastAsia="en-US" w:bidi="ar-SA"/>
        </w:rPr>
        <w:t>Danube Region</w:t>
      </w:r>
      <w:r w:rsidRPr="00D51A21">
        <w:rPr>
          <w:lang w:eastAsia="en-US" w:bidi="ar-SA"/>
        </w:rPr>
        <w:t xml:space="preserve">, the share was 71%, and for those who spent their last cycling holiday outside the </w:t>
      </w:r>
      <w:r w:rsidR="005158C6">
        <w:rPr>
          <w:lang w:eastAsia="en-US" w:bidi="ar-SA"/>
        </w:rPr>
        <w:t>Danube Region</w:t>
      </w:r>
      <w:r w:rsidRPr="00D51A21">
        <w:rPr>
          <w:lang w:eastAsia="en-US" w:bidi="ar-SA"/>
        </w:rPr>
        <w:t xml:space="preserve"> 80%. This result indicates the need to provide sufficient space for transporting bicycles on public transport vehicles like trains to enable a smooth and comfortable combination of cycling holidays with public transport.</w:t>
      </w:r>
    </w:p>
    <w:p w14:paraId="2038B949" w14:textId="77777777" w:rsidR="000A5A4D" w:rsidRPr="00D51A21" w:rsidRDefault="000A5A4D" w:rsidP="000A5A4D">
      <w:pPr>
        <w:pStyle w:val="Nadpis3"/>
        <w:rPr>
          <w:lang w:eastAsia="en-US" w:bidi="ar-SA"/>
        </w:rPr>
      </w:pPr>
      <w:bookmarkStart w:id="59" w:name="_Toc187432361"/>
      <w:r w:rsidRPr="00D51A21">
        <w:rPr>
          <w:lang w:eastAsia="en-US" w:bidi="ar-SA"/>
        </w:rPr>
        <w:t>Information sources on public transport</w:t>
      </w:r>
      <w:bookmarkEnd w:id="59"/>
    </w:p>
    <w:p w14:paraId="3B28EA9B" w14:textId="77777777" w:rsidR="000A5A4D" w:rsidRDefault="000A5A4D" w:rsidP="000A5A4D">
      <w:pPr>
        <w:pStyle w:val="Podnadpis"/>
      </w:pPr>
      <w:r>
        <w:t>Large predominance of online sources; for older generations, offline sources like information desks, ticket counters are still a bit more important.</w:t>
      </w:r>
    </w:p>
    <w:p w14:paraId="2BBD01EB" w14:textId="77777777" w:rsidR="000A5A4D" w:rsidRDefault="000A5A4D" w:rsidP="000A5A4D">
      <w:pPr>
        <w:pStyle w:val="iC11Zwischenberschrift"/>
        <w:rPr>
          <w:lang w:val="en-GB"/>
        </w:rPr>
      </w:pPr>
    </w:p>
    <w:p w14:paraId="0CFF6466" w14:textId="77777777" w:rsidR="000A5A4D" w:rsidRPr="00D51A21" w:rsidRDefault="000A5A4D" w:rsidP="000A5A4D">
      <w:pPr>
        <w:pStyle w:val="iC11Zwischenberschrift"/>
        <w:rPr>
          <w:lang w:val="en-GB"/>
        </w:rPr>
      </w:pPr>
      <w:r w:rsidRPr="00D51A21">
        <w:rPr>
          <w:lang w:val="en-GB"/>
        </w:rPr>
        <w:t>To reach and depart the destination</w:t>
      </w:r>
    </w:p>
    <w:p w14:paraId="3CBB503B" w14:textId="1D5C202B" w:rsidR="000A5A4D" w:rsidRPr="00D51A21" w:rsidRDefault="000A5A4D" w:rsidP="000A5A4D">
      <w:pPr>
        <w:rPr>
          <w:lang w:eastAsia="en-US" w:bidi="ar-SA"/>
        </w:rPr>
      </w:pPr>
      <w:r w:rsidRPr="00D51A21">
        <w:rPr>
          <w:lang w:eastAsia="en-US" w:bidi="ar-SA"/>
        </w:rPr>
        <w:lastRenderedPageBreak/>
        <w:t xml:space="preserve">Regarding information sources on public transport for the journey to/from the destination of the cycling holiday, online sources including mobile applications are predominating among respondents in the sample. There are no big differences between visitors of the </w:t>
      </w:r>
      <w:r w:rsidR="005158C6">
        <w:rPr>
          <w:lang w:eastAsia="en-US" w:bidi="ar-SA"/>
        </w:rPr>
        <w:t>Danube Region</w:t>
      </w:r>
      <w:r w:rsidRPr="00D51A21">
        <w:rPr>
          <w:lang w:eastAsia="en-US" w:bidi="ar-SA"/>
        </w:rPr>
        <w:t xml:space="preserve"> and those having spent their last cycling holiday outside, except for counters at station, which are used more often by the latter group. This could be related to the higher share of older respondents in the group who spent their last cycling holiday outside the </w:t>
      </w:r>
      <w:r w:rsidR="005158C6">
        <w:rPr>
          <w:lang w:eastAsia="en-US" w:bidi="ar-SA"/>
        </w:rPr>
        <w:t>Danube Region</w:t>
      </w:r>
      <w:r w:rsidRPr="00D51A21">
        <w:rPr>
          <w:lang w:eastAsia="en-US" w:bidi="ar-SA"/>
        </w:rPr>
        <w:t>. In fact, when responses are disaggregated according to age groups, the oldest age group (65+) shows a slightly higher use of offline sources like counters at stations or travel agencies.</w:t>
      </w:r>
    </w:p>
    <w:p w14:paraId="0E18BDB4" w14:textId="77777777" w:rsidR="00CC6E01" w:rsidRDefault="000A5A4D" w:rsidP="00CC6E01">
      <w:pPr>
        <w:pStyle w:val="Zkladntext"/>
        <w:keepNext/>
      </w:pPr>
      <w:r w:rsidRPr="00D51A21">
        <w:rPr>
          <w:noProof/>
        </w:rPr>
        <w:drawing>
          <wp:inline distT="0" distB="0" distL="0" distR="0" wp14:anchorId="67BD00FB" wp14:editId="3572AF7B">
            <wp:extent cx="5580380" cy="3420745"/>
            <wp:effectExtent l="0" t="0" r="1270" b="8255"/>
            <wp:docPr id="771582812" name="Chart 1">
              <a:extLst xmlns:a="http://schemas.openxmlformats.org/drawingml/2006/main">
                <a:ext uri="{FF2B5EF4-FFF2-40B4-BE49-F238E27FC236}">
                  <a16:creationId xmlns:a16="http://schemas.microsoft.com/office/drawing/2014/main" id="{B0AAA28C-B83A-BD3C-BC2C-4BBDDF77D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3263A7" w14:textId="3CD4AEBE" w:rsidR="00CC6E01" w:rsidRDefault="00CC6E01" w:rsidP="00CC6E01">
      <w:pPr>
        <w:pStyle w:val="Titulek"/>
      </w:pPr>
      <w:bookmarkStart w:id="60" w:name="_Toc187432386"/>
      <w:r>
        <w:t xml:space="preserve">Figure </w:t>
      </w:r>
      <w:r>
        <w:fldChar w:fldCharType="begin"/>
      </w:r>
      <w:r>
        <w:instrText xml:space="preserve"> SEQ Figure \* ARABIC </w:instrText>
      </w:r>
      <w:r>
        <w:fldChar w:fldCharType="separate"/>
      </w:r>
      <w:r w:rsidR="00F6031C">
        <w:rPr>
          <w:noProof/>
        </w:rPr>
        <w:t>22</w:t>
      </w:r>
      <w:r>
        <w:fldChar w:fldCharType="end"/>
      </w:r>
      <w:r>
        <w:t>: Sources of information on public transport to plan journey to/from starting/end point of cycling holiday</w:t>
      </w:r>
      <w:bookmarkEnd w:id="60"/>
    </w:p>
    <w:p w14:paraId="7901C398" w14:textId="6F1EDD32" w:rsidR="000A5A4D" w:rsidRPr="00D51A21" w:rsidRDefault="000A5A4D" w:rsidP="000A5A4D">
      <w:pPr>
        <w:pStyle w:val="Zkladntext"/>
        <w:rPr>
          <w:lang w:bidi="ar-SA"/>
        </w:rPr>
      </w:pPr>
    </w:p>
    <w:p w14:paraId="2F41653D" w14:textId="77777777" w:rsidR="00CC6E01" w:rsidRDefault="000A5A4D" w:rsidP="00CC6E01">
      <w:pPr>
        <w:pStyle w:val="Zkladntext"/>
        <w:keepNext/>
      </w:pPr>
      <w:r w:rsidRPr="00D51A21">
        <w:rPr>
          <w:noProof/>
          <w:lang w:bidi="ar-SA"/>
        </w:rPr>
        <w:lastRenderedPageBreak/>
        <w:drawing>
          <wp:inline distT="0" distB="0" distL="0" distR="0" wp14:anchorId="7701AC62" wp14:editId="163F1D1F">
            <wp:extent cx="5580380" cy="3208020"/>
            <wp:effectExtent l="0" t="0" r="1270" b="11430"/>
            <wp:docPr id="1372425881" name="Chart 1">
              <a:extLst xmlns:a="http://schemas.openxmlformats.org/drawingml/2006/main">
                <a:ext uri="{FF2B5EF4-FFF2-40B4-BE49-F238E27FC236}">
                  <a16:creationId xmlns:a16="http://schemas.microsoft.com/office/drawing/2014/main" id="{0D5E257D-A528-4051-840C-867F2E6F6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3B98817" w14:textId="0474307A" w:rsidR="000A5A4D" w:rsidRPr="00CC6E01" w:rsidRDefault="00CC6E01" w:rsidP="00CC6E01">
      <w:pPr>
        <w:pStyle w:val="Titulek"/>
        <w:rPr>
          <w:lang w:bidi="ar-SA"/>
        </w:rPr>
      </w:pPr>
      <w:bookmarkStart w:id="61" w:name="_Toc187432387"/>
      <w:r w:rsidRPr="00CC6E01">
        <w:t xml:space="preserve">Figure </w:t>
      </w:r>
      <w:r>
        <w:fldChar w:fldCharType="begin"/>
      </w:r>
      <w:r w:rsidRPr="00CC6E01">
        <w:instrText xml:space="preserve"> SEQ Figure \* ARABIC </w:instrText>
      </w:r>
      <w:r>
        <w:fldChar w:fldCharType="separate"/>
      </w:r>
      <w:r w:rsidR="00F6031C">
        <w:rPr>
          <w:noProof/>
        </w:rPr>
        <w:t>23</w:t>
      </w:r>
      <w:r>
        <w:fldChar w:fldCharType="end"/>
      </w:r>
      <w:r w:rsidRPr="00CC6E01">
        <w:t>: Information sources on public transport for journey</w:t>
      </w:r>
      <w:r>
        <w:t xml:space="preserve"> to/from starting/end point of cycling holidays, aggregated according to age groups</w:t>
      </w:r>
      <w:bookmarkEnd w:id="61"/>
      <w:r w:rsidR="006B0249">
        <w:t>.</w:t>
      </w:r>
    </w:p>
    <w:p w14:paraId="72E4649D" w14:textId="77777777" w:rsidR="009C6255" w:rsidRDefault="009C6255" w:rsidP="000A5A4D">
      <w:pPr>
        <w:pStyle w:val="iC11Zwischenberschrift"/>
        <w:rPr>
          <w:lang w:val="en-GB"/>
        </w:rPr>
      </w:pPr>
    </w:p>
    <w:p w14:paraId="0FA6CD86" w14:textId="1AC0D627" w:rsidR="000A5A4D" w:rsidRPr="00D51A21" w:rsidRDefault="000A5A4D" w:rsidP="000A5A4D">
      <w:pPr>
        <w:pStyle w:val="iC11Zwischenberschrift"/>
        <w:rPr>
          <w:lang w:val="en-GB"/>
        </w:rPr>
      </w:pPr>
      <w:r w:rsidRPr="00D51A21">
        <w:rPr>
          <w:lang w:val="en-GB"/>
        </w:rPr>
        <w:t>During Cycling HOlidays</w:t>
      </w:r>
    </w:p>
    <w:p w14:paraId="0D274821" w14:textId="11D678C5" w:rsidR="000A5A4D" w:rsidRPr="00D51A21" w:rsidRDefault="000A5A4D" w:rsidP="000A5A4D">
      <w:pPr>
        <w:pStyle w:val="Zkladntext"/>
        <w:rPr>
          <w:lang w:eastAsia="en-US" w:bidi="ar-SA"/>
        </w:rPr>
      </w:pPr>
      <w:r w:rsidRPr="00D51A21">
        <w:rPr>
          <w:lang w:eastAsia="en-US" w:bidi="ar-SA"/>
        </w:rPr>
        <w:t xml:space="preserve">The same picture emerged when respondents were asked which information sources on public transport they used during their cycling holiday. Also in this case, online sources in the form of mobile applications and website were largely dominant both among visitors of the </w:t>
      </w:r>
      <w:r w:rsidR="005158C6">
        <w:rPr>
          <w:lang w:eastAsia="en-US" w:bidi="ar-SA"/>
        </w:rPr>
        <w:t>Danube Region</w:t>
      </w:r>
      <w:r w:rsidRPr="00D51A21">
        <w:rPr>
          <w:lang w:eastAsia="en-US" w:bidi="ar-SA"/>
        </w:rPr>
        <w:t xml:space="preserve"> and those having spent their cycling holidays outside the region. Offline sources</w:t>
      </w:r>
      <w:r w:rsidR="00A019B4">
        <w:rPr>
          <w:lang w:eastAsia="en-US" w:bidi="ar-SA"/>
        </w:rPr>
        <w:t>, including ticket machines</w:t>
      </w:r>
      <w:r w:rsidR="005A3994">
        <w:rPr>
          <w:lang w:eastAsia="en-US" w:bidi="ar-SA"/>
        </w:rPr>
        <w:t xml:space="preserve"> and other machines (like interactive information screens)</w:t>
      </w:r>
      <w:r w:rsidRPr="00D51A21">
        <w:rPr>
          <w:lang w:eastAsia="en-US" w:bidi="ar-SA"/>
        </w:rPr>
        <w:t xml:space="preserve"> were a bit more relevant for the oldest age group (65+), which was also more represented in the sub-sample of respondents having spent their cycling holidays outside the </w:t>
      </w:r>
      <w:r w:rsidR="005158C6">
        <w:rPr>
          <w:lang w:eastAsia="en-US" w:bidi="ar-SA"/>
        </w:rPr>
        <w:t>Danube Region</w:t>
      </w:r>
      <w:r w:rsidRPr="00D51A21">
        <w:rPr>
          <w:lang w:eastAsia="en-US" w:bidi="ar-SA"/>
        </w:rPr>
        <w:t>. It should be noted that especially the youngest age group (16-24 years) constituted a relatively small sub-sample, so results should be read with caution for this group.</w:t>
      </w:r>
    </w:p>
    <w:p w14:paraId="75D77465" w14:textId="77777777" w:rsidR="009C6255" w:rsidRDefault="000A5A4D" w:rsidP="009C6255">
      <w:pPr>
        <w:pStyle w:val="Zkladntext"/>
        <w:keepNext/>
      </w:pPr>
      <w:r w:rsidRPr="00D51A21">
        <w:rPr>
          <w:noProof/>
        </w:rPr>
        <w:lastRenderedPageBreak/>
        <w:drawing>
          <wp:inline distT="0" distB="0" distL="0" distR="0" wp14:anchorId="0E4CE8EF" wp14:editId="708F0390">
            <wp:extent cx="5580380" cy="3586480"/>
            <wp:effectExtent l="0" t="0" r="1270" b="13970"/>
            <wp:docPr id="1116184067" name="Chart 1">
              <a:extLst xmlns:a="http://schemas.openxmlformats.org/drawingml/2006/main">
                <a:ext uri="{FF2B5EF4-FFF2-40B4-BE49-F238E27FC236}">
                  <a16:creationId xmlns:a16="http://schemas.microsoft.com/office/drawing/2014/main" id="{4D25FE42-801C-BF4D-4BC3-2B657919C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5993F53" w14:textId="2BB31E39" w:rsidR="009C6255" w:rsidRPr="009C6255" w:rsidRDefault="009C6255" w:rsidP="009C6255">
      <w:pPr>
        <w:pStyle w:val="Titulek"/>
        <w:rPr>
          <w:lang w:val="fr-BE"/>
        </w:rPr>
      </w:pPr>
      <w:bookmarkStart w:id="62" w:name="_Toc187432388"/>
      <w:r w:rsidRPr="009C6255">
        <w:rPr>
          <w:lang w:val="fr-BE"/>
        </w:rPr>
        <w:t xml:space="preserve">Figure </w:t>
      </w:r>
      <w:r>
        <w:fldChar w:fldCharType="begin"/>
      </w:r>
      <w:r w:rsidRPr="009C6255">
        <w:rPr>
          <w:lang w:val="fr-BE"/>
        </w:rPr>
        <w:instrText xml:space="preserve"> SEQ Figure \* ARABIC </w:instrText>
      </w:r>
      <w:r>
        <w:fldChar w:fldCharType="separate"/>
      </w:r>
      <w:r w:rsidR="00F6031C">
        <w:rPr>
          <w:noProof/>
          <w:lang w:val="fr-BE"/>
        </w:rPr>
        <w:t>24</w:t>
      </w:r>
      <w:r>
        <w:fldChar w:fldCharType="end"/>
      </w:r>
      <w:r w:rsidRPr="009C6255">
        <w:rPr>
          <w:lang w:val="fr-BE"/>
        </w:rPr>
        <w:t>: Information sources on p</w:t>
      </w:r>
      <w:r>
        <w:rPr>
          <w:lang w:val="fr-BE"/>
        </w:rPr>
        <w:t>ublic transport during cycling holiday</w:t>
      </w:r>
      <w:bookmarkEnd w:id="62"/>
    </w:p>
    <w:p w14:paraId="736D123B" w14:textId="77777777" w:rsidR="004D3DD7" w:rsidRDefault="000A5A4D" w:rsidP="004D3DD7">
      <w:pPr>
        <w:pStyle w:val="Zkladntext"/>
        <w:keepNext/>
      </w:pPr>
      <w:r w:rsidRPr="00D51A21">
        <w:rPr>
          <w:noProof/>
          <w:lang w:eastAsia="en-US" w:bidi="ar-SA"/>
        </w:rPr>
        <w:drawing>
          <wp:inline distT="0" distB="0" distL="0" distR="0" wp14:anchorId="4A4508C6" wp14:editId="3A9E18D6">
            <wp:extent cx="5580380" cy="3215640"/>
            <wp:effectExtent l="0" t="0" r="1270" b="3810"/>
            <wp:docPr id="224455925" name="Chart 1">
              <a:extLst xmlns:a="http://schemas.openxmlformats.org/drawingml/2006/main">
                <a:ext uri="{FF2B5EF4-FFF2-40B4-BE49-F238E27FC236}">
                  <a16:creationId xmlns:a16="http://schemas.microsoft.com/office/drawing/2014/main" id="{739CD18F-D563-4F84-BC9F-319CD5A91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706C12D" w14:textId="54011ED2" w:rsidR="000A5A4D" w:rsidRPr="00D51A21" w:rsidRDefault="004D3DD7" w:rsidP="00D350F1">
      <w:pPr>
        <w:pStyle w:val="Titulek"/>
        <w:rPr>
          <w:lang w:eastAsia="en-US" w:bidi="ar-SA"/>
        </w:rPr>
      </w:pPr>
      <w:bookmarkStart w:id="63" w:name="_Toc187432389"/>
      <w:r>
        <w:t xml:space="preserve">Figure </w:t>
      </w:r>
      <w:r>
        <w:fldChar w:fldCharType="begin"/>
      </w:r>
      <w:r>
        <w:instrText xml:space="preserve"> SEQ Figure \* ARABIC </w:instrText>
      </w:r>
      <w:r>
        <w:fldChar w:fldCharType="separate"/>
      </w:r>
      <w:r w:rsidR="00F6031C">
        <w:rPr>
          <w:noProof/>
        </w:rPr>
        <w:t>25</w:t>
      </w:r>
      <w:r>
        <w:fldChar w:fldCharType="end"/>
      </w:r>
      <w:r>
        <w:t>: Information sources on public transport during cycling holiday, aggregated acc</w:t>
      </w:r>
      <w:r w:rsidR="00D350F1">
        <w:t>ording to age groups</w:t>
      </w:r>
      <w:bookmarkEnd w:id="63"/>
    </w:p>
    <w:p w14:paraId="192DB51D" w14:textId="77777777" w:rsidR="000A5A4D" w:rsidRPr="00D51A21" w:rsidRDefault="000A5A4D" w:rsidP="000A5A4D">
      <w:pPr>
        <w:pStyle w:val="Nadpis2"/>
        <w:rPr>
          <w:lang w:eastAsia="en-US" w:bidi="ar-SA"/>
        </w:rPr>
      </w:pPr>
      <w:bookmarkStart w:id="64" w:name="_Toc187432362"/>
      <w:r w:rsidRPr="00D51A21">
        <w:rPr>
          <w:lang w:eastAsia="en-US" w:bidi="ar-SA"/>
        </w:rPr>
        <w:lastRenderedPageBreak/>
        <w:t>Satisfaction with Public Transport</w:t>
      </w:r>
      <w:bookmarkEnd w:id="64"/>
    </w:p>
    <w:p w14:paraId="0989E43E" w14:textId="77777777" w:rsidR="000A5A4D" w:rsidRPr="00D51A21" w:rsidRDefault="000A5A4D" w:rsidP="000A5A4D">
      <w:pPr>
        <w:pStyle w:val="Nadpis3"/>
        <w:rPr>
          <w:lang w:eastAsia="en-US" w:bidi="ar-SA"/>
        </w:rPr>
      </w:pPr>
      <w:bookmarkStart w:id="65" w:name="_Toc187432363"/>
      <w:r w:rsidRPr="00D51A21">
        <w:rPr>
          <w:lang w:eastAsia="en-US" w:bidi="ar-SA"/>
        </w:rPr>
        <w:t>Overall satisfaction with key aspects</w:t>
      </w:r>
      <w:bookmarkEnd w:id="65"/>
    </w:p>
    <w:p w14:paraId="0A05D5AD" w14:textId="77777777" w:rsidR="000A5A4D" w:rsidRDefault="000A5A4D" w:rsidP="000A5A4D">
      <w:pPr>
        <w:pStyle w:val="Podnadpis"/>
        <w:rPr>
          <w:lang w:eastAsia="en-US" w:bidi="ar-SA"/>
        </w:rPr>
      </w:pPr>
      <w:r>
        <w:rPr>
          <w:lang w:eastAsia="en-US" w:bidi="ar-SA"/>
        </w:rPr>
        <w:t>Low satisfaction with public transport-related aspects compared to overall satisfaction with cycling holidays</w:t>
      </w:r>
    </w:p>
    <w:p w14:paraId="1CE2F556" w14:textId="77777777" w:rsidR="000A5A4D" w:rsidRPr="00D51A21" w:rsidRDefault="000A5A4D" w:rsidP="000A5A4D">
      <w:pPr>
        <w:pStyle w:val="Zkladntext"/>
        <w:rPr>
          <w:lang w:eastAsia="en-US" w:bidi="ar-SA"/>
        </w:rPr>
      </w:pPr>
      <w:r w:rsidRPr="00D51A21">
        <w:rPr>
          <w:lang w:eastAsia="en-US" w:bidi="ar-SA"/>
        </w:rPr>
        <w:t>An important finding is that overall satisfaction with key aspects related to public transport is noticeably lower among respondents in the sample than their overall satisfaction with cycling holidays (grade 4.6 out of maximum 5):</w:t>
      </w:r>
    </w:p>
    <w:p w14:paraId="49EAB384" w14:textId="77777777" w:rsidR="000A5A4D" w:rsidRPr="009858D3" w:rsidRDefault="000A5A4D" w:rsidP="006B0C2B">
      <w:pPr>
        <w:pStyle w:val="Zkladntext"/>
        <w:numPr>
          <w:ilvl w:val="0"/>
          <w:numId w:val="9"/>
        </w:numPr>
        <w:rPr>
          <w:lang w:eastAsia="en-US" w:bidi="ar-SA"/>
        </w:rPr>
      </w:pPr>
      <w:r w:rsidRPr="009858D3">
        <w:rPr>
          <w:lang w:eastAsia="en-US" w:bidi="ar-SA"/>
        </w:rPr>
        <w:t xml:space="preserve">Overall experience with </w:t>
      </w:r>
      <w:r w:rsidRPr="00D51A21">
        <w:rPr>
          <w:lang w:eastAsia="en-US" w:bidi="ar-SA"/>
        </w:rPr>
        <w:t>public transport stations</w:t>
      </w:r>
      <w:r w:rsidRPr="009858D3">
        <w:rPr>
          <w:lang w:eastAsia="en-US" w:bidi="ar-SA"/>
        </w:rPr>
        <w:t>: 3.3/5</w:t>
      </w:r>
    </w:p>
    <w:p w14:paraId="4BF5AF89" w14:textId="77777777" w:rsidR="000A5A4D" w:rsidRPr="00D51A21" w:rsidRDefault="000A5A4D" w:rsidP="006B0C2B">
      <w:pPr>
        <w:pStyle w:val="Zkladntext"/>
        <w:numPr>
          <w:ilvl w:val="0"/>
          <w:numId w:val="9"/>
        </w:numPr>
        <w:rPr>
          <w:lang w:eastAsia="en-US" w:bidi="ar-SA"/>
        </w:rPr>
      </w:pPr>
      <w:r w:rsidRPr="00D51A21">
        <w:rPr>
          <w:lang w:eastAsia="en-US" w:bidi="ar-SA"/>
        </w:rPr>
        <w:t>Taking one’s bike on public transport: 3.5/5</w:t>
      </w:r>
    </w:p>
    <w:p w14:paraId="2B5BF9C8" w14:textId="77777777" w:rsidR="000A5A4D" w:rsidRPr="00D51A21" w:rsidRDefault="000A5A4D" w:rsidP="006B0C2B">
      <w:pPr>
        <w:pStyle w:val="Zkladntext"/>
        <w:numPr>
          <w:ilvl w:val="0"/>
          <w:numId w:val="9"/>
        </w:numPr>
        <w:rPr>
          <w:lang w:eastAsia="en-US" w:bidi="ar-SA"/>
        </w:rPr>
      </w:pPr>
      <w:r w:rsidRPr="00D51A21">
        <w:rPr>
          <w:lang w:eastAsia="en-US" w:bidi="ar-SA"/>
        </w:rPr>
        <w:t>Use of digital tools for planning public transport journeys: 4.0/5 for journeys to/from the destination of the cycling holiday, 4.1/5 for journeys during the cycling holiday</w:t>
      </w:r>
    </w:p>
    <w:p w14:paraId="028A2D6D" w14:textId="77777777" w:rsidR="000A5A4D" w:rsidRPr="00D51A21" w:rsidRDefault="000A5A4D" w:rsidP="000A5A4D">
      <w:pPr>
        <w:pStyle w:val="Zkladntext"/>
        <w:rPr>
          <w:lang w:eastAsia="en-US" w:bidi="ar-SA"/>
        </w:rPr>
      </w:pPr>
      <w:r>
        <w:rPr>
          <w:lang w:eastAsia="en-US" w:bidi="ar-SA"/>
        </w:rPr>
        <w:t>This shows that there is a lot of room for improvement in these areas, especially regarding the experience of cycle tourists at public transport stations and the transportation of bicycles on public transport vehicles like trains.</w:t>
      </w:r>
    </w:p>
    <w:p w14:paraId="09FD51D1" w14:textId="6A727436" w:rsidR="000A5A4D" w:rsidRDefault="000A5A4D" w:rsidP="000A5A4D">
      <w:pPr>
        <w:pStyle w:val="Zkladntext"/>
        <w:rPr>
          <w:lang w:eastAsia="en-US" w:bidi="ar-SA"/>
        </w:rPr>
      </w:pPr>
      <w:r>
        <w:rPr>
          <w:lang w:eastAsia="en-US" w:bidi="ar-SA"/>
        </w:rPr>
        <w:t xml:space="preserve">Regarding the availability of public transport, there are important geographic differences. The highest satisfaction rates among respondents were among those who spent their cycling holidays in Switzerland or the Netherlands, countries outside the </w:t>
      </w:r>
      <w:r w:rsidR="005158C6">
        <w:rPr>
          <w:lang w:eastAsia="en-US" w:bidi="ar-SA"/>
        </w:rPr>
        <w:t>Danube Region</w:t>
      </w:r>
      <w:r>
        <w:rPr>
          <w:lang w:eastAsia="en-US" w:bidi="ar-SA"/>
        </w:rPr>
        <w:t>. Within the region, satisfaction rates were noticeably higher in Central European countries than in South-Eastern European countries, showing also the potential for improvement here.</w:t>
      </w:r>
    </w:p>
    <w:p w14:paraId="3727D188" w14:textId="77777777" w:rsidR="00E47F6F" w:rsidRDefault="000A5A4D" w:rsidP="00E47F6F">
      <w:pPr>
        <w:pStyle w:val="Zkladntext"/>
        <w:keepNext/>
      </w:pPr>
      <w:r w:rsidRPr="00992C88">
        <w:rPr>
          <w:rFonts w:cs="Open Sans"/>
          <w:noProof/>
          <w:lang w:eastAsia="en-US" w:bidi="ar-SA"/>
        </w:rPr>
        <w:lastRenderedPageBreak/>
        <w:drawing>
          <wp:inline distT="0" distB="0" distL="0" distR="0" wp14:anchorId="065C686D" wp14:editId="221ED3FF">
            <wp:extent cx="5580380" cy="2918460"/>
            <wp:effectExtent l="0" t="0" r="1270" b="0"/>
            <wp:docPr id="1346930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30629"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580380" cy="2918460"/>
                    </a:xfrm>
                    <a:prstGeom prst="rect">
                      <a:avLst/>
                    </a:prstGeom>
                  </pic:spPr>
                </pic:pic>
              </a:graphicData>
            </a:graphic>
          </wp:inline>
        </w:drawing>
      </w:r>
    </w:p>
    <w:p w14:paraId="563880A4" w14:textId="6EE2E250" w:rsidR="000A5A4D" w:rsidRDefault="00E47F6F" w:rsidP="00E47F6F">
      <w:pPr>
        <w:pStyle w:val="Titulek"/>
        <w:rPr>
          <w:lang w:eastAsia="en-US" w:bidi="ar-SA"/>
        </w:rPr>
      </w:pPr>
      <w:bookmarkStart w:id="66" w:name="_Toc187432390"/>
      <w:r>
        <w:t xml:space="preserve">Figure </w:t>
      </w:r>
      <w:r>
        <w:fldChar w:fldCharType="begin"/>
      </w:r>
      <w:r>
        <w:instrText xml:space="preserve"> SEQ Figure \* ARABIC </w:instrText>
      </w:r>
      <w:r>
        <w:fldChar w:fldCharType="separate"/>
      </w:r>
      <w:r w:rsidR="00F6031C">
        <w:rPr>
          <w:noProof/>
        </w:rPr>
        <w:t>26</w:t>
      </w:r>
      <w:r>
        <w:fldChar w:fldCharType="end"/>
      </w:r>
      <w:r>
        <w:t>: Satisfaction with availability of public transport according to destination of last cycling holiday</w:t>
      </w:r>
      <w:bookmarkEnd w:id="66"/>
    </w:p>
    <w:p w14:paraId="50ABE983" w14:textId="179C5507" w:rsidR="000A5A4D" w:rsidRDefault="000A5A4D" w:rsidP="000A5A4D">
      <w:pPr>
        <w:pStyle w:val="Zkladntext"/>
        <w:rPr>
          <w:lang w:eastAsia="en-US" w:bidi="ar-SA"/>
        </w:rPr>
      </w:pPr>
      <w:r>
        <w:rPr>
          <w:lang w:eastAsia="en-US" w:bidi="ar-SA"/>
        </w:rPr>
        <w:t xml:space="preserve">The potential for improvement also becomes apparent when looking at the areas where respondents see the most need for improvement: After cycling infrastructure, capacity for bicycle transport in trains/buses and cycling-friendly public transport connections were the most named answers, in the </w:t>
      </w:r>
      <w:r w:rsidR="005158C6">
        <w:rPr>
          <w:lang w:eastAsia="en-US" w:bidi="ar-SA"/>
        </w:rPr>
        <w:t>Danube Region</w:t>
      </w:r>
      <w:r>
        <w:rPr>
          <w:lang w:eastAsia="en-US" w:bidi="ar-SA"/>
        </w:rPr>
        <w:t xml:space="preserve"> together with signage on bicycle routes</w:t>
      </w:r>
      <w:r w:rsidR="00036592">
        <w:rPr>
          <w:lang w:eastAsia="en-US" w:bidi="ar-SA"/>
        </w:rPr>
        <w:t xml:space="preserve">. The following table shows the </w:t>
      </w:r>
      <w:r w:rsidR="00D11543">
        <w:rPr>
          <w:lang w:eastAsia="en-US" w:bidi="ar-SA"/>
        </w:rPr>
        <w:t xml:space="preserve">5 </w:t>
      </w:r>
      <w:r w:rsidR="00036592">
        <w:rPr>
          <w:lang w:eastAsia="en-US" w:bidi="ar-SA"/>
        </w:rPr>
        <w:t xml:space="preserve">most mentioned areas out of a total of </w:t>
      </w:r>
      <w:r w:rsidR="00D11543">
        <w:rPr>
          <w:lang w:eastAsia="en-US" w:bidi="ar-SA"/>
        </w:rPr>
        <w:t>13:</w:t>
      </w:r>
    </w:p>
    <w:tbl>
      <w:tblPr>
        <w:tblW w:w="0" w:type="auto"/>
        <w:tblCellMar>
          <w:left w:w="0" w:type="dxa"/>
          <w:right w:w="0" w:type="dxa"/>
        </w:tblCellMar>
        <w:tblLook w:val="0420" w:firstRow="1" w:lastRow="0" w:firstColumn="0" w:lastColumn="0" w:noHBand="0" w:noVBand="1"/>
      </w:tblPr>
      <w:tblGrid>
        <w:gridCol w:w="4394"/>
        <w:gridCol w:w="4394"/>
      </w:tblGrid>
      <w:tr w:rsidR="000A5A4D" w:rsidRPr="000C0C39" w14:paraId="60D79162" w14:textId="77777777" w:rsidTr="005C7189">
        <w:trPr>
          <w:trHeight w:val="270"/>
        </w:trPr>
        <w:tc>
          <w:tcPr>
            <w:tcW w:w="0" w:type="auto"/>
            <w:gridSpan w:val="2"/>
            <w:shd w:val="clear" w:color="auto" w:fill="0E4194"/>
            <w:tcMar>
              <w:top w:w="72" w:type="dxa"/>
              <w:left w:w="144" w:type="dxa"/>
              <w:bottom w:w="72" w:type="dxa"/>
              <w:right w:w="144" w:type="dxa"/>
            </w:tcMar>
            <w:hideMark/>
          </w:tcPr>
          <w:p w14:paraId="6E2A1E41" w14:textId="77777777" w:rsidR="000A5A4D" w:rsidRPr="000C0C39" w:rsidRDefault="000A5A4D" w:rsidP="005C7189">
            <w:pPr>
              <w:spacing w:before="0" w:after="0" w:line="240" w:lineRule="auto"/>
              <w:jc w:val="center"/>
              <w:rPr>
                <w:rFonts w:eastAsia="Times New Roman" w:cs="Open Sans"/>
                <w:b/>
                <w:bCs/>
                <w:color w:val="auto"/>
                <w:sz w:val="18"/>
                <w:szCs w:val="18"/>
                <w:lang w:eastAsia="en-GB" w:bidi="ar-SA"/>
              </w:rPr>
            </w:pPr>
            <w:r w:rsidRPr="00152B3F">
              <w:rPr>
                <w:rFonts w:eastAsia="Times New Roman" w:cs="Open Sans"/>
                <w:b/>
                <w:bCs/>
                <w:color w:val="auto"/>
                <w:sz w:val="18"/>
                <w:szCs w:val="18"/>
                <w:lang w:eastAsia="en-GB" w:bidi="ar-SA"/>
              </w:rPr>
              <w:t>Ranking of five most important areas needing improvement</w:t>
            </w:r>
          </w:p>
        </w:tc>
      </w:tr>
      <w:tr w:rsidR="000A5A4D" w:rsidRPr="000C0C39" w14:paraId="46930EB1" w14:textId="77777777" w:rsidTr="005C7189">
        <w:trPr>
          <w:trHeight w:val="270"/>
        </w:trPr>
        <w:tc>
          <w:tcPr>
            <w:tcW w:w="0" w:type="auto"/>
            <w:tcBorders>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tcPr>
          <w:p w14:paraId="48F13A7D" w14:textId="77777777" w:rsidR="000A5A4D" w:rsidRPr="000C0C39" w:rsidRDefault="000A5A4D" w:rsidP="005C7189">
            <w:pPr>
              <w:spacing w:before="0" w:after="0" w:line="240" w:lineRule="auto"/>
              <w:jc w:val="left"/>
              <w:rPr>
                <w:rFonts w:eastAsia="Times New Roman" w:cs="Open Sans"/>
                <w:b/>
                <w:bCs/>
                <w:color w:val="FFFFFF" w:themeColor="light1"/>
                <w:kern w:val="24"/>
                <w:sz w:val="18"/>
                <w:szCs w:val="18"/>
                <w:lang w:eastAsia="en-GB" w:bidi="ar-SA"/>
              </w:rPr>
            </w:pPr>
            <w:r w:rsidRPr="000C0C39">
              <w:rPr>
                <w:rFonts w:eastAsia="Times New Roman" w:cs="Open Sans"/>
                <w:b/>
                <w:bCs/>
                <w:color w:val="FFFFFF" w:themeColor="light1"/>
                <w:kern w:val="24"/>
                <w:sz w:val="18"/>
                <w:szCs w:val="18"/>
                <w:lang w:eastAsia="en-GB" w:bidi="ar-SA"/>
              </w:rPr>
              <w:t>All answers</w:t>
            </w:r>
          </w:p>
        </w:tc>
        <w:tc>
          <w:tcPr>
            <w:tcW w:w="0" w:type="auto"/>
            <w:tcBorders>
              <w:left w:val="single" w:sz="8" w:space="0" w:color="FFFFFF"/>
              <w:bottom w:val="single" w:sz="24" w:space="0" w:color="FFFFFF"/>
              <w:right w:val="single" w:sz="8" w:space="0" w:color="FFFFFF"/>
            </w:tcBorders>
            <w:shd w:val="clear" w:color="auto" w:fill="0E4194"/>
            <w:tcMar>
              <w:top w:w="72" w:type="dxa"/>
              <w:left w:w="144" w:type="dxa"/>
              <w:bottom w:w="72" w:type="dxa"/>
              <w:right w:w="144" w:type="dxa"/>
            </w:tcMar>
          </w:tcPr>
          <w:p w14:paraId="695D97BD" w14:textId="10ACF564" w:rsidR="000A5A4D" w:rsidRPr="000C0C39" w:rsidRDefault="005158C6" w:rsidP="005C7189">
            <w:pPr>
              <w:spacing w:before="0" w:after="0" w:line="240" w:lineRule="auto"/>
              <w:jc w:val="left"/>
              <w:rPr>
                <w:rFonts w:eastAsia="Times New Roman" w:cs="Open Sans"/>
                <w:b/>
                <w:bCs/>
                <w:color w:val="FFFFFF" w:themeColor="light1"/>
                <w:kern w:val="24"/>
                <w:sz w:val="18"/>
                <w:szCs w:val="18"/>
                <w:lang w:eastAsia="en-GB" w:bidi="ar-SA"/>
              </w:rPr>
            </w:pPr>
            <w:r>
              <w:rPr>
                <w:rFonts w:eastAsia="Times New Roman" w:cs="Open Sans"/>
                <w:b/>
                <w:bCs/>
                <w:color w:val="FFFFFF" w:themeColor="light1"/>
                <w:kern w:val="24"/>
                <w:sz w:val="18"/>
                <w:szCs w:val="18"/>
                <w:lang w:eastAsia="en-GB" w:bidi="ar-SA"/>
              </w:rPr>
              <w:t>Danube Region</w:t>
            </w:r>
            <w:r w:rsidR="000A5A4D" w:rsidRPr="000C0C39">
              <w:rPr>
                <w:rFonts w:eastAsia="Times New Roman" w:cs="Open Sans"/>
                <w:b/>
                <w:bCs/>
                <w:color w:val="FFFFFF" w:themeColor="light1"/>
                <w:kern w:val="24"/>
                <w:sz w:val="18"/>
                <w:szCs w:val="18"/>
                <w:lang w:eastAsia="en-GB" w:bidi="ar-SA"/>
              </w:rPr>
              <w:t xml:space="preserve"> visitors</w:t>
            </w:r>
          </w:p>
        </w:tc>
      </w:tr>
      <w:tr w:rsidR="000A5A4D" w:rsidRPr="000C0C39" w14:paraId="00067492" w14:textId="77777777" w:rsidTr="005C7189">
        <w:trPr>
          <w:trHeight w:val="761"/>
        </w:trPr>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2A77EC2"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color w:val="000000" w:themeColor="text1"/>
                <w:kern w:val="24"/>
                <w:sz w:val="18"/>
                <w:szCs w:val="18"/>
                <w:lang w:val="en-US" w:eastAsia="en-GB" w:bidi="ar-SA"/>
              </w:rPr>
              <w:t>1. Cycling infrastructure</w:t>
            </w:r>
          </w:p>
        </w:tc>
        <w:tc>
          <w:tcPr>
            <w:tcW w:w="0" w:type="auto"/>
            <w:tcBorders>
              <w:top w:val="single" w:sz="24"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3EB6A5E1"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color w:val="000000" w:themeColor="text1"/>
                <w:kern w:val="24"/>
                <w:sz w:val="18"/>
                <w:szCs w:val="18"/>
                <w:lang w:val="en-US" w:eastAsia="en-GB" w:bidi="ar-SA"/>
              </w:rPr>
              <w:t>1. Cycling infrastructure</w:t>
            </w:r>
          </w:p>
        </w:tc>
      </w:tr>
      <w:tr w:rsidR="000A5A4D" w:rsidRPr="000C0C39" w14:paraId="138EE03B" w14:textId="77777777" w:rsidTr="005C7189">
        <w:trPr>
          <w:trHeight w:val="544"/>
        </w:trPr>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12B2B1A0"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b/>
                <w:bCs/>
                <w:color w:val="000000" w:themeColor="text1"/>
                <w:kern w:val="24"/>
                <w:sz w:val="18"/>
                <w:szCs w:val="18"/>
                <w:lang w:val="en-US" w:eastAsia="en-GB" w:bidi="ar-SA"/>
              </w:rPr>
              <w:t>2. Capacity for bicycle transport in trains/busses</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C54FD86"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b/>
                <w:bCs/>
                <w:color w:val="000000" w:themeColor="text1"/>
                <w:kern w:val="24"/>
                <w:sz w:val="18"/>
                <w:szCs w:val="18"/>
                <w:lang w:val="en-US" w:eastAsia="en-GB" w:bidi="ar-SA"/>
              </w:rPr>
              <w:t>2. Capacity for bicycle transport in trains/busses</w:t>
            </w:r>
          </w:p>
        </w:tc>
      </w:tr>
      <w:tr w:rsidR="000A5A4D" w:rsidRPr="000C0C39" w14:paraId="0F58FE3B" w14:textId="77777777" w:rsidTr="005C7189">
        <w:trPr>
          <w:trHeight w:val="544"/>
        </w:trPr>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6B3D0415"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b/>
                <w:bCs/>
                <w:color w:val="000000" w:themeColor="text1"/>
                <w:kern w:val="24"/>
                <w:sz w:val="18"/>
                <w:szCs w:val="18"/>
                <w:lang w:eastAsia="en-GB" w:bidi="ar-SA"/>
              </w:rPr>
              <w:t>3. Cycling-friendly public transport connections</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1ED292DE"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color w:val="000000" w:themeColor="text1"/>
                <w:kern w:val="24"/>
                <w:sz w:val="18"/>
                <w:szCs w:val="18"/>
                <w:lang w:eastAsia="en-GB" w:bidi="ar-SA"/>
              </w:rPr>
              <w:t>3. Signage on bicycle routes</w:t>
            </w:r>
          </w:p>
        </w:tc>
      </w:tr>
      <w:tr w:rsidR="000A5A4D" w:rsidRPr="000C0C39" w14:paraId="4172FBAE" w14:textId="77777777" w:rsidTr="005C7189">
        <w:trPr>
          <w:trHeight w:val="544"/>
        </w:trPr>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41DDE05"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color w:val="000000" w:themeColor="text1"/>
                <w:kern w:val="24"/>
                <w:sz w:val="18"/>
                <w:szCs w:val="18"/>
                <w:lang w:eastAsia="en-GB" w:bidi="ar-SA"/>
              </w:rPr>
              <w:t>4. Signage on bicycle routes</w:t>
            </w:r>
          </w:p>
        </w:tc>
        <w:tc>
          <w:tcPr>
            <w:tcW w:w="0" w:type="auto"/>
            <w:tcBorders>
              <w:top w:val="single" w:sz="8" w:space="0" w:color="FFFFFF"/>
              <w:left w:val="single" w:sz="8" w:space="0" w:color="FFFFFF"/>
              <w:bottom w:val="single" w:sz="8" w:space="0" w:color="FFFFFF"/>
              <w:right w:val="single" w:sz="8" w:space="0" w:color="FFFFFF"/>
            </w:tcBorders>
            <w:shd w:val="clear" w:color="auto" w:fill="E7E8EF"/>
            <w:tcMar>
              <w:top w:w="72" w:type="dxa"/>
              <w:left w:w="144" w:type="dxa"/>
              <w:bottom w:w="72" w:type="dxa"/>
              <w:right w:w="144" w:type="dxa"/>
            </w:tcMar>
            <w:hideMark/>
          </w:tcPr>
          <w:p w14:paraId="68DB55AF"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b/>
                <w:bCs/>
                <w:color w:val="000000" w:themeColor="text1"/>
                <w:kern w:val="24"/>
                <w:sz w:val="18"/>
                <w:szCs w:val="18"/>
                <w:lang w:eastAsia="en-GB" w:bidi="ar-SA"/>
              </w:rPr>
              <w:t>4. Cycling-friendly public transport connections</w:t>
            </w:r>
          </w:p>
        </w:tc>
      </w:tr>
      <w:tr w:rsidR="000A5A4D" w:rsidRPr="000C0C39" w14:paraId="17A7357E" w14:textId="77777777" w:rsidTr="005C7189">
        <w:trPr>
          <w:trHeight w:val="544"/>
        </w:trPr>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732E2BA2" w14:textId="77777777" w:rsidR="000A5A4D" w:rsidRPr="000C0C39" w:rsidRDefault="000A5A4D" w:rsidP="005C7189">
            <w:pPr>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color w:val="000000" w:themeColor="text1"/>
                <w:kern w:val="24"/>
                <w:sz w:val="18"/>
                <w:szCs w:val="18"/>
                <w:lang w:eastAsia="en-GB" w:bidi="ar-SA"/>
              </w:rPr>
              <w:lastRenderedPageBreak/>
              <w:t>5. Safe bicycle parking</w:t>
            </w:r>
          </w:p>
        </w:tc>
        <w:tc>
          <w:tcPr>
            <w:tcW w:w="0" w:type="auto"/>
            <w:tcBorders>
              <w:top w:val="single" w:sz="8" w:space="0" w:color="FFFFFF"/>
              <w:left w:val="single" w:sz="8" w:space="0" w:color="FFFFFF"/>
              <w:bottom w:val="single" w:sz="8" w:space="0" w:color="FFFFFF"/>
              <w:right w:val="single" w:sz="8" w:space="0" w:color="FFFFFF"/>
            </w:tcBorders>
            <w:shd w:val="clear" w:color="auto" w:fill="CCCFDC"/>
            <w:tcMar>
              <w:top w:w="72" w:type="dxa"/>
              <w:left w:w="144" w:type="dxa"/>
              <w:bottom w:w="72" w:type="dxa"/>
              <w:right w:w="144" w:type="dxa"/>
            </w:tcMar>
            <w:hideMark/>
          </w:tcPr>
          <w:p w14:paraId="4D4CD57F" w14:textId="77777777" w:rsidR="000A5A4D" w:rsidRPr="000C0C39" w:rsidRDefault="000A5A4D" w:rsidP="00F6031C">
            <w:pPr>
              <w:keepNext/>
              <w:spacing w:before="0" w:after="0" w:line="240" w:lineRule="auto"/>
              <w:jc w:val="left"/>
              <w:textAlignment w:val="bottom"/>
              <w:rPr>
                <w:rFonts w:eastAsia="Times New Roman" w:cs="Open Sans"/>
                <w:color w:val="auto"/>
                <w:sz w:val="18"/>
                <w:szCs w:val="18"/>
                <w:lang w:eastAsia="en-GB" w:bidi="ar-SA"/>
              </w:rPr>
            </w:pPr>
            <w:r w:rsidRPr="000C0C39">
              <w:rPr>
                <w:rFonts w:eastAsiaTheme="minorEastAsia" w:cs="Open Sans"/>
                <w:color w:val="000000" w:themeColor="text1"/>
                <w:kern w:val="24"/>
                <w:sz w:val="18"/>
                <w:szCs w:val="18"/>
                <w:lang w:eastAsia="en-GB" w:bidi="ar-SA"/>
              </w:rPr>
              <w:t>5. Safe bicycle parking</w:t>
            </w:r>
          </w:p>
        </w:tc>
      </w:tr>
    </w:tbl>
    <w:p w14:paraId="1EB2B87D" w14:textId="31D043BA" w:rsidR="00F6031C" w:rsidRDefault="00F6031C">
      <w:pPr>
        <w:pStyle w:val="Titulek"/>
      </w:pPr>
      <w:bookmarkStart w:id="67" w:name="_Toc187432197"/>
      <w:r>
        <w:t xml:space="preserve">Table </w:t>
      </w:r>
      <w:r>
        <w:fldChar w:fldCharType="begin"/>
      </w:r>
      <w:r>
        <w:instrText xml:space="preserve"> SEQ Table \* ARABIC </w:instrText>
      </w:r>
      <w:r>
        <w:fldChar w:fldCharType="separate"/>
      </w:r>
      <w:r>
        <w:rPr>
          <w:noProof/>
        </w:rPr>
        <w:t>11</w:t>
      </w:r>
      <w:r>
        <w:fldChar w:fldCharType="end"/>
      </w:r>
      <w:r>
        <w:t>: 5 main areas needing improvement (out of 13)</w:t>
      </w:r>
      <w:bookmarkEnd w:id="67"/>
    </w:p>
    <w:p w14:paraId="04BBD9C6" w14:textId="77777777" w:rsidR="000A5A4D" w:rsidRDefault="000A5A4D" w:rsidP="000A5A4D">
      <w:pPr>
        <w:pStyle w:val="Nadpis3"/>
        <w:rPr>
          <w:lang w:eastAsia="en-US" w:bidi="ar-SA"/>
        </w:rPr>
      </w:pPr>
      <w:bookmarkStart w:id="68" w:name="_Toc187432364"/>
      <w:r>
        <w:rPr>
          <w:lang w:eastAsia="en-US" w:bidi="ar-SA"/>
        </w:rPr>
        <w:t>Satisfaction with specific aspects of public transport stops</w:t>
      </w:r>
      <w:bookmarkEnd w:id="68"/>
    </w:p>
    <w:p w14:paraId="359E40D8" w14:textId="77777777" w:rsidR="000A5A4D" w:rsidRDefault="000A5A4D" w:rsidP="000A5A4D">
      <w:pPr>
        <w:pStyle w:val="Podnadpis"/>
        <w:rPr>
          <w:lang w:eastAsia="en-US" w:bidi="ar-SA"/>
        </w:rPr>
      </w:pPr>
      <w:r>
        <w:rPr>
          <w:lang w:eastAsia="en-US" w:bidi="ar-SA"/>
        </w:rPr>
        <w:t>Low ratings for capacity of bicycle transport on trains/buses and availability of secure bike parking at stations</w:t>
      </w:r>
    </w:p>
    <w:p w14:paraId="132A75FD" w14:textId="0672E9C4" w:rsidR="000A5A4D" w:rsidRDefault="000A5A4D" w:rsidP="000A5A4D">
      <w:pPr>
        <w:pStyle w:val="Zkladntext"/>
        <w:rPr>
          <w:lang w:eastAsia="en-US" w:bidi="ar-SA"/>
        </w:rPr>
      </w:pPr>
      <w:r>
        <w:rPr>
          <w:lang w:eastAsia="en-US" w:bidi="ar-SA"/>
        </w:rPr>
        <w:t xml:space="preserve">Looking at the satisfaction with specific aspects of public transport stops, there are no big differences in the answers between the subsamples of visitors of the </w:t>
      </w:r>
      <w:r w:rsidR="005158C6">
        <w:rPr>
          <w:lang w:eastAsia="en-US" w:bidi="ar-SA"/>
        </w:rPr>
        <w:t>Danube Region</w:t>
      </w:r>
      <w:r>
        <w:rPr>
          <w:lang w:eastAsia="en-US" w:bidi="ar-SA"/>
        </w:rPr>
        <w:t xml:space="preserve"> and those who spent their last cycling holiday outside the region, except for cleanliness of stations and availability and cleanliness of restrooms, which were both graded noticeably better outside the </w:t>
      </w:r>
      <w:r w:rsidR="005158C6">
        <w:rPr>
          <w:lang w:eastAsia="en-US" w:bidi="ar-SA"/>
        </w:rPr>
        <w:t>Danube Region</w:t>
      </w:r>
      <w:r>
        <w:rPr>
          <w:lang w:eastAsia="en-US" w:bidi="ar-SA"/>
        </w:rPr>
        <w:t xml:space="preserve"> than inside.</w:t>
      </w:r>
    </w:p>
    <w:p w14:paraId="5EFD2461" w14:textId="47E987DC" w:rsidR="000A5A4D" w:rsidRPr="00447165" w:rsidRDefault="000A5A4D" w:rsidP="000A5A4D">
      <w:pPr>
        <w:rPr>
          <w:lang w:eastAsia="en-US" w:bidi="ar-SA"/>
        </w:rPr>
      </w:pPr>
      <w:r>
        <w:rPr>
          <w:lang w:eastAsia="en-US" w:bidi="ar-SA"/>
        </w:rPr>
        <w:t>Aspects that were rated particularly low in both groups were the c</w:t>
      </w:r>
      <w:r w:rsidRPr="00A638C4">
        <w:rPr>
          <w:lang w:eastAsia="en-US" w:bidi="ar-SA"/>
        </w:rPr>
        <w:t>apacity for bicycle transport on trains/busses</w:t>
      </w:r>
      <w:r>
        <w:rPr>
          <w:lang w:eastAsia="en-US" w:bidi="ar-SA"/>
        </w:rPr>
        <w:t xml:space="preserve"> and the availability of secure bike parking. Other points which were rated low did only receive a few ratings in total and were not used by </w:t>
      </w:r>
      <w:proofErr w:type="gramStart"/>
      <w:r>
        <w:rPr>
          <w:lang w:eastAsia="en-US" w:bidi="ar-SA"/>
        </w:rPr>
        <w:t>a majority of</w:t>
      </w:r>
      <w:proofErr w:type="gramEnd"/>
      <w:r>
        <w:rPr>
          <w:lang w:eastAsia="en-US" w:bidi="ar-SA"/>
        </w:rPr>
        <w:t xml:space="preserve"> respondents, like charging options for e-bikes/</w:t>
      </w:r>
      <w:proofErr w:type="spellStart"/>
      <w:r>
        <w:rPr>
          <w:lang w:eastAsia="en-US" w:bidi="ar-SA"/>
        </w:rPr>
        <w:t>pedelecs</w:t>
      </w:r>
      <w:proofErr w:type="spellEnd"/>
      <w:r>
        <w:rPr>
          <w:lang w:eastAsia="en-US" w:bidi="ar-SA"/>
        </w:rPr>
        <w:t xml:space="preserve"> (not used by 86% of respondents) or b</w:t>
      </w:r>
      <w:r w:rsidRPr="00447165">
        <w:rPr>
          <w:lang w:eastAsia="en-US" w:bidi="ar-SA"/>
        </w:rPr>
        <w:t>ike-sharing services (availability, convenience of use etc.</w:t>
      </w:r>
      <w:r>
        <w:rPr>
          <w:lang w:eastAsia="en-US" w:bidi="ar-SA"/>
        </w:rPr>
        <w:t>, not used by 83% of respondents</w:t>
      </w:r>
      <w:r w:rsidRPr="00447165">
        <w:rPr>
          <w:lang w:eastAsia="en-US" w:bidi="ar-SA"/>
        </w:rPr>
        <w:t>)</w:t>
      </w:r>
      <w:r>
        <w:rPr>
          <w:lang w:eastAsia="en-US" w:bidi="ar-SA"/>
        </w:rPr>
        <w:t>.</w:t>
      </w:r>
      <w:r w:rsidR="009948DF">
        <w:rPr>
          <w:lang w:eastAsia="en-US" w:bidi="ar-SA"/>
        </w:rPr>
        <w:t xml:space="preserve"> </w:t>
      </w:r>
      <w:r w:rsidR="004B5CC6">
        <w:rPr>
          <w:lang w:eastAsia="en-US" w:bidi="ar-SA"/>
        </w:rPr>
        <w:t xml:space="preserve">Comparing </w:t>
      </w:r>
      <w:r w:rsidR="00960759">
        <w:rPr>
          <w:lang w:eastAsia="en-US" w:bidi="ar-SA"/>
        </w:rPr>
        <w:t>this to</w:t>
      </w:r>
      <w:r w:rsidR="004B5CC6">
        <w:rPr>
          <w:lang w:eastAsia="en-US" w:bidi="ar-SA"/>
        </w:rPr>
        <w:t xml:space="preserve"> other aspects, for example only </w:t>
      </w:r>
      <w:r w:rsidR="008F3040">
        <w:rPr>
          <w:lang w:eastAsia="en-US" w:bidi="ar-SA"/>
        </w:rPr>
        <w:t>2</w:t>
      </w:r>
      <w:r w:rsidR="00F952DA">
        <w:rPr>
          <w:lang w:eastAsia="en-US" w:bidi="ar-SA"/>
        </w:rPr>
        <w:t>7</w:t>
      </w:r>
      <w:r w:rsidR="008F3040">
        <w:rPr>
          <w:lang w:eastAsia="en-US" w:bidi="ar-SA"/>
        </w:rPr>
        <w:t>% of respondents stated that they did not use the gastronomic offer at stations.</w:t>
      </w:r>
    </w:p>
    <w:p w14:paraId="2F9316DF" w14:textId="77777777" w:rsidR="00F6031C" w:rsidRDefault="000A5A4D" w:rsidP="00F6031C">
      <w:pPr>
        <w:keepNext/>
      </w:pPr>
      <w:r>
        <w:rPr>
          <w:noProof/>
        </w:rPr>
        <w:lastRenderedPageBreak/>
        <w:drawing>
          <wp:inline distT="0" distB="0" distL="0" distR="0" wp14:anchorId="13B7B289" wp14:editId="0948DD88">
            <wp:extent cx="5580380" cy="3558540"/>
            <wp:effectExtent l="0" t="0" r="1270" b="3810"/>
            <wp:docPr id="2001909818" name="Chart 1">
              <a:extLst xmlns:a="http://schemas.openxmlformats.org/drawingml/2006/main">
                <a:ext uri="{FF2B5EF4-FFF2-40B4-BE49-F238E27FC236}">
                  <a16:creationId xmlns:a16="http://schemas.microsoft.com/office/drawing/2014/main" id="{8201C214-E059-6D46-EC34-DD4F31539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E5AC90B" w14:textId="4EFB7413" w:rsidR="000A5A4D" w:rsidRPr="00D51A21" w:rsidRDefault="00F6031C" w:rsidP="007C5076">
      <w:pPr>
        <w:pStyle w:val="Titulek"/>
        <w:rPr>
          <w:b/>
          <w:bCs/>
          <w:color w:val="003399" w:themeColor="text2"/>
          <w:sz w:val="72"/>
          <w:szCs w:val="72"/>
        </w:rPr>
      </w:pPr>
      <w:bookmarkStart w:id="69" w:name="_Toc187432391"/>
      <w:r>
        <w:t xml:space="preserve">Figure </w:t>
      </w:r>
      <w:r>
        <w:fldChar w:fldCharType="begin"/>
      </w:r>
      <w:r>
        <w:instrText xml:space="preserve"> SEQ Figure \* ARABIC </w:instrText>
      </w:r>
      <w:r>
        <w:fldChar w:fldCharType="separate"/>
      </w:r>
      <w:r>
        <w:rPr>
          <w:noProof/>
        </w:rPr>
        <w:t>27</w:t>
      </w:r>
      <w:r>
        <w:fldChar w:fldCharType="end"/>
      </w:r>
      <w:r>
        <w:t xml:space="preserve">: Satisfaction with specific aspects of public transport stops (scale from 1 </w:t>
      </w:r>
      <w:r w:rsidR="00C907D4">
        <w:t>–</w:t>
      </w:r>
      <w:r>
        <w:t xml:space="preserve"> </w:t>
      </w:r>
      <w:r w:rsidR="00C907D4">
        <w:t>not satisfied at all to 5 – extremely sat</w:t>
      </w:r>
      <w:r w:rsidR="00443C20">
        <w:t>isfied)</w:t>
      </w:r>
      <w:bookmarkEnd w:id="69"/>
      <w:r w:rsidR="000A5A4D" w:rsidRPr="00D51A21">
        <w:rPr>
          <w:b/>
          <w:bCs/>
          <w:color w:val="003399" w:themeColor="text2"/>
          <w:sz w:val="72"/>
          <w:szCs w:val="72"/>
        </w:rPr>
        <w:br w:type="page"/>
      </w:r>
    </w:p>
    <w:p w14:paraId="0BDF806B" w14:textId="77777777" w:rsidR="000A5A4D" w:rsidRPr="00D4698F" w:rsidRDefault="000A5A4D" w:rsidP="000A5A4D">
      <w:pPr>
        <w:rPr>
          <w:b/>
          <w:bCs/>
          <w:color w:val="003399" w:themeColor="text2"/>
          <w:sz w:val="72"/>
          <w:szCs w:val="72"/>
        </w:rPr>
      </w:pPr>
      <w:r w:rsidRPr="00D4698F">
        <w:rPr>
          <w:b/>
          <w:bCs/>
          <w:color w:val="003399" w:themeColor="text2"/>
          <w:sz w:val="72"/>
          <w:szCs w:val="72"/>
        </w:rPr>
        <w:lastRenderedPageBreak/>
        <w:t>APPENDICES</w:t>
      </w:r>
    </w:p>
    <w:p w14:paraId="184E3F0C" w14:textId="77777777" w:rsidR="000A5A4D" w:rsidRPr="00D4698F" w:rsidRDefault="000A5A4D" w:rsidP="000A5A4D">
      <w:pPr>
        <w:spacing w:after="120" w:line="276" w:lineRule="auto"/>
      </w:pPr>
      <w:r w:rsidRPr="00D4698F">
        <w:br w:type="page"/>
      </w:r>
    </w:p>
    <w:p w14:paraId="0CD56F5A" w14:textId="4EC50DBF" w:rsidR="000A5A4D" w:rsidRPr="002F6BBD" w:rsidRDefault="000A5A4D" w:rsidP="000A5A4D">
      <w:pPr>
        <w:rPr>
          <w:b/>
          <w:bCs/>
          <w:color w:val="003399" w:themeColor="text2"/>
          <w:sz w:val="36"/>
          <w:szCs w:val="44"/>
        </w:rPr>
      </w:pPr>
      <w:r w:rsidRPr="002F6BBD">
        <w:rPr>
          <w:b/>
          <w:bCs/>
          <w:color w:val="003399" w:themeColor="text2"/>
          <w:sz w:val="36"/>
          <w:szCs w:val="44"/>
        </w:rPr>
        <w:lastRenderedPageBreak/>
        <w:t>Appendix 1</w:t>
      </w:r>
      <w:r w:rsidR="002F6BBD">
        <w:rPr>
          <w:b/>
          <w:bCs/>
          <w:color w:val="003399" w:themeColor="text2"/>
          <w:sz w:val="36"/>
          <w:szCs w:val="44"/>
        </w:rPr>
        <w:t>: Questionnaire</w:t>
      </w:r>
    </w:p>
    <w:bookmarkEnd w:id="0"/>
    <w:bookmarkEnd w:id="1"/>
    <w:p w14:paraId="0B719DAA" w14:textId="38599841" w:rsidR="002A6CD5" w:rsidRPr="00D4698F" w:rsidRDefault="003E0E71" w:rsidP="003E0E71">
      <w:pPr>
        <w:pStyle w:val="iC11Zwischenberschrift"/>
        <w:rPr>
          <w:lang w:val="en-GB"/>
        </w:rPr>
      </w:pPr>
      <w:r w:rsidRPr="00D4698F">
        <w:rPr>
          <w:lang w:val="en-GB"/>
        </w:rPr>
        <w:t>Introduction Text</w:t>
      </w:r>
    </w:p>
    <w:p w14:paraId="4E2E143B" w14:textId="56E07D08" w:rsidR="003747C2" w:rsidRPr="003747C2" w:rsidRDefault="003747C2" w:rsidP="003747C2">
      <w:pPr>
        <w:rPr>
          <w:lang w:eastAsia="en-US" w:bidi="ar-SA"/>
        </w:rPr>
      </w:pPr>
      <w:r w:rsidRPr="003747C2">
        <w:rPr>
          <w:lang w:eastAsia="en-US" w:bidi="ar-SA"/>
        </w:rPr>
        <w:t xml:space="preserve">Do you like cycling? Have you ever cycled during your holidays? Then fill out this survey! Your anonymous feedback about your cycling experience and habits will help us improve cycling tourism, especially when combined with public transport. Thanks to your answers to this 10-minute survey, we will better understand cyclists’ needs, especially in the </w:t>
      </w:r>
      <w:r w:rsidR="005158C6">
        <w:rPr>
          <w:lang w:eastAsia="en-US" w:bidi="ar-SA"/>
        </w:rPr>
        <w:t>Danube Region</w:t>
      </w:r>
      <w:r w:rsidRPr="003747C2">
        <w:rPr>
          <w:lang w:eastAsia="en-US" w:bidi="ar-SA"/>
        </w:rPr>
        <w:t xml:space="preserve">. The survey includes a special focus on public transport as a sustainable addition to cycling for longer distances.  The survey is conducted by the European Cyclists’ Federation, manager of the </w:t>
      </w:r>
      <w:proofErr w:type="spellStart"/>
      <w:r w:rsidRPr="003747C2">
        <w:rPr>
          <w:lang w:eastAsia="en-US" w:bidi="ar-SA"/>
        </w:rPr>
        <w:t>EuroVelo</w:t>
      </w:r>
      <w:proofErr w:type="spellEnd"/>
      <w:r w:rsidRPr="003747C2">
        <w:rPr>
          <w:lang w:eastAsia="en-US" w:bidi="ar-SA"/>
        </w:rPr>
        <w:t xml:space="preserve"> initiative. It has been commissioned by the Danube Office Ulm/Neu-Ulm as part of the EU-co-funded Interreg </w:t>
      </w:r>
      <w:r w:rsidR="005158C6">
        <w:rPr>
          <w:lang w:eastAsia="en-US" w:bidi="ar-SA"/>
        </w:rPr>
        <w:t>Danube Region</w:t>
      </w:r>
      <w:r w:rsidRPr="003747C2">
        <w:rPr>
          <w:lang w:eastAsia="en-US" w:bidi="ar-SA"/>
        </w:rPr>
        <w:t xml:space="preserve"> project Active2Public Transport. All answers will be used confidentially and for aggregated analysis.</w:t>
      </w:r>
    </w:p>
    <w:p w14:paraId="67C819B2" w14:textId="77777777" w:rsidR="003C245C" w:rsidRPr="003C245C" w:rsidRDefault="003C245C" w:rsidP="003C245C">
      <w:pPr>
        <w:pStyle w:val="iC11Zwischenberschrift"/>
        <w:rPr>
          <w:lang w:val="en-GB"/>
        </w:rPr>
      </w:pPr>
      <w:r w:rsidRPr="003C245C">
        <w:rPr>
          <w:lang w:val="en-GB"/>
        </w:rPr>
        <w:t>Demographics</w:t>
      </w:r>
    </w:p>
    <w:p w14:paraId="30E84830" w14:textId="2D785232" w:rsidR="009575B4" w:rsidRPr="009575B4" w:rsidRDefault="009575B4" w:rsidP="009575B4">
      <w:pPr>
        <w:pStyle w:val="Zkladntext"/>
      </w:pPr>
      <w:r>
        <w:t xml:space="preserve">Q1: </w:t>
      </w:r>
      <w:r w:rsidRPr="009575B4">
        <w:t>What is your gender?</w:t>
      </w:r>
    </w:p>
    <w:p w14:paraId="5A26190D" w14:textId="77777777" w:rsidR="009575B4" w:rsidRPr="009575B4" w:rsidRDefault="009575B4" w:rsidP="006B0C2B">
      <w:pPr>
        <w:pStyle w:val="Zkladntext"/>
        <w:numPr>
          <w:ilvl w:val="0"/>
          <w:numId w:val="10"/>
        </w:numPr>
        <w:tabs>
          <w:tab w:val="clear" w:pos="400"/>
        </w:tabs>
        <w:spacing w:before="0" w:after="0"/>
      </w:pPr>
      <w:r w:rsidRPr="009575B4">
        <w:t>Female</w:t>
      </w:r>
    </w:p>
    <w:p w14:paraId="029BE9BC" w14:textId="77777777" w:rsidR="009575B4" w:rsidRPr="009575B4" w:rsidRDefault="009575B4" w:rsidP="006B0C2B">
      <w:pPr>
        <w:pStyle w:val="Zkladntext"/>
        <w:numPr>
          <w:ilvl w:val="0"/>
          <w:numId w:val="10"/>
        </w:numPr>
        <w:tabs>
          <w:tab w:val="clear" w:pos="400"/>
        </w:tabs>
        <w:spacing w:before="0" w:after="0"/>
      </w:pPr>
      <w:r w:rsidRPr="009575B4">
        <w:t>Male</w:t>
      </w:r>
    </w:p>
    <w:p w14:paraId="326274E4" w14:textId="77777777" w:rsidR="009575B4" w:rsidRPr="009575B4" w:rsidRDefault="009575B4" w:rsidP="006B0C2B">
      <w:pPr>
        <w:pStyle w:val="Zkladntext"/>
        <w:numPr>
          <w:ilvl w:val="0"/>
          <w:numId w:val="10"/>
        </w:numPr>
        <w:tabs>
          <w:tab w:val="clear" w:pos="400"/>
        </w:tabs>
        <w:spacing w:before="0" w:after="0"/>
      </w:pPr>
      <w:r w:rsidRPr="009575B4">
        <w:t>Diverse/non-binary/no gender/other __________</w:t>
      </w:r>
    </w:p>
    <w:p w14:paraId="332D008E" w14:textId="0C1F1E7A" w:rsidR="009575B4" w:rsidRPr="009575B4" w:rsidRDefault="009575B4" w:rsidP="009575B4">
      <w:pPr>
        <w:pStyle w:val="Zkladntext"/>
      </w:pPr>
      <w:r>
        <w:t xml:space="preserve">Q2: </w:t>
      </w:r>
      <w:r w:rsidRPr="009575B4">
        <w:t>What is your age?</w:t>
      </w:r>
    </w:p>
    <w:p w14:paraId="607B0E64" w14:textId="77777777" w:rsidR="009575B4" w:rsidRPr="009575B4" w:rsidRDefault="009575B4" w:rsidP="006B0C2B">
      <w:pPr>
        <w:pStyle w:val="Zkladntext"/>
        <w:numPr>
          <w:ilvl w:val="0"/>
          <w:numId w:val="11"/>
        </w:numPr>
        <w:tabs>
          <w:tab w:val="clear" w:pos="400"/>
        </w:tabs>
        <w:spacing w:before="0" w:after="0"/>
      </w:pPr>
      <w:r w:rsidRPr="009575B4">
        <w:t>16 - 24 years</w:t>
      </w:r>
    </w:p>
    <w:p w14:paraId="6BE4051E" w14:textId="77777777" w:rsidR="009575B4" w:rsidRPr="009575B4" w:rsidRDefault="009575B4" w:rsidP="006B0C2B">
      <w:pPr>
        <w:pStyle w:val="Zkladntext"/>
        <w:numPr>
          <w:ilvl w:val="0"/>
          <w:numId w:val="11"/>
        </w:numPr>
        <w:tabs>
          <w:tab w:val="clear" w:pos="400"/>
        </w:tabs>
        <w:spacing w:before="0" w:after="0"/>
      </w:pPr>
      <w:r w:rsidRPr="009575B4">
        <w:t>25 - 44 years</w:t>
      </w:r>
    </w:p>
    <w:p w14:paraId="25A5343B" w14:textId="77777777" w:rsidR="009575B4" w:rsidRPr="009575B4" w:rsidRDefault="009575B4" w:rsidP="006B0C2B">
      <w:pPr>
        <w:pStyle w:val="Zkladntext"/>
        <w:numPr>
          <w:ilvl w:val="0"/>
          <w:numId w:val="11"/>
        </w:numPr>
        <w:tabs>
          <w:tab w:val="clear" w:pos="400"/>
        </w:tabs>
        <w:spacing w:before="0" w:after="0"/>
      </w:pPr>
      <w:r w:rsidRPr="009575B4">
        <w:t>45 - 64 years</w:t>
      </w:r>
    </w:p>
    <w:p w14:paraId="4DD1774D" w14:textId="77777777" w:rsidR="009575B4" w:rsidRPr="009575B4" w:rsidRDefault="009575B4" w:rsidP="006B0C2B">
      <w:pPr>
        <w:pStyle w:val="Zkladntext"/>
        <w:numPr>
          <w:ilvl w:val="0"/>
          <w:numId w:val="11"/>
        </w:numPr>
        <w:tabs>
          <w:tab w:val="clear" w:pos="400"/>
        </w:tabs>
        <w:spacing w:before="0" w:after="0"/>
      </w:pPr>
      <w:r w:rsidRPr="009575B4">
        <w:t>65 years or older</w:t>
      </w:r>
    </w:p>
    <w:p w14:paraId="755076C4" w14:textId="1C71E762" w:rsidR="009575B4" w:rsidRPr="009575B4" w:rsidRDefault="009575B4" w:rsidP="009575B4">
      <w:pPr>
        <w:pStyle w:val="Zkladntext"/>
      </w:pPr>
      <w:r>
        <w:t xml:space="preserve">Q3: </w:t>
      </w:r>
      <w:r w:rsidRPr="009575B4">
        <w:t>How often do you cycle?</w:t>
      </w:r>
    </w:p>
    <w:p w14:paraId="2AE93970" w14:textId="77777777" w:rsidR="009575B4" w:rsidRPr="009575B4" w:rsidRDefault="009575B4" w:rsidP="006B0C2B">
      <w:pPr>
        <w:pStyle w:val="Zkladntext"/>
        <w:numPr>
          <w:ilvl w:val="0"/>
          <w:numId w:val="10"/>
        </w:numPr>
        <w:tabs>
          <w:tab w:val="clear" w:pos="400"/>
        </w:tabs>
        <w:spacing w:before="0" w:after="0"/>
      </w:pPr>
      <w:r w:rsidRPr="009575B4">
        <w:t>At least once a day</w:t>
      </w:r>
    </w:p>
    <w:p w14:paraId="504D3775" w14:textId="77777777" w:rsidR="009575B4" w:rsidRPr="009575B4" w:rsidRDefault="009575B4" w:rsidP="006B0C2B">
      <w:pPr>
        <w:pStyle w:val="Zkladntext"/>
        <w:numPr>
          <w:ilvl w:val="0"/>
          <w:numId w:val="10"/>
        </w:numPr>
        <w:tabs>
          <w:tab w:val="clear" w:pos="400"/>
        </w:tabs>
        <w:spacing w:before="0" w:after="0"/>
      </w:pPr>
      <w:r w:rsidRPr="009575B4">
        <w:t>A few times a week</w:t>
      </w:r>
    </w:p>
    <w:p w14:paraId="3D555F11" w14:textId="77777777" w:rsidR="009575B4" w:rsidRPr="009575B4" w:rsidRDefault="009575B4" w:rsidP="006B0C2B">
      <w:pPr>
        <w:pStyle w:val="Zkladntext"/>
        <w:numPr>
          <w:ilvl w:val="0"/>
          <w:numId w:val="10"/>
        </w:numPr>
        <w:tabs>
          <w:tab w:val="clear" w:pos="400"/>
        </w:tabs>
        <w:spacing w:before="0" w:after="0"/>
      </w:pPr>
      <w:r w:rsidRPr="009575B4">
        <w:t>A few times a month or less often</w:t>
      </w:r>
    </w:p>
    <w:p w14:paraId="0F2CE7AB" w14:textId="77777777" w:rsidR="009575B4" w:rsidRPr="009575B4" w:rsidRDefault="009575B4" w:rsidP="006B0C2B">
      <w:pPr>
        <w:pStyle w:val="Zkladntext"/>
        <w:numPr>
          <w:ilvl w:val="0"/>
          <w:numId w:val="10"/>
        </w:numPr>
        <w:tabs>
          <w:tab w:val="clear" w:pos="400"/>
        </w:tabs>
        <w:spacing w:before="0" w:after="0"/>
      </w:pPr>
      <w:r w:rsidRPr="009575B4">
        <w:t>Never</w:t>
      </w:r>
    </w:p>
    <w:p w14:paraId="48C05274" w14:textId="47DDFB3D" w:rsidR="009575B4" w:rsidRPr="009575B4" w:rsidRDefault="009575B4" w:rsidP="006B0C2B">
      <w:pPr>
        <w:pStyle w:val="Zkladntext"/>
        <w:numPr>
          <w:ilvl w:val="0"/>
          <w:numId w:val="10"/>
        </w:numPr>
        <w:tabs>
          <w:tab w:val="clear" w:pos="400"/>
        </w:tabs>
        <w:spacing w:before="0" w:after="0"/>
      </w:pPr>
      <w:r>
        <w:t>Don’</w:t>
      </w:r>
      <w:r w:rsidRPr="009575B4">
        <w:t>t know</w:t>
      </w:r>
    </w:p>
    <w:p w14:paraId="3295E965" w14:textId="0C14757C" w:rsidR="009575B4" w:rsidRPr="009575B4" w:rsidRDefault="007F6D02" w:rsidP="009575B4">
      <w:pPr>
        <w:pStyle w:val="Zkladntext"/>
      </w:pPr>
      <w:r>
        <w:t xml:space="preserve">Q4: </w:t>
      </w:r>
      <w:r w:rsidR="009575B4" w:rsidRPr="009575B4">
        <w:t>Which type of cyclist are you? [multiple answers]</w:t>
      </w:r>
    </w:p>
    <w:p w14:paraId="3C2786DB" w14:textId="77777777" w:rsidR="009575B4" w:rsidRPr="009575B4" w:rsidRDefault="009575B4" w:rsidP="006B0C2B">
      <w:pPr>
        <w:pStyle w:val="Zkladntext"/>
        <w:numPr>
          <w:ilvl w:val="0"/>
          <w:numId w:val="10"/>
        </w:numPr>
        <w:tabs>
          <w:tab w:val="clear" w:pos="400"/>
        </w:tabs>
        <w:spacing w:before="0" w:after="0"/>
      </w:pPr>
      <w:r w:rsidRPr="009575B4">
        <w:t>Mobility: I cycle for (daily) transport purposes.</w:t>
      </w:r>
    </w:p>
    <w:p w14:paraId="536D5E1E" w14:textId="77777777" w:rsidR="009575B4" w:rsidRPr="009575B4" w:rsidRDefault="009575B4" w:rsidP="006B0C2B">
      <w:pPr>
        <w:pStyle w:val="Zkladntext"/>
        <w:numPr>
          <w:ilvl w:val="0"/>
          <w:numId w:val="10"/>
        </w:numPr>
        <w:tabs>
          <w:tab w:val="clear" w:pos="400"/>
        </w:tabs>
        <w:spacing w:before="0" w:after="0"/>
      </w:pPr>
      <w:r w:rsidRPr="009575B4">
        <w:t>Sport: I cycle for physical activity.</w:t>
      </w:r>
    </w:p>
    <w:p w14:paraId="25C08795" w14:textId="77777777" w:rsidR="009575B4" w:rsidRPr="009575B4" w:rsidRDefault="009575B4" w:rsidP="006B0C2B">
      <w:pPr>
        <w:pStyle w:val="Zkladntext"/>
        <w:numPr>
          <w:ilvl w:val="0"/>
          <w:numId w:val="10"/>
        </w:numPr>
        <w:tabs>
          <w:tab w:val="clear" w:pos="400"/>
        </w:tabs>
        <w:spacing w:before="0" w:after="0"/>
      </w:pPr>
      <w:r w:rsidRPr="009575B4">
        <w:lastRenderedPageBreak/>
        <w:t>Leisure: I cycle in my free time, to enjoy landscapes, cultural or gastronomic visits etc.</w:t>
      </w:r>
    </w:p>
    <w:p w14:paraId="661E1B12" w14:textId="77777777" w:rsidR="009575B4" w:rsidRPr="009575B4" w:rsidRDefault="009575B4" w:rsidP="006B0C2B">
      <w:pPr>
        <w:pStyle w:val="Zkladntext"/>
        <w:numPr>
          <w:ilvl w:val="0"/>
          <w:numId w:val="10"/>
        </w:numPr>
        <w:tabs>
          <w:tab w:val="clear" w:pos="400"/>
        </w:tabs>
        <w:spacing w:before="0" w:after="0"/>
      </w:pPr>
      <w:r w:rsidRPr="009575B4">
        <w:t>Tourist: I cycle during my vacation.</w:t>
      </w:r>
    </w:p>
    <w:p w14:paraId="2C01675E" w14:textId="77777777" w:rsidR="009575B4" w:rsidRPr="009575B4" w:rsidRDefault="009575B4" w:rsidP="006B0C2B">
      <w:pPr>
        <w:pStyle w:val="Zkladntext"/>
        <w:numPr>
          <w:ilvl w:val="0"/>
          <w:numId w:val="10"/>
        </w:numPr>
        <w:tabs>
          <w:tab w:val="clear" w:pos="400"/>
        </w:tabs>
        <w:spacing w:before="0" w:after="0"/>
      </w:pPr>
      <w:r w:rsidRPr="009575B4">
        <w:t>Observer: I like cycling, but I do not cycle often.</w:t>
      </w:r>
    </w:p>
    <w:p w14:paraId="725A8AED" w14:textId="7B17C75B" w:rsidR="009575B4" w:rsidRPr="009575B4" w:rsidRDefault="008A38E6" w:rsidP="00AD3D8A">
      <w:pPr>
        <w:pStyle w:val="Zkladntext"/>
      </w:pPr>
      <w:r>
        <w:t xml:space="preserve">Q5: </w:t>
      </w:r>
      <w:r w:rsidR="009575B4" w:rsidRPr="009575B4">
        <w:t>Have you ever been on a cycling holiday? (cycling holiday: holiday away from home, with at least one overnight stay, which involves cycling as main activity during the holiday)</w:t>
      </w:r>
    </w:p>
    <w:p w14:paraId="16909AD7" w14:textId="77777777" w:rsidR="009575B4" w:rsidRPr="009575B4" w:rsidRDefault="009575B4" w:rsidP="006B0C2B">
      <w:pPr>
        <w:pStyle w:val="Zkladntext"/>
        <w:numPr>
          <w:ilvl w:val="0"/>
          <w:numId w:val="10"/>
        </w:numPr>
        <w:tabs>
          <w:tab w:val="clear" w:pos="400"/>
        </w:tabs>
        <w:spacing w:before="0" w:after="0"/>
      </w:pPr>
      <w:r w:rsidRPr="009575B4">
        <w:t>Yes</w:t>
      </w:r>
    </w:p>
    <w:p w14:paraId="4490DD95" w14:textId="77777777" w:rsidR="009575B4" w:rsidRPr="009575B4" w:rsidRDefault="009575B4" w:rsidP="006B0C2B">
      <w:pPr>
        <w:pStyle w:val="Zkladntext"/>
        <w:numPr>
          <w:ilvl w:val="0"/>
          <w:numId w:val="10"/>
        </w:numPr>
        <w:tabs>
          <w:tab w:val="clear" w:pos="400"/>
        </w:tabs>
        <w:spacing w:before="0" w:after="0"/>
      </w:pPr>
      <w:r w:rsidRPr="009575B4">
        <w:t>No</w:t>
      </w:r>
    </w:p>
    <w:p w14:paraId="58E02857" w14:textId="2DCD31B4" w:rsidR="009575B4" w:rsidRPr="009575B4" w:rsidRDefault="008A38E6" w:rsidP="00AD3D8A">
      <w:pPr>
        <w:pStyle w:val="Zkladntext"/>
      </w:pPr>
      <w:r>
        <w:t xml:space="preserve">Q6: </w:t>
      </w:r>
      <w:r w:rsidR="009575B4" w:rsidRPr="009575B4">
        <w:t>Have you used public transport during one or more of your last 3 leisure cycling trips?</w:t>
      </w:r>
    </w:p>
    <w:p w14:paraId="2A788406" w14:textId="77777777" w:rsidR="009575B4" w:rsidRPr="009575B4" w:rsidRDefault="009575B4" w:rsidP="006B0C2B">
      <w:pPr>
        <w:pStyle w:val="Zkladntext"/>
        <w:numPr>
          <w:ilvl w:val="0"/>
          <w:numId w:val="10"/>
        </w:numPr>
        <w:tabs>
          <w:tab w:val="clear" w:pos="400"/>
        </w:tabs>
        <w:spacing w:before="0" w:after="0"/>
      </w:pPr>
      <w:r w:rsidRPr="009575B4">
        <w:t>Yes</w:t>
      </w:r>
    </w:p>
    <w:p w14:paraId="6C6D9BAA" w14:textId="77777777" w:rsidR="009575B4" w:rsidRPr="009575B4" w:rsidRDefault="009575B4" w:rsidP="006B0C2B">
      <w:pPr>
        <w:pStyle w:val="Zkladntext"/>
        <w:numPr>
          <w:ilvl w:val="0"/>
          <w:numId w:val="10"/>
        </w:numPr>
        <w:tabs>
          <w:tab w:val="clear" w:pos="400"/>
        </w:tabs>
        <w:spacing w:before="0" w:after="0"/>
      </w:pPr>
      <w:r w:rsidRPr="009575B4">
        <w:t>No</w:t>
      </w:r>
    </w:p>
    <w:p w14:paraId="43F9BF85" w14:textId="2750E6CD" w:rsidR="009575B4" w:rsidRPr="009575B4" w:rsidRDefault="009575B4" w:rsidP="006B0C2B">
      <w:pPr>
        <w:pStyle w:val="Zkladntext"/>
        <w:numPr>
          <w:ilvl w:val="0"/>
          <w:numId w:val="10"/>
        </w:numPr>
        <w:tabs>
          <w:tab w:val="clear" w:pos="400"/>
        </w:tabs>
        <w:spacing w:before="0" w:after="0"/>
      </w:pPr>
      <w:r w:rsidRPr="009575B4">
        <w:t xml:space="preserve">I </w:t>
      </w:r>
      <w:r w:rsidR="00685821">
        <w:t>don’</w:t>
      </w:r>
      <w:r w:rsidRPr="009575B4">
        <w:t>t remember.</w:t>
      </w:r>
    </w:p>
    <w:p w14:paraId="08FEA93F" w14:textId="464D1047" w:rsidR="009575B4" w:rsidRPr="009575B4" w:rsidRDefault="00685821" w:rsidP="00AD3D8A">
      <w:pPr>
        <w:pStyle w:val="Zkladntext"/>
      </w:pPr>
      <w:r>
        <w:t xml:space="preserve">Q7: </w:t>
      </w:r>
      <w:r w:rsidR="009575B4" w:rsidRPr="009575B4">
        <w:t>The next questions are related to your experience with public transport during (one of) your last 3 leisure cycling trips</w:t>
      </w:r>
    </w:p>
    <w:p w14:paraId="648E4988" w14:textId="6E735D0F" w:rsidR="009575B4" w:rsidRPr="009575B4" w:rsidRDefault="00685821" w:rsidP="009575B4">
      <w:pPr>
        <w:pStyle w:val="Zkladntext"/>
      </w:pPr>
      <w:r>
        <w:t xml:space="preserve">Q8: </w:t>
      </w:r>
      <w:r w:rsidR="009575B4" w:rsidRPr="009575B4">
        <w:t xml:space="preserve">Which sources of information on public transport did you use for your leisure cycling trip? [multiple answers]   </w:t>
      </w:r>
    </w:p>
    <w:p w14:paraId="41A7C6D7" w14:textId="77777777" w:rsidR="009575B4" w:rsidRPr="009575B4" w:rsidRDefault="009575B4" w:rsidP="006B0C2B">
      <w:pPr>
        <w:pStyle w:val="Zkladntext"/>
        <w:numPr>
          <w:ilvl w:val="0"/>
          <w:numId w:val="10"/>
        </w:numPr>
        <w:tabs>
          <w:tab w:val="clear" w:pos="400"/>
        </w:tabs>
        <w:spacing w:before="0" w:after="0"/>
      </w:pPr>
      <w:r w:rsidRPr="009575B4">
        <w:t>Online travel planner (desktop computer)</w:t>
      </w:r>
    </w:p>
    <w:p w14:paraId="5C83F72D" w14:textId="77777777" w:rsidR="009575B4" w:rsidRPr="009575B4" w:rsidRDefault="009575B4" w:rsidP="006B0C2B">
      <w:pPr>
        <w:pStyle w:val="Zkladntext"/>
        <w:numPr>
          <w:ilvl w:val="0"/>
          <w:numId w:val="10"/>
        </w:numPr>
        <w:tabs>
          <w:tab w:val="clear" w:pos="400"/>
        </w:tabs>
        <w:spacing w:before="0" w:after="0"/>
      </w:pPr>
      <w:r w:rsidRPr="009575B4">
        <w:t>Mobile apps/websites</w:t>
      </w:r>
    </w:p>
    <w:p w14:paraId="4DAE67B7" w14:textId="77777777" w:rsidR="009575B4" w:rsidRPr="009575B4" w:rsidRDefault="009575B4" w:rsidP="006B0C2B">
      <w:pPr>
        <w:pStyle w:val="Zkladntext"/>
        <w:numPr>
          <w:ilvl w:val="0"/>
          <w:numId w:val="10"/>
        </w:numPr>
        <w:tabs>
          <w:tab w:val="clear" w:pos="400"/>
        </w:tabs>
        <w:spacing w:before="0" w:after="0"/>
      </w:pPr>
      <w:r w:rsidRPr="009575B4">
        <w:t>Machines at stations/stops</w:t>
      </w:r>
    </w:p>
    <w:p w14:paraId="36CDC6AD" w14:textId="77777777" w:rsidR="009575B4" w:rsidRPr="009575B4" w:rsidRDefault="009575B4" w:rsidP="006B0C2B">
      <w:pPr>
        <w:pStyle w:val="Zkladntext"/>
        <w:numPr>
          <w:ilvl w:val="0"/>
          <w:numId w:val="10"/>
        </w:numPr>
        <w:tabs>
          <w:tab w:val="clear" w:pos="400"/>
        </w:tabs>
        <w:spacing w:before="0" w:after="0"/>
      </w:pPr>
      <w:r w:rsidRPr="009575B4">
        <w:t>Timetables at the station</w:t>
      </w:r>
    </w:p>
    <w:p w14:paraId="0F4BA39B" w14:textId="77777777" w:rsidR="009575B4" w:rsidRPr="009575B4" w:rsidRDefault="009575B4" w:rsidP="006B0C2B">
      <w:pPr>
        <w:pStyle w:val="Zkladntext"/>
        <w:numPr>
          <w:ilvl w:val="0"/>
          <w:numId w:val="10"/>
        </w:numPr>
        <w:tabs>
          <w:tab w:val="clear" w:pos="400"/>
        </w:tabs>
        <w:spacing w:before="0" w:after="0"/>
      </w:pPr>
      <w:r w:rsidRPr="009575B4">
        <w:t>Information points/service staff</w:t>
      </w:r>
    </w:p>
    <w:p w14:paraId="63D03318" w14:textId="77777777" w:rsidR="009575B4" w:rsidRPr="009575B4" w:rsidRDefault="009575B4" w:rsidP="006B0C2B">
      <w:pPr>
        <w:pStyle w:val="Zkladntext"/>
        <w:numPr>
          <w:ilvl w:val="0"/>
          <w:numId w:val="10"/>
        </w:numPr>
        <w:tabs>
          <w:tab w:val="clear" w:pos="400"/>
        </w:tabs>
        <w:spacing w:before="0" w:after="0"/>
      </w:pPr>
      <w:r w:rsidRPr="009575B4">
        <w:t>I don’t remember</w:t>
      </w:r>
    </w:p>
    <w:p w14:paraId="45450BFD" w14:textId="77777777" w:rsidR="009575B4" w:rsidRPr="00AD3D8A" w:rsidRDefault="009575B4" w:rsidP="006B0C2B">
      <w:pPr>
        <w:pStyle w:val="Zkladntext"/>
        <w:numPr>
          <w:ilvl w:val="0"/>
          <w:numId w:val="10"/>
        </w:numPr>
        <w:tabs>
          <w:tab w:val="clear" w:pos="400"/>
        </w:tabs>
        <w:spacing w:before="0" w:after="0"/>
      </w:pPr>
      <w:r w:rsidRPr="009575B4">
        <w:t>Other __________</w:t>
      </w:r>
    </w:p>
    <w:p w14:paraId="0AAED173" w14:textId="3AB62C30" w:rsidR="00872912" w:rsidRDefault="00872912" w:rsidP="00AD3D8A">
      <w:pPr>
        <w:pStyle w:val="Zkladntext"/>
      </w:pPr>
      <w:r>
        <w:t xml:space="preserve">Q9: </w:t>
      </w:r>
      <w:r w:rsidRPr="00872912">
        <w:t>How useful did you find the digital tools (mobile apps, websites, machines with real-time information etc.) to combine your leisure cycling trip with public transport?</w:t>
      </w:r>
    </w:p>
    <w:p w14:paraId="0105B71B" w14:textId="0B3B0469" w:rsidR="00002179" w:rsidRPr="00002179" w:rsidRDefault="00002179" w:rsidP="00002179">
      <w:pPr>
        <w:pStyle w:val="Zkladntext"/>
      </w:pPr>
      <w:r>
        <w:t xml:space="preserve">Q10: </w:t>
      </w:r>
      <w:r w:rsidRPr="00002179">
        <w:t>Did you take your bike with you on public transport?</w:t>
      </w:r>
    </w:p>
    <w:p w14:paraId="534E3916" w14:textId="77777777" w:rsidR="00002179" w:rsidRPr="00002179" w:rsidRDefault="00002179" w:rsidP="006B0C2B">
      <w:pPr>
        <w:pStyle w:val="Zkladntext"/>
        <w:numPr>
          <w:ilvl w:val="0"/>
          <w:numId w:val="10"/>
        </w:numPr>
        <w:tabs>
          <w:tab w:val="clear" w:pos="400"/>
        </w:tabs>
        <w:spacing w:before="0" w:after="0"/>
      </w:pPr>
      <w:r w:rsidRPr="00002179">
        <w:t>Yes</w:t>
      </w:r>
    </w:p>
    <w:p w14:paraId="7AF0D642" w14:textId="77777777" w:rsidR="00002179" w:rsidRPr="00002179" w:rsidRDefault="00002179" w:rsidP="006B0C2B">
      <w:pPr>
        <w:pStyle w:val="Zkladntext"/>
        <w:numPr>
          <w:ilvl w:val="0"/>
          <w:numId w:val="10"/>
        </w:numPr>
        <w:tabs>
          <w:tab w:val="clear" w:pos="400"/>
        </w:tabs>
        <w:spacing w:before="0" w:after="0"/>
      </w:pPr>
      <w:r w:rsidRPr="00002179">
        <w:t>No</w:t>
      </w:r>
    </w:p>
    <w:p w14:paraId="0458A268" w14:textId="318A199D" w:rsidR="00002179" w:rsidRPr="00AD3D8A" w:rsidRDefault="00002179" w:rsidP="006B0C2B">
      <w:pPr>
        <w:pStyle w:val="Zkladntext"/>
        <w:numPr>
          <w:ilvl w:val="0"/>
          <w:numId w:val="10"/>
        </w:numPr>
        <w:tabs>
          <w:tab w:val="clear" w:pos="400"/>
        </w:tabs>
        <w:spacing w:before="0" w:after="0"/>
      </w:pPr>
      <w:r w:rsidRPr="00002179">
        <w:t xml:space="preserve">I </w:t>
      </w:r>
      <w:r w:rsidRPr="00AD3D8A">
        <w:t>don’</w:t>
      </w:r>
      <w:r w:rsidRPr="00002179">
        <w:t>t remember</w:t>
      </w:r>
    </w:p>
    <w:p w14:paraId="56018F73" w14:textId="560D59D6" w:rsidR="00002179" w:rsidRDefault="002C2BB3" w:rsidP="002C2BB3">
      <w:pPr>
        <w:pStyle w:val="Zkladntext"/>
      </w:pPr>
      <w:r>
        <w:lastRenderedPageBreak/>
        <w:t xml:space="preserve">Q11: </w:t>
      </w:r>
      <w:r w:rsidRPr="002C2BB3">
        <w:t>How satisfied were you with taking your bike on public transport?</w:t>
      </w:r>
    </w:p>
    <w:p w14:paraId="2D968715" w14:textId="472E259F" w:rsidR="004261A9" w:rsidRPr="004261A9" w:rsidRDefault="004261A9" w:rsidP="004261A9">
      <w:pPr>
        <w:pStyle w:val="Zkladntext"/>
      </w:pPr>
      <w:r>
        <w:t>Q</w:t>
      </w:r>
      <w:r w:rsidR="00DA24F3">
        <w:t xml:space="preserve">12: </w:t>
      </w:r>
      <w:r w:rsidRPr="004261A9">
        <w:t>How satisfied were you with the following services at train/tram/bus stations?</w:t>
      </w: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51"/>
        <w:gridCol w:w="887"/>
        <w:gridCol w:w="887"/>
        <w:gridCol w:w="887"/>
        <w:gridCol w:w="887"/>
        <w:gridCol w:w="887"/>
        <w:gridCol w:w="887"/>
        <w:gridCol w:w="887"/>
      </w:tblGrid>
      <w:tr w:rsidR="004261A9" w:rsidRPr="004261A9" w14:paraId="6CBBE9A9"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02C90740" w14:textId="77777777" w:rsidR="004261A9" w:rsidRPr="004261A9" w:rsidRDefault="004261A9" w:rsidP="004261A9">
            <w:pPr>
              <w:pStyle w:val="Zkladntext"/>
              <w:rPr>
                <w:sz w:val="18"/>
                <w:szCs w:val="22"/>
              </w:rPr>
            </w:pP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527D4D3" w14:textId="77777777" w:rsidR="004261A9" w:rsidRPr="004261A9" w:rsidRDefault="004261A9" w:rsidP="004261A9">
            <w:pPr>
              <w:pStyle w:val="Zkladntext"/>
              <w:rPr>
                <w:sz w:val="18"/>
                <w:szCs w:val="22"/>
              </w:rPr>
            </w:pPr>
            <w:r w:rsidRPr="004261A9">
              <w:rPr>
                <w:sz w:val="18"/>
                <w:szCs w:val="22"/>
              </w:rPr>
              <w:t>1: not satisfied at all</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41C93CD" w14:textId="77777777" w:rsidR="004261A9" w:rsidRPr="004261A9" w:rsidRDefault="004261A9" w:rsidP="004261A9">
            <w:pPr>
              <w:pStyle w:val="Zkladntext"/>
              <w:rPr>
                <w:sz w:val="18"/>
                <w:szCs w:val="22"/>
              </w:rPr>
            </w:pPr>
            <w:r w:rsidRPr="004261A9">
              <w:rPr>
                <w:sz w:val="18"/>
                <w:szCs w:val="22"/>
              </w:rPr>
              <w:t>2</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75ECE4E" w14:textId="77777777" w:rsidR="004261A9" w:rsidRPr="004261A9" w:rsidRDefault="004261A9" w:rsidP="004261A9">
            <w:pPr>
              <w:pStyle w:val="Zkladntext"/>
              <w:rPr>
                <w:sz w:val="18"/>
                <w:szCs w:val="22"/>
              </w:rPr>
            </w:pPr>
            <w:r w:rsidRPr="004261A9">
              <w:rPr>
                <w:sz w:val="18"/>
                <w:szCs w:val="22"/>
              </w:rPr>
              <w:t>3</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B1D4DF7" w14:textId="77777777" w:rsidR="004261A9" w:rsidRPr="004261A9" w:rsidRDefault="004261A9" w:rsidP="004261A9">
            <w:pPr>
              <w:pStyle w:val="Zkladntext"/>
              <w:rPr>
                <w:sz w:val="18"/>
                <w:szCs w:val="22"/>
              </w:rPr>
            </w:pPr>
            <w:r w:rsidRPr="004261A9">
              <w:rPr>
                <w:sz w:val="18"/>
                <w:szCs w:val="22"/>
              </w:rPr>
              <w:t>4</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E44EF72" w14:textId="77777777" w:rsidR="004261A9" w:rsidRPr="004261A9" w:rsidRDefault="004261A9" w:rsidP="004261A9">
            <w:pPr>
              <w:pStyle w:val="Zkladntext"/>
              <w:rPr>
                <w:sz w:val="18"/>
                <w:szCs w:val="22"/>
              </w:rPr>
            </w:pPr>
            <w:r w:rsidRPr="004261A9">
              <w:rPr>
                <w:sz w:val="18"/>
                <w:szCs w:val="22"/>
              </w:rPr>
              <w:t>5: extremely satisfied</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5A2C5DA" w14:textId="77777777" w:rsidR="004261A9" w:rsidRPr="004261A9" w:rsidRDefault="004261A9" w:rsidP="004261A9">
            <w:pPr>
              <w:pStyle w:val="Zkladntext"/>
              <w:rPr>
                <w:sz w:val="18"/>
                <w:szCs w:val="22"/>
              </w:rPr>
            </w:pPr>
            <w:r w:rsidRPr="004261A9">
              <w:rPr>
                <w:sz w:val="18"/>
                <w:szCs w:val="22"/>
              </w:rPr>
              <w:t>not available</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08D0313" w14:textId="77777777" w:rsidR="004261A9" w:rsidRPr="004261A9" w:rsidRDefault="004261A9" w:rsidP="004261A9">
            <w:pPr>
              <w:pStyle w:val="Zkladntext"/>
              <w:rPr>
                <w:sz w:val="18"/>
                <w:szCs w:val="22"/>
              </w:rPr>
            </w:pPr>
            <w:r w:rsidRPr="004261A9">
              <w:rPr>
                <w:sz w:val="18"/>
                <w:szCs w:val="22"/>
              </w:rPr>
              <w:t>did not use</w:t>
            </w:r>
          </w:p>
        </w:tc>
      </w:tr>
      <w:tr w:rsidR="004261A9" w:rsidRPr="004261A9" w14:paraId="17863BDA"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7FFFD8AC" w14:textId="77777777" w:rsidR="004261A9" w:rsidRPr="004261A9" w:rsidRDefault="004261A9" w:rsidP="004261A9">
            <w:pPr>
              <w:pStyle w:val="Zkladntext"/>
              <w:rPr>
                <w:sz w:val="18"/>
                <w:szCs w:val="22"/>
              </w:rPr>
            </w:pPr>
            <w:r w:rsidRPr="004261A9">
              <w:rPr>
                <w:sz w:val="18"/>
                <w:szCs w:val="22"/>
              </w:rPr>
              <w:t>Safe and barrier-free access for cyclists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5284E6D"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6555C8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3CB71F8"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EE02982"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8A54814"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7CAF7AA"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08C0AC8"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6040D585"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13B2DF95" w14:textId="77777777" w:rsidR="004261A9" w:rsidRPr="004261A9" w:rsidRDefault="004261A9" w:rsidP="004261A9">
            <w:pPr>
              <w:pStyle w:val="Zkladntext"/>
              <w:rPr>
                <w:sz w:val="18"/>
                <w:szCs w:val="22"/>
              </w:rPr>
            </w:pPr>
            <w:r w:rsidRPr="004261A9">
              <w:rPr>
                <w:sz w:val="18"/>
                <w:szCs w:val="22"/>
              </w:rPr>
              <w:t>Information on bicycle transport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0381DC0"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3DA1CF1"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194FE9A"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BF82480"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99D1213"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9CB38F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4565D29"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2EFF135B"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324C312D" w14:textId="77777777" w:rsidR="004261A9" w:rsidRPr="004261A9" w:rsidRDefault="004261A9" w:rsidP="004261A9">
            <w:pPr>
              <w:pStyle w:val="Zkladntext"/>
              <w:rPr>
                <w:sz w:val="18"/>
                <w:szCs w:val="22"/>
              </w:rPr>
            </w:pPr>
            <w:r w:rsidRPr="004261A9">
              <w:rPr>
                <w:sz w:val="18"/>
                <w:szCs w:val="22"/>
              </w:rPr>
              <w:t>Availability of secure bicycle parking</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007475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249A795"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EAECF13"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34B04D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005662D"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A2D9D6C"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2FD003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5D25DE1D"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0A9652D1" w14:textId="77777777" w:rsidR="004261A9" w:rsidRPr="004261A9" w:rsidRDefault="004261A9" w:rsidP="004261A9">
            <w:pPr>
              <w:pStyle w:val="Zkladntext"/>
              <w:rPr>
                <w:sz w:val="18"/>
                <w:szCs w:val="22"/>
              </w:rPr>
            </w:pPr>
            <w:r w:rsidRPr="004261A9">
              <w:rPr>
                <w:sz w:val="18"/>
                <w:szCs w:val="22"/>
              </w:rPr>
              <w:t>Guidance system/signage at the station</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3F3DDB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D8D7B63"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7C370DD"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FCD975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D33C243"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5B0867D"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02456E2"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57C1842C"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10C6D95A" w14:textId="77777777" w:rsidR="004261A9" w:rsidRPr="004261A9" w:rsidRDefault="004261A9" w:rsidP="004261A9">
            <w:pPr>
              <w:pStyle w:val="Zkladntext"/>
              <w:rPr>
                <w:sz w:val="18"/>
                <w:szCs w:val="22"/>
              </w:rPr>
            </w:pPr>
            <w:r w:rsidRPr="004261A9">
              <w:rPr>
                <w:sz w:val="18"/>
                <w:szCs w:val="22"/>
              </w:rPr>
              <w:t>Capacity for bicycle transport on trains/busses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78D0AD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8E6B0D4"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51A881D"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5E484D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ACA2BAB"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8F9EBA2"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6D1554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2159C3D5"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35F85DBB" w14:textId="77777777" w:rsidR="004261A9" w:rsidRPr="004261A9" w:rsidRDefault="004261A9" w:rsidP="004261A9">
            <w:pPr>
              <w:pStyle w:val="Zkladntext"/>
              <w:rPr>
                <w:sz w:val="18"/>
                <w:szCs w:val="22"/>
              </w:rPr>
            </w:pPr>
            <w:r w:rsidRPr="004261A9">
              <w:rPr>
                <w:sz w:val="18"/>
                <w:szCs w:val="22"/>
              </w:rPr>
              <w:t>Ticketing for bicycle transport on trains/busses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430AF4B"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AC19A5A"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04B3AD2"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11C791C"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C5EF372"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1AE592B"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89FB11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7A034C98"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0BBA7B41" w14:textId="77777777" w:rsidR="004261A9" w:rsidRPr="004261A9" w:rsidRDefault="004261A9" w:rsidP="004261A9">
            <w:pPr>
              <w:pStyle w:val="Zkladntext"/>
              <w:rPr>
                <w:sz w:val="18"/>
                <w:szCs w:val="22"/>
              </w:rPr>
            </w:pPr>
            <w:r w:rsidRPr="004261A9">
              <w:rPr>
                <w:sz w:val="18"/>
                <w:szCs w:val="22"/>
              </w:rPr>
              <w:t>Bike-sharing services (availability, convenience of use etc.)</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C171AEC"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D708CF3"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1DC2F7B"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716360F"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A24B604"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D6785C1"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7830FD5"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32F71494"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6B9E6AE9" w14:textId="77777777" w:rsidR="004261A9" w:rsidRPr="004261A9" w:rsidRDefault="004261A9" w:rsidP="004261A9">
            <w:pPr>
              <w:pStyle w:val="Zkladntext"/>
              <w:rPr>
                <w:sz w:val="18"/>
                <w:szCs w:val="22"/>
              </w:rPr>
            </w:pPr>
            <w:r w:rsidRPr="004261A9">
              <w:rPr>
                <w:sz w:val="18"/>
                <w:szCs w:val="22"/>
              </w:rPr>
              <w:t>Charging options for e-bikes/</w:t>
            </w:r>
            <w:proofErr w:type="spellStart"/>
            <w:r w:rsidRPr="004261A9">
              <w:rPr>
                <w:sz w:val="18"/>
                <w:szCs w:val="22"/>
              </w:rPr>
              <w:t>pedelecs</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7786B0D"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1AF95AF"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80E2ABF"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28AC8D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1489A35"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950A783"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6374FA4"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32397DCF"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4BDD4EFA" w14:textId="77777777" w:rsidR="004261A9" w:rsidRPr="004261A9" w:rsidRDefault="004261A9" w:rsidP="004261A9">
            <w:pPr>
              <w:pStyle w:val="Zkladntext"/>
              <w:rPr>
                <w:sz w:val="18"/>
                <w:szCs w:val="22"/>
              </w:rPr>
            </w:pPr>
            <w:r w:rsidRPr="004261A9">
              <w:rPr>
                <w:sz w:val="18"/>
                <w:szCs w:val="22"/>
              </w:rPr>
              <w:t>Cleanliness of stations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42BA52A"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96BF5A8"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DBBE6C0"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C9040D9"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5148A4B"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00A2155"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FAD9BA9"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268F63F5"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629C38C0" w14:textId="77777777" w:rsidR="004261A9" w:rsidRPr="004261A9" w:rsidRDefault="004261A9" w:rsidP="004261A9">
            <w:pPr>
              <w:pStyle w:val="Zkladntext"/>
              <w:rPr>
                <w:sz w:val="18"/>
                <w:szCs w:val="22"/>
              </w:rPr>
            </w:pPr>
            <w:r w:rsidRPr="004261A9">
              <w:rPr>
                <w:sz w:val="18"/>
                <w:szCs w:val="22"/>
              </w:rPr>
              <w:t>Restrooms (availability, cleanliness etc.)</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E3A13B1"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5121D08"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2F08A6F"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0FB859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C40AD59"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84711B7"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97F5FE9"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r w:rsidR="004261A9" w:rsidRPr="004261A9" w14:paraId="327A46AD" w14:textId="77777777" w:rsidTr="00D84068">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65FA80A6" w14:textId="77777777" w:rsidR="004261A9" w:rsidRPr="004261A9" w:rsidRDefault="004261A9" w:rsidP="004261A9">
            <w:pPr>
              <w:pStyle w:val="Zkladntext"/>
              <w:rPr>
                <w:sz w:val="18"/>
                <w:szCs w:val="22"/>
              </w:rPr>
            </w:pPr>
            <w:r w:rsidRPr="004261A9">
              <w:rPr>
                <w:sz w:val="18"/>
                <w:szCs w:val="22"/>
              </w:rPr>
              <w:t>Gastronomic offer (availability, variety, price etc.)</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626478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593F7F8"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89C8F5A"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9345A9E"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88540F4"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B19BD83"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5882181" w14:textId="77777777" w:rsidR="004261A9" w:rsidRPr="004261A9" w:rsidRDefault="004261A9" w:rsidP="004261A9">
            <w:pPr>
              <w:pStyle w:val="Zkladntext"/>
              <w:rPr>
                <w:sz w:val="18"/>
                <w:szCs w:val="22"/>
              </w:rPr>
            </w:pPr>
            <w:r w:rsidRPr="004261A9">
              <w:rPr>
                <w:rFonts w:ascii="Segoe UI Symbol" w:hAnsi="Segoe UI Symbol" w:cs="Segoe UI Symbol"/>
                <w:sz w:val="18"/>
                <w:szCs w:val="22"/>
              </w:rPr>
              <w:t>❏</w:t>
            </w:r>
          </w:p>
        </w:tc>
      </w:tr>
    </w:tbl>
    <w:p w14:paraId="4D43A1FF" w14:textId="77777777" w:rsidR="00D84068" w:rsidRDefault="00D84068" w:rsidP="00D84068">
      <w:pPr>
        <w:pStyle w:val="Zkladntext"/>
      </w:pPr>
    </w:p>
    <w:p w14:paraId="0704943F" w14:textId="41951E3B" w:rsidR="00D84068" w:rsidRDefault="00D84068" w:rsidP="00D84068">
      <w:pPr>
        <w:pStyle w:val="Zkladntext"/>
      </w:pPr>
      <w:r>
        <w:t>Q</w:t>
      </w:r>
      <w:r w:rsidR="00AD3D8A">
        <w:t>1</w:t>
      </w:r>
      <w:r>
        <w:t xml:space="preserve">3: </w:t>
      </w:r>
      <w:r w:rsidRPr="00D84068">
        <w:t>How satisfied were you overall with your experience at train/tram/bus stations?</w:t>
      </w:r>
    </w:p>
    <w:p w14:paraId="02A5D6F9" w14:textId="3993FE70" w:rsidR="00461196" w:rsidRPr="00461196" w:rsidRDefault="00AD3D8A" w:rsidP="00461196">
      <w:pPr>
        <w:pStyle w:val="Zkladntext"/>
      </w:pPr>
      <w:r>
        <w:t xml:space="preserve">Q14: </w:t>
      </w:r>
      <w:r w:rsidR="00461196" w:rsidRPr="00461196">
        <w:t>You have stated that you have been on a cycling holiday already. Why did you opt for this type of holiday? [up to three answers possible]</w:t>
      </w:r>
    </w:p>
    <w:p w14:paraId="2F34D33E" w14:textId="073349B4" w:rsidR="00461196" w:rsidRPr="00461196" w:rsidRDefault="00461196" w:rsidP="006B0C2B">
      <w:pPr>
        <w:pStyle w:val="Zkladntext"/>
        <w:numPr>
          <w:ilvl w:val="0"/>
          <w:numId w:val="10"/>
        </w:numPr>
        <w:tabs>
          <w:tab w:val="clear" w:pos="400"/>
        </w:tabs>
        <w:spacing w:before="0" w:after="0"/>
      </w:pPr>
      <w:r w:rsidRPr="00461196">
        <w:t>Seeing &amp; experiencing more of your destination</w:t>
      </w:r>
    </w:p>
    <w:p w14:paraId="1898C1A0" w14:textId="77777777" w:rsidR="00461196" w:rsidRPr="00461196" w:rsidRDefault="00461196" w:rsidP="006B0C2B">
      <w:pPr>
        <w:pStyle w:val="Zkladntext"/>
        <w:numPr>
          <w:ilvl w:val="0"/>
          <w:numId w:val="10"/>
        </w:numPr>
        <w:tabs>
          <w:tab w:val="clear" w:pos="400"/>
        </w:tabs>
        <w:spacing w:before="0" w:after="0"/>
      </w:pPr>
      <w:r w:rsidRPr="00461196">
        <w:lastRenderedPageBreak/>
        <w:t>Being active during your holiday</w:t>
      </w:r>
    </w:p>
    <w:p w14:paraId="3748E846" w14:textId="77777777" w:rsidR="00461196" w:rsidRPr="00461196" w:rsidRDefault="00461196" w:rsidP="006B0C2B">
      <w:pPr>
        <w:pStyle w:val="Zkladntext"/>
        <w:numPr>
          <w:ilvl w:val="0"/>
          <w:numId w:val="10"/>
        </w:numPr>
        <w:tabs>
          <w:tab w:val="clear" w:pos="400"/>
        </w:tabs>
        <w:spacing w:before="0" w:after="0"/>
      </w:pPr>
      <w:r w:rsidRPr="00461196">
        <w:t>Exploring routes and landscapes only accessible by bike</w:t>
      </w:r>
    </w:p>
    <w:p w14:paraId="03039468" w14:textId="77777777" w:rsidR="00461196" w:rsidRPr="00461196" w:rsidRDefault="00461196" w:rsidP="006B0C2B">
      <w:pPr>
        <w:pStyle w:val="Zkladntext"/>
        <w:numPr>
          <w:ilvl w:val="0"/>
          <w:numId w:val="10"/>
        </w:numPr>
        <w:tabs>
          <w:tab w:val="clear" w:pos="400"/>
        </w:tabs>
        <w:spacing w:before="0" w:after="0"/>
      </w:pPr>
      <w:r w:rsidRPr="00461196">
        <w:t>Travelling in an environmentally friendly and/or climate-conscious way</w:t>
      </w:r>
    </w:p>
    <w:p w14:paraId="3B611E7E" w14:textId="77777777" w:rsidR="00461196" w:rsidRPr="00461196" w:rsidRDefault="00461196" w:rsidP="006B0C2B">
      <w:pPr>
        <w:pStyle w:val="Zkladntext"/>
        <w:numPr>
          <w:ilvl w:val="0"/>
          <w:numId w:val="10"/>
        </w:numPr>
        <w:tabs>
          <w:tab w:val="clear" w:pos="400"/>
        </w:tabs>
        <w:spacing w:before="0" w:after="0"/>
      </w:pPr>
      <w:r w:rsidRPr="00461196">
        <w:t>Improving your health</w:t>
      </w:r>
    </w:p>
    <w:p w14:paraId="17DB90E9" w14:textId="77777777" w:rsidR="00461196" w:rsidRPr="00461196" w:rsidRDefault="00461196" w:rsidP="006B0C2B">
      <w:pPr>
        <w:pStyle w:val="Zkladntext"/>
        <w:numPr>
          <w:ilvl w:val="0"/>
          <w:numId w:val="10"/>
        </w:numPr>
        <w:tabs>
          <w:tab w:val="clear" w:pos="400"/>
        </w:tabs>
        <w:spacing w:before="0" w:after="0"/>
      </w:pPr>
      <w:r w:rsidRPr="00461196">
        <w:t>Travelling budget-friendly</w:t>
      </w:r>
    </w:p>
    <w:p w14:paraId="5D52E98C" w14:textId="77777777" w:rsidR="00461196" w:rsidRPr="00461196" w:rsidRDefault="00461196" w:rsidP="006B0C2B">
      <w:pPr>
        <w:pStyle w:val="Zkladntext"/>
        <w:numPr>
          <w:ilvl w:val="0"/>
          <w:numId w:val="10"/>
        </w:numPr>
        <w:tabs>
          <w:tab w:val="clear" w:pos="400"/>
        </w:tabs>
        <w:spacing w:before="0" w:after="0"/>
      </w:pPr>
      <w:r w:rsidRPr="00461196">
        <w:t>Flexibility of choosing your own travel routes &amp;#43; times</w:t>
      </w:r>
    </w:p>
    <w:p w14:paraId="50D694D2"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21B53A6A" w14:textId="0527C286" w:rsidR="00461196" w:rsidRPr="00461196" w:rsidRDefault="00AD3D8A" w:rsidP="00461196">
      <w:pPr>
        <w:pStyle w:val="Zkladntext"/>
      </w:pPr>
      <w:r>
        <w:t xml:space="preserve">Q15: </w:t>
      </w:r>
      <w:r w:rsidR="00461196" w:rsidRPr="00461196">
        <w:t xml:space="preserve">Have you ever been on a cycling holiday in the </w:t>
      </w:r>
      <w:r w:rsidR="005158C6">
        <w:t>Danube Region</w:t>
      </w:r>
      <w:r w:rsidR="00461196" w:rsidRPr="00461196">
        <w:t>?</w:t>
      </w:r>
    </w:p>
    <w:p w14:paraId="408EAFDA" w14:textId="77777777" w:rsidR="00461196" w:rsidRPr="00461196" w:rsidRDefault="00461196" w:rsidP="006B0C2B">
      <w:pPr>
        <w:pStyle w:val="Zkladntext"/>
        <w:numPr>
          <w:ilvl w:val="0"/>
          <w:numId w:val="10"/>
        </w:numPr>
        <w:tabs>
          <w:tab w:val="clear" w:pos="400"/>
        </w:tabs>
        <w:spacing w:before="0" w:after="0"/>
      </w:pPr>
      <w:r w:rsidRPr="00461196">
        <w:t>Yes</w:t>
      </w:r>
    </w:p>
    <w:p w14:paraId="3CFD12A4" w14:textId="77777777" w:rsidR="00461196" w:rsidRPr="00461196" w:rsidRDefault="00461196" w:rsidP="006B0C2B">
      <w:pPr>
        <w:pStyle w:val="Zkladntext"/>
        <w:numPr>
          <w:ilvl w:val="0"/>
          <w:numId w:val="10"/>
        </w:numPr>
        <w:tabs>
          <w:tab w:val="clear" w:pos="400"/>
        </w:tabs>
        <w:spacing w:before="0" w:after="0"/>
      </w:pPr>
      <w:r w:rsidRPr="00461196">
        <w:t>No</w:t>
      </w:r>
    </w:p>
    <w:p w14:paraId="4003FA7A" w14:textId="32F7CFA7" w:rsidR="00461196" w:rsidRPr="00461196" w:rsidRDefault="00AD3D8A" w:rsidP="00461196">
      <w:pPr>
        <w:pStyle w:val="Zkladntext"/>
      </w:pPr>
      <w:r>
        <w:t xml:space="preserve">Q16: </w:t>
      </w:r>
      <w:r w:rsidR="00461196" w:rsidRPr="00461196">
        <w:t>What was the destination of your last cycling holiday? [multiple answers possible in case of cross-border tour]</w:t>
      </w:r>
    </w:p>
    <w:p w14:paraId="73AD0012" w14:textId="77777777" w:rsidR="00461196" w:rsidRPr="00461196" w:rsidRDefault="00461196" w:rsidP="006B0C2B">
      <w:pPr>
        <w:pStyle w:val="Zkladntext"/>
        <w:numPr>
          <w:ilvl w:val="0"/>
          <w:numId w:val="10"/>
        </w:numPr>
        <w:tabs>
          <w:tab w:val="clear" w:pos="400"/>
        </w:tabs>
        <w:spacing w:before="0" w:after="0"/>
      </w:pPr>
      <w:r w:rsidRPr="00461196">
        <w:t>Albania</w:t>
      </w:r>
    </w:p>
    <w:p w14:paraId="4EE8A601" w14:textId="77777777" w:rsidR="00461196" w:rsidRPr="00461196" w:rsidRDefault="00461196" w:rsidP="006B0C2B">
      <w:pPr>
        <w:pStyle w:val="Zkladntext"/>
        <w:numPr>
          <w:ilvl w:val="0"/>
          <w:numId w:val="10"/>
        </w:numPr>
        <w:tabs>
          <w:tab w:val="clear" w:pos="400"/>
        </w:tabs>
        <w:spacing w:before="0" w:after="0"/>
      </w:pPr>
      <w:r w:rsidRPr="00461196">
        <w:t>Andorra</w:t>
      </w:r>
    </w:p>
    <w:p w14:paraId="4E354AC1" w14:textId="77777777" w:rsidR="00461196" w:rsidRPr="00461196" w:rsidRDefault="00461196" w:rsidP="006B0C2B">
      <w:pPr>
        <w:pStyle w:val="Zkladntext"/>
        <w:numPr>
          <w:ilvl w:val="0"/>
          <w:numId w:val="10"/>
        </w:numPr>
        <w:tabs>
          <w:tab w:val="clear" w:pos="400"/>
        </w:tabs>
        <w:spacing w:before="0" w:after="0"/>
      </w:pPr>
      <w:r w:rsidRPr="00461196">
        <w:t>Armenia</w:t>
      </w:r>
    </w:p>
    <w:p w14:paraId="6D81B882" w14:textId="77777777" w:rsidR="00461196" w:rsidRPr="00461196" w:rsidRDefault="00461196" w:rsidP="006B0C2B">
      <w:pPr>
        <w:pStyle w:val="Zkladntext"/>
        <w:numPr>
          <w:ilvl w:val="0"/>
          <w:numId w:val="10"/>
        </w:numPr>
        <w:tabs>
          <w:tab w:val="clear" w:pos="400"/>
        </w:tabs>
        <w:spacing w:before="0" w:after="0"/>
      </w:pPr>
      <w:r w:rsidRPr="00461196">
        <w:t>Austria</w:t>
      </w:r>
    </w:p>
    <w:p w14:paraId="249050BC" w14:textId="77777777" w:rsidR="00461196" w:rsidRPr="00461196" w:rsidRDefault="00461196" w:rsidP="006B0C2B">
      <w:pPr>
        <w:pStyle w:val="Zkladntext"/>
        <w:numPr>
          <w:ilvl w:val="0"/>
          <w:numId w:val="10"/>
        </w:numPr>
        <w:tabs>
          <w:tab w:val="clear" w:pos="400"/>
        </w:tabs>
        <w:spacing w:before="0" w:after="0"/>
      </w:pPr>
      <w:r w:rsidRPr="00461196">
        <w:t>Azerbaijan</w:t>
      </w:r>
    </w:p>
    <w:p w14:paraId="4F75F95D" w14:textId="77777777" w:rsidR="00461196" w:rsidRPr="00461196" w:rsidRDefault="00461196" w:rsidP="006B0C2B">
      <w:pPr>
        <w:pStyle w:val="Zkladntext"/>
        <w:numPr>
          <w:ilvl w:val="0"/>
          <w:numId w:val="10"/>
        </w:numPr>
        <w:tabs>
          <w:tab w:val="clear" w:pos="400"/>
        </w:tabs>
        <w:spacing w:before="0" w:after="0"/>
      </w:pPr>
      <w:r w:rsidRPr="00461196">
        <w:t>Belarus</w:t>
      </w:r>
    </w:p>
    <w:p w14:paraId="7BEC400B" w14:textId="77777777" w:rsidR="00461196" w:rsidRPr="00461196" w:rsidRDefault="00461196" w:rsidP="006B0C2B">
      <w:pPr>
        <w:pStyle w:val="Zkladntext"/>
        <w:numPr>
          <w:ilvl w:val="0"/>
          <w:numId w:val="10"/>
        </w:numPr>
        <w:tabs>
          <w:tab w:val="clear" w:pos="400"/>
        </w:tabs>
        <w:spacing w:before="0" w:after="0"/>
      </w:pPr>
      <w:r w:rsidRPr="00461196">
        <w:t>Belgium</w:t>
      </w:r>
    </w:p>
    <w:p w14:paraId="3161EF57" w14:textId="77777777" w:rsidR="00461196" w:rsidRPr="00461196" w:rsidRDefault="00461196" w:rsidP="006B0C2B">
      <w:pPr>
        <w:pStyle w:val="Zkladntext"/>
        <w:numPr>
          <w:ilvl w:val="0"/>
          <w:numId w:val="10"/>
        </w:numPr>
        <w:tabs>
          <w:tab w:val="clear" w:pos="400"/>
        </w:tabs>
        <w:spacing w:before="0" w:after="0"/>
      </w:pPr>
      <w:r w:rsidRPr="00461196">
        <w:t>Bosnia and Herzegovina</w:t>
      </w:r>
    </w:p>
    <w:p w14:paraId="1527B480" w14:textId="77777777" w:rsidR="00461196" w:rsidRPr="00461196" w:rsidRDefault="00461196" w:rsidP="006B0C2B">
      <w:pPr>
        <w:pStyle w:val="Zkladntext"/>
        <w:numPr>
          <w:ilvl w:val="0"/>
          <w:numId w:val="10"/>
        </w:numPr>
        <w:tabs>
          <w:tab w:val="clear" w:pos="400"/>
        </w:tabs>
        <w:spacing w:before="0" w:after="0"/>
      </w:pPr>
      <w:r w:rsidRPr="00461196">
        <w:t>Bulgaria</w:t>
      </w:r>
    </w:p>
    <w:p w14:paraId="2F444873" w14:textId="77777777" w:rsidR="00461196" w:rsidRPr="00461196" w:rsidRDefault="00461196" w:rsidP="006B0C2B">
      <w:pPr>
        <w:pStyle w:val="Zkladntext"/>
        <w:numPr>
          <w:ilvl w:val="0"/>
          <w:numId w:val="10"/>
        </w:numPr>
        <w:tabs>
          <w:tab w:val="clear" w:pos="400"/>
        </w:tabs>
        <w:spacing w:before="0" w:after="0"/>
      </w:pPr>
      <w:r w:rsidRPr="00461196">
        <w:t>Croatia</w:t>
      </w:r>
    </w:p>
    <w:p w14:paraId="699C3539" w14:textId="77777777" w:rsidR="00461196" w:rsidRPr="00461196" w:rsidRDefault="00461196" w:rsidP="006B0C2B">
      <w:pPr>
        <w:pStyle w:val="Zkladntext"/>
        <w:numPr>
          <w:ilvl w:val="0"/>
          <w:numId w:val="10"/>
        </w:numPr>
        <w:tabs>
          <w:tab w:val="clear" w:pos="400"/>
        </w:tabs>
        <w:spacing w:before="0" w:after="0"/>
      </w:pPr>
      <w:r w:rsidRPr="00461196">
        <w:t>Cyprus</w:t>
      </w:r>
    </w:p>
    <w:p w14:paraId="28B2B68E" w14:textId="77777777" w:rsidR="00461196" w:rsidRPr="00461196" w:rsidRDefault="00461196" w:rsidP="006B0C2B">
      <w:pPr>
        <w:pStyle w:val="Zkladntext"/>
        <w:numPr>
          <w:ilvl w:val="0"/>
          <w:numId w:val="10"/>
        </w:numPr>
        <w:tabs>
          <w:tab w:val="clear" w:pos="400"/>
        </w:tabs>
        <w:spacing w:before="0" w:after="0"/>
      </w:pPr>
      <w:r w:rsidRPr="00461196">
        <w:t>Czechia</w:t>
      </w:r>
    </w:p>
    <w:p w14:paraId="6B12402C" w14:textId="77777777" w:rsidR="00461196" w:rsidRPr="00461196" w:rsidRDefault="00461196" w:rsidP="006B0C2B">
      <w:pPr>
        <w:pStyle w:val="Zkladntext"/>
        <w:numPr>
          <w:ilvl w:val="0"/>
          <w:numId w:val="10"/>
        </w:numPr>
        <w:tabs>
          <w:tab w:val="clear" w:pos="400"/>
        </w:tabs>
        <w:spacing w:before="0" w:after="0"/>
      </w:pPr>
      <w:r w:rsidRPr="00461196">
        <w:t>Denmark</w:t>
      </w:r>
    </w:p>
    <w:p w14:paraId="3634C8FA" w14:textId="77777777" w:rsidR="00461196" w:rsidRPr="00461196" w:rsidRDefault="00461196" w:rsidP="006B0C2B">
      <w:pPr>
        <w:pStyle w:val="Zkladntext"/>
        <w:numPr>
          <w:ilvl w:val="0"/>
          <w:numId w:val="10"/>
        </w:numPr>
        <w:tabs>
          <w:tab w:val="clear" w:pos="400"/>
        </w:tabs>
        <w:spacing w:before="0" w:after="0"/>
      </w:pPr>
      <w:r w:rsidRPr="00461196">
        <w:t>Estonia</w:t>
      </w:r>
    </w:p>
    <w:p w14:paraId="220EF55D" w14:textId="77777777" w:rsidR="00461196" w:rsidRPr="00461196" w:rsidRDefault="00461196" w:rsidP="006B0C2B">
      <w:pPr>
        <w:pStyle w:val="Zkladntext"/>
        <w:numPr>
          <w:ilvl w:val="0"/>
          <w:numId w:val="10"/>
        </w:numPr>
        <w:tabs>
          <w:tab w:val="clear" w:pos="400"/>
        </w:tabs>
        <w:spacing w:before="0" w:after="0"/>
      </w:pPr>
      <w:r w:rsidRPr="00461196">
        <w:t>Finland</w:t>
      </w:r>
    </w:p>
    <w:p w14:paraId="32E7C2C2" w14:textId="77777777" w:rsidR="00461196" w:rsidRPr="00461196" w:rsidRDefault="00461196" w:rsidP="006B0C2B">
      <w:pPr>
        <w:pStyle w:val="Zkladntext"/>
        <w:numPr>
          <w:ilvl w:val="0"/>
          <w:numId w:val="10"/>
        </w:numPr>
        <w:tabs>
          <w:tab w:val="clear" w:pos="400"/>
        </w:tabs>
        <w:spacing w:before="0" w:after="0"/>
      </w:pPr>
      <w:r w:rsidRPr="00461196">
        <w:t>France</w:t>
      </w:r>
    </w:p>
    <w:p w14:paraId="00275B61" w14:textId="77777777" w:rsidR="00461196" w:rsidRPr="00461196" w:rsidRDefault="00461196" w:rsidP="006B0C2B">
      <w:pPr>
        <w:pStyle w:val="Zkladntext"/>
        <w:numPr>
          <w:ilvl w:val="0"/>
          <w:numId w:val="10"/>
        </w:numPr>
        <w:tabs>
          <w:tab w:val="clear" w:pos="400"/>
        </w:tabs>
        <w:spacing w:before="0" w:after="0"/>
      </w:pPr>
      <w:r w:rsidRPr="00461196">
        <w:t>Georgia</w:t>
      </w:r>
    </w:p>
    <w:p w14:paraId="00E955FC" w14:textId="77777777" w:rsidR="00461196" w:rsidRPr="00461196" w:rsidRDefault="00461196" w:rsidP="006B0C2B">
      <w:pPr>
        <w:pStyle w:val="Zkladntext"/>
        <w:numPr>
          <w:ilvl w:val="0"/>
          <w:numId w:val="10"/>
        </w:numPr>
        <w:tabs>
          <w:tab w:val="clear" w:pos="400"/>
        </w:tabs>
        <w:spacing w:before="0" w:after="0"/>
      </w:pPr>
      <w:r w:rsidRPr="00461196">
        <w:t>Germany</w:t>
      </w:r>
    </w:p>
    <w:p w14:paraId="12944B70" w14:textId="77777777" w:rsidR="00461196" w:rsidRPr="00461196" w:rsidRDefault="00461196" w:rsidP="006B0C2B">
      <w:pPr>
        <w:pStyle w:val="Zkladntext"/>
        <w:numPr>
          <w:ilvl w:val="0"/>
          <w:numId w:val="10"/>
        </w:numPr>
        <w:tabs>
          <w:tab w:val="clear" w:pos="400"/>
        </w:tabs>
        <w:spacing w:before="0" w:after="0"/>
      </w:pPr>
      <w:r w:rsidRPr="00461196">
        <w:t>Greece</w:t>
      </w:r>
    </w:p>
    <w:p w14:paraId="5E1ED3F3" w14:textId="77777777" w:rsidR="00461196" w:rsidRPr="00461196" w:rsidRDefault="00461196" w:rsidP="006B0C2B">
      <w:pPr>
        <w:pStyle w:val="Zkladntext"/>
        <w:numPr>
          <w:ilvl w:val="0"/>
          <w:numId w:val="10"/>
        </w:numPr>
        <w:tabs>
          <w:tab w:val="clear" w:pos="400"/>
        </w:tabs>
        <w:spacing w:before="0" w:after="0"/>
      </w:pPr>
      <w:r w:rsidRPr="00461196">
        <w:t>Hungary</w:t>
      </w:r>
    </w:p>
    <w:p w14:paraId="5FB602A4" w14:textId="77777777" w:rsidR="00461196" w:rsidRPr="00461196" w:rsidRDefault="00461196" w:rsidP="006B0C2B">
      <w:pPr>
        <w:pStyle w:val="Zkladntext"/>
        <w:numPr>
          <w:ilvl w:val="0"/>
          <w:numId w:val="10"/>
        </w:numPr>
        <w:tabs>
          <w:tab w:val="clear" w:pos="400"/>
        </w:tabs>
        <w:spacing w:before="0" w:after="0"/>
      </w:pPr>
      <w:r w:rsidRPr="00461196">
        <w:t>Iceland</w:t>
      </w:r>
    </w:p>
    <w:p w14:paraId="649046F6" w14:textId="77777777" w:rsidR="00461196" w:rsidRPr="00461196" w:rsidRDefault="00461196" w:rsidP="006B0C2B">
      <w:pPr>
        <w:pStyle w:val="Zkladntext"/>
        <w:numPr>
          <w:ilvl w:val="0"/>
          <w:numId w:val="10"/>
        </w:numPr>
        <w:tabs>
          <w:tab w:val="clear" w:pos="400"/>
        </w:tabs>
        <w:spacing w:before="0" w:after="0"/>
      </w:pPr>
      <w:r w:rsidRPr="00461196">
        <w:t>Ireland</w:t>
      </w:r>
    </w:p>
    <w:p w14:paraId="0DFF2F1A" w14:textId="77777777" w:rsidR="00461196" w:rsidRPr="00461196" w:rsidRDefault="00461196" w:rsidP="006B0C2B">
      <w:pPr>
        <w:pStyle w:val="Zkladntext"/>
        <w:numPr>
          <w:ilvl w:val="0"/>
          <w:numId w:val="10"/>
        </w:numPr>
        <w:tabs>
          <w:tab w:val="clear" w:pos="400"/>
        </w:tabs>
        <w:spacing w:before="0" w:after="0"/>
      </w:pPr>
      <w:r w:rsidRPr="00461196">
        <w:t>Italy</w:t>
      </w:r>
    </w:p>
    <w:p w14:paraId="11BEA2DC" w14:textId="77777777" w:rsidR="00461196" w:rsidRPr="00461196" w:rsidRDefault="00461196" w:rsidP="006B0C2B">
      <w:pPr>
        <w:pStyle w:val="Zkladntext"/>
        <w:numPr>
          <w:ilvl w:val="0"/>
          <w:numId w:val="10"/>
        </w:numPr>
        <w:tabs>
          <w:tab w:val="clear" w:pos="400"/>
        </w:tabs>
        <w:spacing w:before="0" w:after="0"/>
      </w:pPr>
      <w:r w:rsidRPr="00461196">
        <w:lastRenderedPageBreak/>
        <w:t>Kazakhstan</w:t>
      </w:r>
    </w:p>
    <w:p w14:paraId="597A7E0E" w14:textId="77777777" w:rsidR="00461196" w:rsidRPr="00461196" w:rsidRDefault="00461196" w:rsidP="006B0C2B">
      <w:pPr>
        <w:pStyle w:val="Zkladntext"/>
        <w:numPr>
          <w:ilvl w:val="0"/>
          <w:numId w:val="10"/>
        </w:numPr>
        <w:tabs>
          <w:tab w:val="clear" w:pos="400"/>
        </w:tabs>
        <w:spacing w:before="0" w:after="0"/>
      </w:pPr>
      <w:r w:rsidRPr="00461196">
        <w:t>Kosovo</w:t>
      </w:r>
    </w:p>
    <w:p w14:paraId="4B42B866" w14:textId="77777777" w:rsidR="00461196" w:rsidRPr="00461196" w:rsidRDefault="00461196" w:rsidP="006B0C2B">
      <w:pPr>
        <w:pStyle w:val="Zkladntext"/>
        <w:numPr>
          <w:ilvl w:val="0"/>
          <w:numId w:val="10"/>
        </w:numPr>
        <w:tabs>
          <w:tab w:val="clear" w:pos="400"/>
        </w:tabs>
        <w:spacing w:before="0" w:after="0"/>
      </w:pPr>
      <w:r w:rsidRPr="00461196">
        <w:t>Latvia</w:t>
      </w:r>
    </w:p>
    <w:p w14:paraId="59A90EAC" w14:textId="77777777" w:rsidR="00461196" w:rsidRPr="00461196" w:rsidRDefault="00461196" w:rsidP="006B0C2B">
      <w:pPr>
        <w:pStyle w:val="Zkladntext"/>
        <w:numPr>
          <w:ilvl w:val="0"/>
          <w:numId w:val="10"/>
        </w:numPr>
        <w:tabs>
          <w:tab w:val="clear" w:pos="400"/>
        </w:tabs>
        <w:spacing w:before="0" w:after="0"/>
      </w:pPr>
      <w:r w:rsidRPr="00461196">
        <w:t>Liechtenstein</w:t>
      </w:r>
    </w:p>
    <w:p w14:paraId="45A4D2B9" w14:textId="77777777" w:rsidR="00461196" w:rsidRPr="00461196" w:rsidRDefault="00461196" w:rsidP="006B0C2B">
      <w:pPr>
        <w:pStyle w:val="Zkladntext"/>
        <w:numPr>
          <w:ilvl w:val="0"/>
          <w:numId w:val="10"/>
        </w:numPr>
        <w:tabs>
          <w:tab w:val="clear" w:pos="400"/>
        </w:tabs>
        <w:spacing w:before="0" w:after="0"/>
      </w:pPr>
      <w:r w:rsidRPr="00461196">
        <w:t>Lithuania</w:t>
      </w:r>
    </w:p>
    <w:p w14:paraId="5F34CECF" w14:textId="77777777" w:rsidR="00461196" w:rsidRPr="00461196" w:rsidRDefault="00461196" w:rsidP="006B0C2B">
      <w:pPr>
        <w:pStyle w:val="Zkladntext"/>
        <w:numPr>
          <w:ilvl w:val="0"/>
          <w:numId w:val="10"/>
        </w:numPr>
        <w:tabs>
          <w:tab w:val="clear" w:pos="400"/>
        </w:tabs>
        <w:spacing w:before="0" w:after="0"/>
      </w:pPr>
      <w:r w:rsidRPr="00461196">
        <w:t>Luxembourg</w:t>
      </w:r>
    </w:p>
    <w:p w14:paraId="07EEBF9B" w14:textId="77777777" w:rsidR="00461196" w:rsidRPr="00461196" w:rsidRDefault="00461196" w:rsidP="006B0C2B">
      <w:pPr>
        <w:pStyle w:val="Zkladntext"/>
        <w:numPr>
          <w:ilvl w:val="0"/>
          <w:numId w:val="10"/>
        </w:numPr>
        <w:tabs>
          <w:tab w:val="clear" w:pos="400"/>
        </w:tabs>
        <w:spacing w:before="0" w:after="0"/>
      </w:pPr>
      <w:r w:rsidRPr="00461196">
        <w:t>Macedonia (FYROM)</w:t>
      </w:r>
    </w:p>
    <w:p w14:paraId="6D396011" w14:textId="77777777" w:rsidR="00461196" w:rsidRPr="00461196" w:rsidRDefault="00461196" w:rsidP="006B0C2B">
      <w:pPr>
        <w:pStyle w:val="Zkladntext"/>
        <w:numPr>
          <w:ilvl w:val="0"/>
          <w:numId w:val="10"/>
        </w:numPr>
        <w:tabs>
          <w:tab w:val="clear" w:pos="400"/>
        </w:tabs>
        <w:spacing w:before="0" w:after="0"/>
      </w:pPr>
      <w:r w:rsidRPr="00461196">
        <w:t>Malta</w:t>
      </w:r>
    </w:p>
    <w:p w14:paraId="4D27664F" w14:textId="77777777" w:rsidR="00461196" w:rsidRPr="00461196" w:rsidRDefault="00461196" w:rsidP="006B0C2B">
      <w:pPr>
        <w:pStyle w:val="Zkladntext"/>
        <w:numPr>
          <w:ilvl w:val="0"/>
          <w:numId w:val="10"/>
        </w:numPr>
        <w:tabs>
          <w:tab w:val="clear" w:pos="400"/>
        </w:tabs>
        <w:spacing w:before="0" w:after="0"/>
      </w:pPr>
      <w:r w:rsidRPr="00461196">
        <w:t>Moldova</w:t>
      </w:r>
    </w:p>
    <w:p w14:paraId="7B8CC188" w14:textId="77777777" w:rsidR="00461196" w:rsidRPr="00461196" w:rsidRDefault="00461196" w:rsidP="006B0C2B">
      <w:pPr>
        <w:pStyle w:val="Zkladntext"/>
        <w:numPr>
          <w:ilvl w:val="0"/>
          <w:numId w:val="10"/>
        </w:numPr>
        <w:tabs>
          <w:tab w:val="clear" w:pos="400"/>
        </w:tabs>
        <w:spacing w:before="0" w:after="0"/>
      </w:pPr>
      <w:r w:rsidRPr="00461196">
        <w:t>Monaco</w:t>
      </w:r>
    </w:p>
    <w:p w14:paraId="61E980A1" w14:textId="77777777" w:rsidR="00461196" w:rsidRPr="00461196" w:rsidRDefault="00461196" w:rsidP="006B0C2B">
      <w:pPr>
        <w:pStyle w:val="Zkladntext"/>
        <w:numPr>
          <w:ilvl w:val="0"/>
          <w:numId w:val="10"/>
        </w:numPr>
        <w:tabs>
          <w:tab w:val="clear" w:pos="400"/>
        </w:tabs>
        <w:spacing w:before="0" w:after="0"/>
      </w:pPr>
      <w:r w:rsidRPr="00461196">
        <w:t>Montenegro</w:t>
      </w:r>
    </w:p>
    <w:p w14:paraId="55F89500" w14:textId="77777777" w:rsidR="00461196" w:rsidRPr="00461196" w:rsidRDefault="00461196" w:rsidP="006B0C2B">
      <w:pPr>
        <w:pStyle w:val="Zkladntext"/>
        <w:numPr>
          <w:ilvl w:val="0"/>
          <w:numId w:val="10"/>
        </w:numPr>
        <w:tabs>
          <w:tab w:val="clear" w:pos="400"/>
        </w:tabs>
        <w:spacing w:before="0" w:after="0"/>
      </w:pPr>
      <w:r w:rsidRPr="00461196">
        <w:t>Netherlands</w:t>
      </w:r>
    </w:p>
    <w:p w14:paraId="3C790C26" w14:textId="77777777" w:rsidR="00461196" w:rsidRPr="00461196" w:rsidRDefault="00461196" w:rsidP="006B0C2B">
      <w:pPr>
        <w:pStyle w:val="Zkladntext"/>
        <w:numPr>
          <w:ilvl w:val="0"/>
          <w:numId w:val="10"/>
        </w:numPr>
        <w:tabs>
          <w:tab w:val="clear" w:pos="400"/>
        </w:tabs>
        <w:spacing w:before="0" w:after="0"/>
      </w:pPr>
      <w:r w:rsidRPr="00461196">
        <w:t>Norway</w:t>
      </w:r>
    </w:p>
    <w:p w14:paraId="0AD3DDE8" w14:textId="77777777" w:rsidR="00461196" w:rsidRPr="00461196" w:rsidRDefault="00461196" w:rsidP="006B0C2B">
      <w:pPr>
        <w:pStyle w:val="Zkladntext"/>
        <w:numPr>
          <w:ilvl w:val="0"/>
          <w:numId w:val="10"/>
        </w:numPr>
        <w:tabs>
          <w:tab w:val="clear" w:pos="400"/>
        </w:tabs>
        <w:spacing w:before="0" w:after="0"/>
      </w:pPr>
      <w:r w:rsidRPr="00461196">
        <w:t>Poland</w:t>
      </w:r>
    </w:p>
    <w:p w14:paraId="7CF4C76C" w14:textId="77777777" w:rsidR="00461196" w:rsidRPr="00461196" w:rsidRDefault="00461196" w:rsidP="006B0C2B">
      <w:pPr>
        <w:pStyle w:val="Zkladntext"/>
        <w:numPr>
          <w:ilvl w:val="0"/>
          <w:numId w:val="10"/>
        </w:numPr>
        <w:tabs>
          <w:tab w:val="clear" w:pos="400"/>
        </w:tabs>
        <w:spacing w:before="0" w:after="0"/>
      </w:pPr>
      <w:r w:rsidRPr="00461196">
        <w:t>Portugal</w:t>
      </w:r>
    </w:p>
    <w:p w14:paraId="559378A3" w14:textId="77777777" w:rsidR="00461196" w:rsidRPr="00461196" w:rsidRDefault="00461196" w:rsidP="006B0C2B">
      <w:pPr>
        <w:pStyle w:val="Zkladntext"/>
        <w:numPr>
          <w:ilvl w:val="0"/>
          <w:numId w:val="10"/>
        </w:numPr>
        <w:tabs>
          <w:tab w:val="clear" w:pos="400"/>
        </w:tabs>
        <w:spacing w:before="0" w:after="0"/>
      </w:pPr>
      <w:r w:rsidRPr="00461196">
        <w:t>Romania</w:t>
      </w:r>
    </w:p>
    <w:p w14:paraId="1587EF8A" w14:textId="77777777" w:rsidR="00461196" w:rsidRPr="00461196" w:rsidRDefault="00461196" w:rsidP="006B0C2B">
      <w:pPr>
        <w:pStyle w:val="Zkladntext"/>
        <w:numPr>
          <w:ilvl w:val="0"/>
          <w:numId w:val="10"/>
        </w:numPr>
        <w:tabs>
          <w:tab w:val="clear" w:pos="400"/>
        </w:tabs>
        <w:spacing w:before="0" w:after="0"/>
      </w:pPr>
      <w:r w:rsidRPr="00461196">
        <w:t>Russia</w:t>
      </w:r>
    </w:p>
    <w:p w14:paraId="1AFD514F" w14:textId="77777777" w:rsidR="00461196" w:rsidRPr="00461196" w:rsidRDefault="00461196" w:rsidP="006B0C2B">
      <w:pPr>
        <w:pStyle w:val="Zkladntext"/>
        <w:numPr>
          <w:ilvl w:val="0"/>
          <w:numId w:val="10"/>
        </w:numPr>
        <w:tabs>
          <w:tab w:val="clear" w:pos="400"/>
        </w:tabs>
        <w:spacing w:before="0" w:after="0"/>
      </w:pPr>
      <w:r w:rsidRPr="00461196">
        <w:t>San Marino</w:t>
      </w:r>
    </w:p>
    <w:p w14:paraId="032504D1" w14:textId="77777777" w:rsidR="00461196" w:rsidRPr="00461196" w:rsidRDefault="00461196" w:rsidP="006B0C2B">
      <w:pPr>
        <w:pStyle w:val="Zkladntext"/>
        <w:numPr>
          <w:ilvl w:val="0"/>
          <w:numId w:val="10"/>
        </w:numPr>
        <w:tabs>
          <w:tab w:val="clear" w:pos="400"/>
        </w:tabs>
        <w:spacing w:before="0" w:after="0"/>
      </w:pPr>
      <w:r w:rsidRPr="00461196">
        <w:t>Serbia</w:t>
      </w:r>
    </w:p>
    <w:p w14:paraId="3E36737C" w14:textId="77777777" w:rsidR="00461196" w:rsidRPr="00461196" w:rsidRDefault="00461196" w:rsidP="006B0C2B">
      <w:pPr>
        <w:pStyle w:val="Zkladntext"/>
        <w:numPr>
          <w:ilvl w:val="0"/>
          <w:numId w:val="10"/>
        </w:numPr>
        <w:tabs>
          <w:tab w:val="clear" w:pos="400"/>
        </w:tabs>
        <w:spacing w:before="0" w:after="0"/>
      </w:pPr>
      <w:r w:rsidRPr="00461196">
        <w:t>Slovakia</w:t>
      </w:r>
    </w:p>
    <w:p w14:paraId="49F9204F" w14:textId="77777777" w:rsidR="00461196" w:rsidRPr="00461196" w:rsidRDefault="00461196" w:rsidP="006B0C2B">
      <w:pPr>
        <w:pStyle w:val="Zkladntext"/>
        <w:numPr>
          <w:ilvl w:val="0"/>
          <w:numId w:val="10"/>
        </w:numPr>
        <w:tabs>
          <w:tab w:val="clear" w:pos="400"/>
        </w:tabs>
        <w:spacing w:before="0" w:after="0"/>
      </w:pPr>
      <w:r w:rsidRPr="00461196">
        <w:t>Slovenia</w:t>
      </w:r>
    </w:p>
    <w:p w14:paraId="75595362" w14:textId="77777777" w:rsidR="00461196" w:rsidRPr="00461196" w:rsidRDefault="00461196" w:rsidP="006B0C2B">
      <w:pPr>
        <w:pStyle w:val="Zkladntext"/>
        <w:numPr>
          <w:ilvl w:val="0"/>
          <w:numId w:val="10"/>
        </w:numPr>
        <w:tabs>
          <w:tab w:val="clear" w:pos="400"/>
        </w:tabs>
        <w:spacing w:before="0" w:after="0"/>
      </w:pPr>
      <w:r w:rsidRPr="00461196">
        <w:t>Spain</w:t>
      </w:r>
    </w:p>
    <w:p w14:paraId="7EE0CAE3" w14:textId="77777777" w:rsidR="00461196" w:rsidRPr="00461196" w:rsidRDefault="00461196" w:rsidP="006B0C2B">
      <w:pPr>
        <w:pStyle w:val="Zkladntext"/>
        <w:numPr>
          <w:ilvl w:val="0"/>
          <w:numId w:val="10"/>
        </w:numPr>
        <w:tabs>
          <w:tab w:val="clear" w:pos="400"/>
        </w:tabs>
        <w:spacing w:before="0" w:after="0"/>
      </w:pPr>
      <w:r w:rsidRPr="00461196">
        <w:t>Sweden</w:t>
      </w:r>
    </w:p>
    <w:p w14:paraId="10D46313" w14:textId="77777777" w:rsidR="00461196" w:rsidRPr="00461196" w:rsidRDefault="00461196" w:rsidP="006B0C2B">
      <w:pPr>
        <w:pStyle w:val="Zkladntext"/>
        <w:numPr>
          <w:ilvl w:val="0"/>
          <w:numId w:val="10"/>
        </w:numPr>
        <w:tabs>
          <w:tab w:val="clear" w:pos="400"/>
        </w:tabs>
        <w:spacing w:before="0" w:after="0"/>
      </w:pPr>
      <w:r w:rsidRPr="00461196">
        <w:t>Switzerland</w:t>
      </w:r>
    </w:p>
    <w:p w14:paraId="3EE98613" w14:textId="77777777" w:rsidR="00461196" w:rsidRPr="00461196" w:rsidRDefault="00461196" w:rsidP="006B0C2B">
      <w:pPr>
        <w:pStyle w:val="Zkladntext"/>
        <w:numPr>
          <w:ilvl w:val="0"/>
          <w:numId w:val="10"/>
        </w:numPr>
        <w:tabs>
          <w:tab w:val="clear" w:pos="400"/>
        </w:tabs>
        <w:spacing w:before="0" w:after="0"/>
      </w:pPr>
      <w:r w:rsidRPr="00461196">
        <w:t>Türkiye</w:t>
      </w:r>
    </w:p>
    <w:p w14:paraId="1FC96D42" w14:textId="77777777" w:rsidR="00461196" w:rsidRPr="00461196" w:rsidRDefault="00461196" w:rsidP="006B0C2B">
      <w:pPr>
        <w:pStyle w:val="Zkladntext"/>
        <w:numPr>
          <w:ilvl w:val="0"/>
          <w:numId w:val="10"/>
        </w:numPr>
        <w:tabs>
          <w:tab w:val="clear" w:pos="400"/>
        </w:tabs>
        <w:spacing w:before="0" w:after="0"/>
      </w:pPr>
      <w:r w:rsidRPr="00461196">
        <w:t>Ukraine</w:t>
      </w:r>
    </w:p>
    <w:p w14:paraId="0D71351A" w14:textId="77777777" w:rsidR="00461196" w:rsidRPr="00461196" w:rsidRDefault="00461196" w:rsidP="006B0C2B">
      <w:pPr>
        <w:pStyle w:val="Zkladntext"/>
        <w:numPr>
          <w:ilvl w:val="0"/>
          <w:numId w:val="10"/>
        </w:numPr>
        <w:tabs>
          <w:tab w:val="clear" w:pos="400"/>
        </w:tabs>
        <w:spacing w:before="0" w:after="0"/>
      </w:pPr>
      <w:r w:rsidRPr="00461196">
        <w:t>United Kingdom (UK)</w:t>
      </w:r>
    </w:p>
    <w:p w14:paraId="4B0EDBCB" w14:textId="77777777" w:rsidR="00461196" w:rsidRPr="00461196" w:rsidRDefault="00461196" w:rsidP="006B0C2B">
      <w:pPr>
        <w:pStyle w:val="Zkladntext"/>
        <w:numPr>
          <w:ilvl w:val="0"/>
          <w:numId w:val="10"/>
        </w:numPr>
        <w:tabs>
          <w:tab w:val="clear" w:pos="400"/>
        </w:tabs>
        <w:spacing w:before="0" w:after="0"/>
      </w:pPr>
      <w:r w:rsidRPr="00461196">
        <w:t>Vatican City (Holy See)</w:t>
      </w:r>
    </w:p>
    <w:p w14:paraId="1412E12D"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5E898D26" w14:textId="180B6B34" w:rsidR="00461196" w:rsidRPr="00461196" w:rsidRDefault="00AD3D8A" w:rsidP="00461196">
      <w:pPr>
        <w:pStyle w:val="Zkladntext"/>
      </w:pPr>
      <w:r>
        <w:t xml:space="preserve">Q17: </w:t>
      </w:r>
      <w:r w:rsidR="00461196" w:rsidRPr="00461196">
        <w:t>Which region(s) in Germany did you visit? [multiple answers possible]</w:t>
      </w:r>
    </w:p>
    <w:p w14:paraId="5DF8D427" w14:textId="77777777" w:rsidR="00461196" w:rsidRPr="00461196" w:rsidRDefault="00461196" w:rsidP="006B0C2B">
      <w:pPr>
        <w:pStyle w:val="Zkladntext"/>
        <w:numPr>
          <w:ilvl w:val="0"/>
          <w:numId w:val="10"/>
        </w:numPr>
        <w:tabs>
          <w:tab w:val="clear" w:pos="400"/>
        </w:tabs>
        <w:spacing w:before="0" w:after="0"/>
      </w:pPr>
      <w:proofErr w:type="spellStart"/>
      <w:r w:rsidRPr="00461196">
        <w:t>Allgäu</w:t>
      </w:r>
      <w:proofErr w:type="spellEnd"/>
    </w:p>
    <w:p w14:paraId="2DEFC4D8" w14:textId="77777777" w:rsidR="00461196" w:rsidRPr="00461196" w:rsidRDefault="00461196" w:rsidP="006B0C2B">
      <w:pPr>
        <w:pStyle w:val="Zkladntext"/>
        <w:numPr>
          <w:ilvl w:val="0"/>
          <w:numId w:val="10"/>
        </w:numPr>
        <w:tabs>
          <w:tab w:val="clear" w:pos="400"/>
        </w:tabs>
        <w:spacing w:before="0" w:after="0"/>
      </w:pPr>
      <w:r w:rsidRPr="00461196">
        <w:t>Bodensee</w:t>
      </w:r>
    </w:p>
    <w:p w14:paraId="625F62CA" w14:textId="77777777" w:rsidR="00461196" w:rsidRPr="00461196" w:rsidRDefault="00461196" w:rsidP="006B0C2B">
      <w:pPr>
        <w:pStyle w:val="Zkladntext"/>
        <w:numPr>
          <w:ilvl w:val="0"/>
          <w:numId w:val="10"/>
        </w:numPr>
        <w:tabs>
          <w:tab w:val="clear" w:pos="400"/>
        </w:tabs>
        <w:spacing w:before="0" w:after="0"/>
      </w:pPr>
      <w:proofErr w:type="spellStart"/>
      <w:r w:rsidRPr="00461196">
        <w:t>Chiemsee</w:t>
      </w:r>
      <w:proofErr w:type="spellEnd"/>
      <w:r w:rsidRPr="00461196">
        <w:t>-Chiemgau</w:t>
      </w:r>
    </w:p>
    <w:p w14:paraId="005DD4CD" w14:textId="77777777" w:rsidR="00461196" w:rsidRPr="00461196" w:rsidRDefault="00461196" w:rsidP="006B0C2B">
      <w:pPr>
        <w:pStyle w:val="Zkladntext"/>
        <w:numPr>
          <w:ilvl w:val="0"/>
          <w:numId w:val="10"/>
        </w:numPr>
        <w:tabs>
          <w:tab w:val="clear" w:pos="400"/>
        </w:tabs>
        <w:spacing w:before="0" w:after="0"/>
      </w:pPr>
      <w:proofErr w:type="spellStart"/>
      <w:r w:rsidRPr="00461196">
        <w:t>Bayerisch</w:t>
      </w:r>
      <w:proofErr w:type="spellEnd"/>
      <w:r w:rsidRPr="00461196">
        <w:t>-Schwaben</w:t>
      </w:r>
    </w:p>
    <w:p w14:paraId="2AB961CA" w14:textId="77777777" w:rsidR="00461196" w:rsidRPr="00461196" w:rsidRDefault="00461196" w:rsidP="006B0C2B">
      <w:pPr>
        <w:pStyle w:val="Zkladntext"/>
        <w:numPr>
          <w:ilvl w:val="0"/>
          <w:numId w:val="10"/>
        </w:numPr>
        <w:tabs>
          <w:tab w:val="clear" w:pos="400"/>
        </w:tabs>
        <w:spacing w:before="0" w:after="0"/>
      </w:pPr>
      <w:r w:rsidRPr="00461196">
        <w:t>Bayerischer Wald</w:t>
      </w:r>
    </w:p>
    <w:p w14:paraId="24E94765" w14:textId="77777777" w:rsidR="00461196" w:rsidRPr="00461196" w:rsidRDefault="00461196" w:rsidP="006B0C2B">
      <w:pPr>
        <w:pStyle w:val="Zkladntext"/>
        <w:numPr>
          <w:ilvl w:val="0"/>
          <w:numId w:val="10"/>
        </w:numPr>
        <w:tabs>
          <w:tab w:val="clear" w:pos="400"/>
        </w:tabs>
        <w:spacing w:before="0" w:after="0"/>
      </w:pPr>
      <w:proofErr w:type="spellStart"/>
      <w:r w:rsidRPr="00461196">
        <w:t>Ammersee</w:t>
      </w:r>
      <w:proofErr w:type="spellEnd"/>
      <w:r w:rsidRPr="00461196">
        <w:t>-Lech</w:t>
      </w:r>
    </w:p>
    <w:p w14:paraId="2464BAB8" w14:textId="77777777" w:rsidR="00461196" w:rsidRPr="00461196" w:rsidRDefault="00461196" w:rsidP="006B0C2B">
      <w:pPr>
        <w:pStyle w:val="Zkladntext"/>
        <w:numPr>
          <w:ilvl w:val="0"/>
          <w:numId w:val="10"/>
        </w:numPr>
        <w:tabs>
          <w:tab w:val="clear" w:pos="400"/>
        </w:tabs>
        <w:spacing w:before="0" w:after="0"/>
      </w:pPr>
      <w:proofErr w:type="spellStart"/>
      <w:r w:rsidRPr="00461196">
        <w:lastRenderedPageBreak/>
        <w:t>Berchtesgadener</w:t>
      </w:r>
      <w:proofErr w:type="spellEnd"/>
      <w:r w:rsidRPr="00461196">
        <w:t xml:space="preserve"> Land</w:t>
      </w:r>
    </w:p>
    <w:p w14:paraId="475BF431" w14:textId="77777777" w:rsidR="00461196" w:rsidRPr="00461196" w:rsidRDefault="00461196" w:rsidP="006B0C2B">
      <w:pPr>
        <w:pStyle w:val="Zkladntext"/>
        <w:numPr>
          <w:ilvl w:val="0"/>
          <w:numId w:val="10"/>
        </w:numPr>
        <w:tabs>
          <w:tab w:val="clear" w:pos="400"/>
        </w:tabs>
        <w:spacing w:before="0" w:after="0"/>
      </w:pPr>
      <w:proofErr w:type="spellStart"/>
      <w:r w:rsidRPr="00461196">
        <w:t>Naturpark</w:t>
      </w:r>
      <w:proofErr w:type="spellEnd"/>
      <w:r w:rsidRPr="00461196">
        <w:t xml:space="preserve"> </w:t>
      </w:r>
      <w:proofErr w:type="spellStart"/>
      <w:r w:rsidRPr="00461196">
        <w:t>Altmühltal</w:t>
      </w:r>
      <w:proofErr w:type="spellEnd"/>
    </w:p>
    <w:p w14:paraId="2DB3E35A" w14:textId="77777777" w:rsidR="00461196" w:rsidRPr="00461196" w:rsidRDefault="00461196" w:rsidP="006B0C2B">
      <w:pPr>
        <w:pStyle w:val="Zkladntext"/>
        <w:numPr>
          <w:ilvl w:val="0"/>
          <w:numId w:val="10"/>
        </w:numPr>
        <w:tabs>
          <w:tab w:val="clear" w:pos="400"/>
        </w:tabs>
        <w:spacing w:before="0" w:after="0"/>
      </w:pPr>
      <w:r w:rsidRPr="00461196">
        <w:t>Tegernsee-</w:t>
      </w:r>
      <w:proofErr w:type="spellStart"/>
      <w:r w:rsidRPr="00461196">
        <w:t>Schliersee</w:t>
      </w:r>
      <w:proofErr w:type="spellEnd"/>
    </w:p>
    <w:p w14:paraId="6925CE95" w14:textId="77777777" w:rsidR="00461196" w:rsidRPr="00461196" w:rsidRDefault="00461196" w:rsidP="006B0C2B">
      <w:pPr>
        <w:pStyle w:val="Zkladntext"/>
        <w:numPr>
          <w:ilvl w:val="0"/>
          <w:numId w:val="10"/>
        </w:numPr>
        <w:tabs>
          <w:tab w:val="clear" w:pos="400"/>
        </w:tabs>
        <w:spacing w:before="0" w:after="0"/>
      </w:pPr>
      <w:r w:rsidRPr="00461196">
        <w:t>Inn-</w:t>
      </w:r>
      <w:proofErr w:type="spellStart"/>
      <w:r w:rsidRPr="00461196">
        <w:t>Salzach</w:t>
      </w:r>
      <w:proofErr w:type="spellEnd"/>
      <w:r w:rsidRPr="00461196">
        <w:tab/>
      </w:r>
    </w:p>
    <w:p w14:paraId="6A7310A1" w14:textId="77777777" w:rsidR="00461196" w:rsidRPr="00461196" w:rsidRDefault="00461196" w:rsidP="006B0C2B">
      <w:pPr>
        <w:pStyle w:val="Zkladntext"/>
        <w:numPr>
          <w:ilvl w:val="0"/>
          <w:numId w:val="10"/>
        </w:numPr>
        <w:tabs>
          <w:tab w:val="clear" w:pos="400"/>
        </w:tabs>
        <w:spacing w:before="0" w:after="0"/>
      </w:pPr>
      <w:proofErr w:type="spellStart"/>
      <w:r w:rsidRPr="00461196">
        <w:t>Fränkische</w:t>
      </w:r>
      <w:proofErr w:type="spellEnd"/>
      <w:r w:rsidRPr="00461196">
        <w:t xml:space="preserve"> Schweiz</w:t>
      </w:r>
    </w:p>
    <w:p w14:paraId="5B51DCE8" w14:textId="77777777" w:rsidR="00461196" w:rsidRPr="00461196" w:rsidRDefault="00461196" w:rsidP="006B0C2B">
      <w:pPr>
        <w:pStyle w:val="Zkladntext"/>
        <w:numPr>
          <w:ilvl w:val="0"/>
          <w:numId w:val="10"/>
        </w:numPr>
        <w:tabs>
          <w:tab w:val="clear" w:pos="400"/>
        </w:tabs>
        <w:spacing w:before="0" w:after="0"/>
      </w:pPr>
      <w:proofErr w:type="spellStart"/>
      <w:r w:rsidRPr="00461196">
        <w:t>Rhön</w:t>
      </w:r>
      <w:proofErr w:type="spellEnd"/>
    </w:p>
    <w:p w14:paraId="6E94AA1D" w14:textId="77777777" w:rsidR="00461196" w:rsidRPr="00461196" w:rsidRDefault="00461196" w:rsidP="006B0C2B">
      <w:pPr>
        <w:pStyle w:val="Zkladntext"/>
        <w:numPr>
          <w:ilvl w:val="0"/>
          <w:numId w:val="10"/>
        </w:numPr>
        <w:tabs>
          <w:tab w:val="clear" w:pos="400"/>
        </w:tabs>
        <w:spacing w:before="0" w:after="0"/>
      </w:pPr>
      <w:proofErr w:type="spellStart"/>
      <w:r w:rsidRPr="00461196">
        <w:t>Spessart</w:t>
      </w:r>
      <w:proofErr w:type="spellEnd"/>
      <w:r w:rsidRPr="00461196">
        <w:t>-Mainland</w:t>
      </w:r>
    </w:p>
    <w:p w14:paraId="584F01B6" w14:textId="77777777" w:rsidR="00461196" w:rsidRPr="00461196" w:rsidRDefault="00461196" w:rsidP="006B0C2B">
      <w:pPr>
        <w:pStyle w:val="Zkladntext"/>
        <w:numPr>
          <w:ilvl w:val="0"/>
          <w:numId w:val="10"/>
        </w:numPr>
        <w:tabs>
          <w:tab w:val="clear" w:pos="400"/>
        </w:tabs>
        <w:spacing w:before="0" w:after="0"/>
      </w:pPr>
      <w:proofErr w:type="spellStart"/>
      <w:r w:rsidRPr="00461196">
        <w:t>Fränkisches</w:t>
      </w:r>
      <w:proofErr w:type="spellEnd"/>
      <w:r w:rsidRPr="00461196">
        <w:t xml:space="preserve"> Weinland</w:t>
      </w:r>
    </w:p>
    <w:p w14:paraId="6A018199" w14:textId="77777777" w:rsidR="00461196" w:rsidRPr="00461196" w:rsidRDefault="00461196" w:rsidP="006B0C2B">
      <w:pPr>
        <w:pStyle w:val="Zkladntext"/>
        <w:numPr>
          <w:ilvl w:val="0"/>
          <w:numId w:val="10"/>
        </w:numPr>
        <w:tabs>
          <w:tab w:val="clear" w:pos="400"/>
        </w:tabs>
        <w:spacing w:before="0" w:after="0"/>
      </w:pPr>
      <w:proofErr w:type="spellStart"/>
      <w:r w:rsidRPr="00461196">
        <w:t>Oberpfälzer</w:t>
      </w:r>
      <w:proofErr w:type="spellEnd"/>
      <w:r w:rsidRPr="00461196">
        <w:t xml:space="preserve"> Wald</w:t>
      </w:r>
    </w:p>
    <w:p w14:paraId="56D5CCA8" w14:textId="77777777" w:rsidR="00461196" w:rsidRPr="00461196" w:rsidRDefault="00461196" w:rsidP="006B0C2B">
      <w:pPr>
        <w:pStyle w:val="Zkladntext"/>
        <w:numPr>
          <w:ilvl w:val="0"/>
          <w:numId w:val="10"/>
        </w:numPr>
        <w:tabs>
          <w:tab w:val="clear" w:pos="400"/>
        </w:tabs>
        <w:spacing w:before="0" w:after="0"/>
      </w:pPr>
      <w:r w:rsidRPr="00461196">
        <w:t>Neckar-Alb</w:t>
      </w:r>
    </w:p>
    <w:p w14:paraId="63192F75" w14:textId="77777777" w:rsidR="00461196" w:rsidRPr="00461196" w:rsidRDefault="00461196" w:rsidP="006B0C2B">
      <w:pPr>
        <w:pStyle w:val="Zkladntext"/>
        <w:numPr>
          <w:ilvl w:val="0"/>
          <w:numId w:val="10"/>
        </w:numPr>
        <w:tabs>
          <w:tab w:val="clear" w:pos="400"/>
        </w:tabs>
        <w:spacing w:before="0" w:after="0"/>
      </w:pPr>
      <w:proofErr w:type="spellStart"/>
      <w:r w:rsidRPr="00461196">
        <w:t>Schwarzwald</w:t>
      </w:r>
      <w:proofErr w:type="spellEnd"/>
    </w:p>
    <w:p w14:paraId="583E80F5" w14:textId="77777777" w:rsidR="00461196" w:rsidRPr="00461196" w:rsidRDefault="00461196" w:rsidP="006B0C2B">
      <w:pPr>
        <w:pStyle w:val="Zkladntext"/>
        <w:numPr>
          <w:ilvl w:val="0"/>
          <w:numId w:val="10"/>
        </w:numPr>
        <w:tabs>
          <w:tab w:val="clear" w:pos="400"/>
        </w:tabs>
        <w:spacing w:before="0" w:after="0"/>
      </w:pPr>
      <w:proofErr w:type="spellStart"/>
      <w:r w:rsidRPr="00461196">
        <w:t>Schwäbische</w:t>
      </w:r>
      <w:proofErr w:type="spellEnd"/>
      <w:r w:rsidRPr="00461196">
        <w:t xml:space="preserve"> Alb</w:t>
      </w:r>
    </w:p>
    <w:p w14:paraId="70E60E98" w14:textId="77777777" w:rsidR="00461196" w:rsidRPr="00461196" w:rsidRDefault="00461196" w:rsidP="006B0C2B">
      <w:pPr>
        <w:pStyle w:val="Zkladntext"/>
        <w:numPr>
          <w:ilvl w:val="0"/>
          <w:numId w:val="10"/>
        </w:numPr>
        <w:tabs>
          <w:tab w:val="clear" w:pos="400"/>
        </w:tabs>
        <w:spacing w:before="0" w:after="0"/>
      </w:pPr>
      <w:r w:rsidRPr="00461196">
        <w:t>Hohenlohe</w:t>
      </w:r>
    </w:p>
    <w:p w14:paraId="44CAC405" w14:textId="77777777" w:rsidR="00461196" w:rsidRPr="00461196" w:rsidRDefault="00461196" w:rsidP="006B0C2B">
      <w:pPr>
        <w:pStyle w:val="Zkladntext"/>
        <w:numPr>
          <w:ilvl w:val="0"/>
          <w:numId w:val="10"/>
        </w:numPr>
        <w:tabs>
          <w:tab w:val="clear" w:pos="400"/>
        </w:tabs>
        <w:spacing w:before="0" w:after="0"/>
      </w:pPr>
      <w:r w:rsidRPr="00461196">
        <w:t>Odenwald</w:t>
      </w:r>
    </w:p>
    <w:p w14:paraId="31CED5C0" w14:textId="77777777" w:rsidR="00461196" w:rsidRPr="00461196" w:rsidRDefault="00461196" w:rsidP="006B0C2B">
      <w:pPr>
        <w:pStyle w:val="Zkladntext"/>
        <w:numPr>
          <w:ilvl w:val="0"/>
          <w:numId w:val="10"/>
        </w:numPr>
        <w:tabs>
          <w:tab w:val="clear" w:pos="400"/>
        </w:tabs>
        <w:spacing w:before="0" w:after="0"/>
      </w:pPr>
      <w:r w:rsidRPr="00461196">
        <w:t>Heilbronner Land</w:t>
      </w:r>
    </w:p>
    <w:p w14:paraId="66EAE9BC" w14:textId="77777777" w:rsidR="00461196" w:rsidRPr="00461196" w:rsidRDefault="00461196" w:rsidP="006B0C2B">
      <w:pPr>
        <w:pStyle w:val="Zkladntext"/>
        <w:numPr>
          <w:ilvl w:val="0"/>
          <w:numId w:val="10"/>
        </w:numPr>
        <w:tabs>
          <w:tab w:val="clear" w:pos="400"/>
        </w:tabs>
        <w:spacing w:before="0" w:after="0"/>
      </w:pPr>
      <w:proofErr w:type="spellStart"/>
      <w:r w:rsidRPr="00461196">
        <w:t>Kraichgau</w:t>
      </w:r>
      <w:proofErr w:type="spellEnd"/>
      <w:r w:rsidRPr="00461196">
        <w:t>-Stromberg</w:t>
      </w:r>
    </w:p>
    <w:p w14:paraId="5D15B9F8" w14:textId="77777777" w:rsidR="00461196" w:rsidRPr="00461196" w:rsidRDefault="00461196" w:rsidP="006B0C2B">
      <w:pPr>
        <w:pStyle w:val="Zkladntext"/>
        <w:numPr>
          <w:ilvl w:val="0"/>
          <w:numId w:val="10"/>
        </w:numPr>
        <w:tabs>
          <w:tab w:val="clear" w:pos="400"/>
        </w:tabs>
        <w:spacing w:before="0" w:after="0"/>
      </w:pPr>
      <w:proofErr w:type="spellStart"/>
      <w:r w:rsidRPr="00461196">
        <w:t>Kurpfalz</w:t>
      </w:r>
      <w:proofErr w:type="spellEnd"/>
    </w:p>
    <w:p w14:paraId="258C55C8" w14:textId="77777777" w:rsidR="00461196" w:rsidRPr="00461196" w:rsidRDefault="00461196" w:rsidP="006B0C2B">
      <w:pPr>
        <w:pStyle w:val="Zkladntext"/>
        <w:numPr>
          <w:ilvl w:val="0"/>
          <w:numId w:val="10"/>
        </w:numPr>
        <w:tabs>
          <w:tab w:val="clear" w:pos="400"/>
        </w:tabs>
        <w:spacing w:before="0" w:after="0"/>
      </w:pPr>
      <w:proofErr w:type="spellStart"/>
      <w:r w:rsidRPr="00461196">
        <w:t>Taubertal</w:t>
      </w:r>
      <w:proofErr w:type="spellEnd"/>
    </w:p>
    <w:p w14:paraId="13C3A8B5"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5D38CD3F" w14:textId="0AFD34B9" w:rsidR="00461196" w:rsidRPr="00461196" w:rsidRDefault="00AD3D8A" w:rsidP="00461196">
      <w:pPr>
        <w:pStyle w:val="Zkladntext"/>
      </w:pPr>
      <w:r>
        <w:t xml:space="preserve">Q18: </w:t>
      </w:r>
      <w:r w:rsidR="00461196" w:rsidRPr="00461196">
        <w:t>Which region(s) in Slovakia did you visit? [multiple answers possible]</w:t>
      </w:r>
    </w:p>
    <w:p w14:paraId="6726C30D" w14:textId="77777777" w:rsidR="00461196" w:rsidRPr="00461196" w:rsidRDefault="00461196" w:rsidP="006B0C2B">
      <w:pPr>
        <w:pStyle w:val="Zkladntext"/>
        <w:numPr>
          <w:ilvl w:val="0"/>
          <w:numId w:val="10"/>
        </w:numPr>
        <w:tabs>
          <w:tab w:val="clear" w:pos="400"/>
        </w:tabs>
        <w:spacing w:before="0" w:after="0"/>
      </w:pPr>
      <w:proofErr w:type="spellStart"/>
      <w:r w:rsidRPr="00461196">
        <w:t>Podunajsko</w:t>
      </w:r>
      <w:proofErr w:type="spellEnd"/>
    </w:p>
    <w:p w14:paraId="5515A968" w14:textId="77777777" w:rsidR="00461196" w:rsidRPr="00461196" w:rsidRDefault="00461196" w:rsidP="006B0C2B">
      <w:pPr>
        <w:pStyle w:val="Zkladntext"/>
        <w:numPr>
          <w:ilvl w:val="0"/>
          <w:numId w:val="10"/>
        </w:numPr>
        <w:tabs>
          <w:tab w:val="clear" w:pos="400"/>
        </w:tabs>
        <w:spacing w:before="0" w:after="0"/>
      </w:pPr>
      <w:proofErr w:type="spellStart"/>
      <w:r w:rsidRPr="00461196">
        <w:t>Záhorie</w:t>
      </w:r>
      <w:proofErr w:type="spellEnd"/>
    </w:p>
    <w:p w14:paraId="3B10D2E6" w14:textId="77777777" w:rsidR="00461196" w:rsidRPr="00461196" w:rsidRDefault="00461196" w:rsidP="006B0C2B">
      <w:pPr>
        <w:pStyle w:val="Zkladntext"/>
        <w:numPr>
          <w:ilvl w:val="0"/>
          <w:numId w:val="10"/>
        </w:numPr>
        <w:tabs>
          <w:tab w:val="clear" w:pos="400"/>
        </w:tabs>
        <w:spacing w:before="0" w:after="0"/>
      </w:pPr>
      <w:r w:rsidRPr="00461196">
        <w:t xml:space="preserve">Malé </w:t>
      </w:r>
      <w:proofErr w:type="spellStart"/>
      <w:r w:rsidRPr="00461196">
        <w:t>Karpaty</w:t>
      </w:r>
      <w:proofErr w:type="spellEnd"/>
    </w:p>
    <w:p w14:paraId="0F778C69" w14:textId="77777777" w:rsidR="00461196" w:rsidRPr="00461196" w:rsidRDefault="00461196" w:rsidP="006B0C2B">
      <w:pPr>
        <w:pStyle w:val="Zkladntext"/>
        <w:numPr>
          <w:ilvl w:val="0"/>
          <w:numId w:val="10"/>
        </w:numPr>
        <w:tabs>
          <w:tab w:val="clear" w:pos="400"/>
        </w:tabs>
        <w:spacing w:before="0" w:after="0"/>
      </w:pPr>
      <w:proofErr w:type="spellStart"/>
      <w:r w:rsidRPr="00461196">
        <w:t>Považie</w:t>
      </w:r>
      <w:proofErr w:type="spellEnd"/>
    </w:p>
    <w:p w14:paraId="78525D3A" w14:textId="77777777" w:rsidR="00461196" w:rsidRPr="00461196" w:rsidRDefault="00461196" w:rsidP="006B0C2B">
      <w:pPr>
        <w:pStyle w:val="Zkladntext"/>
        <w:numPr>
          <w:ilvl w:val="0"/>
          <w:numId w:val="10"/>
        </w:numPr>
        <w:tabs>
          <w:tab w:val="clear" w:pos="400"/>
        </w:tabs>
        <w:spacing w:before="0" w:after="0"/>
      </w:pPr>
      <w:proofErr w:type="spellStart"/>
      <w:r w:rsidRPr="00461196">
        <w:t>Kysuce</w:t>
      </w:r>
      <w:proofErr w:type="spellEnd"/>
    </w:p>
    <w:p w14:paraId="0ACF660C" w14:textId="77777777" w:rsidR="00461196" w:rsidRPr="00461196" w:rsidRDefault="00461196" w:rsidP="006B0C2B">
      <w:pPr>
        <w:pStyle w:val="Zkladntext"/>
        <w:numPr>
          <w:ilvl w:val="0"/>
          <w:numId w:val="10"/>
        </w:numPr>
        <w:tabs>
          <w:tab w:val="clear" w:pos="400"/>
        </w:tabs>
        <w:spacing w:before="0" w:after="0"/>
      </w:pPr>
      <w:r w:rsidRPr="00461196">
        <w:t>Liptov</w:t>
      </w:r>
    </w:p>
    <w:p w14:paraId="518A8418" w14:textId="77777777" w:rsidR="00461196" w:rsidRPr="00461196" w:rsidRDefault="00461196" w:rsidP="006B0C2B">
      <w:pPr>
        <w:pStyle w:val="Zkladntext"/>
        <w:numPr>
          <w:ilvl w:val="0"/>
          <w:numId w:val="10"/>
        </w:numPr>
        <w:tabs>
          <w:tab w:val="clear" w:pos="400"/>
        </w:tabs>
        <w:spacing w:before="0" w:after="0"/>
      </w:pPr>
      <w:proofErr w:type="spellStart"/>
      <w:r w:rsidRPr="00461196">
        <w:t>Vysoké</w:t>
      </w:r>
      <w:proofErr w:type="spellEnd"/>
      <w:r w:rsidRPr="00461196">
        <w:t xml:space="preserve"> </w:t>
      </w:r>
      <w:proofErr w:type="spellStart"/>
      <w:r w:rsidRPr="00461196">
        <w:t>Tatry</w:t>
      </w:r>
      <w:proofErr w:type="spellEnd"/>
    </w:p>
    <w:p w14:paraId="49FA6D3A" w14:textId="77777777" w:rsidR="00461196" w:rsidRPr="00461196" w:rsidRDefault="00461196" w:rsidP="006B0C2B">
      <w:pPr>
        <w:pStyle w:val="Zkladntext"/>
        <w:numPr>
          <w:ilvl w:val="0"/>
          <w:numId w:val="10"/>
        </w:numPr>
        <w:tabs>
          <w:tab w:val="clear" w:pos="400"/>
        </w:tabs>
        <w:spacing w:before="0" w:after="0"/>
      </w:pPr>
      <w:proofErr w:type="spellStart"/>
      <w:r w:rsidRPr="00461196">
        <w:t>Spiš</w:t>
      </w:r>
      <w:proofErr w:type="spellEnd"/>
    </w:p>
    <w:p w14:paraId="273D221D" w14:textId="77777777" w:rsidR="00461196" w:rsidRPr="00461196" w:rsidRDefault="00461196" w:rsidP="006B0C2B">
      <w:pPr>
        <w:pStyle w:val="Zkladntext"/>
        <w:numPr>
          <w:ilvl w:val="0"/>
          <w:numId w:val="10"/>
        </w:numPr>
        <w:tabs>
          <w:tab w:val="clear" w:pos="400"/>
        </w:tabs>
        <w:spacing w:before="0" w:after="0"/>
      </w:pPr>
      <w:proofErr w:type="spellStart"/>
      <w:r w:rsidRPr="00461196">
        <w:t>Stredné</w:t>
      </w:r>
      <w:proofErr w:type="spellEnd"/>
      <w:r w:rsidRPr="00461196">
        <w:t xml:space="preserve"> </w:t>
      </w:r>
      <w:proofErr w:type="spellStart"/>
      <w:r w:rsidRPr="00461196">
        <w:t>Slovensko</w:t>
      </w:r>
      <w:proofErr w:type="spellEnd"/>
    </w:p>
    <w:p w14:paraId="6F52766B" w14:textId="77777777" w:rsidR="00461196" w:rsidRPr="00461196" w:rsidRDefault="00461196" w:rsidP="006B0C2B">
      <w:pPr>
        <w:pStyle w:val="Zkladntext"/>
        <w:numPr>
          <w:ilvl w:val="0"/>
          <w:numId w:val="10"/>
        </w:numPr>
        <w:tabs>
          <w:tab w:val="clear" w:pos="400"/>
        </w:tabs>
        <w:spacing w:before="0" w:after="0"/>
      </w:pPr>
      <w:proofErr w:type="spellStart"/>
      <w:r w:rsidRPr="00461196">
        <w:t>Zemplín</w:t>
      </w:r>
      <w:proofErr w:type="spellEnd"/>
      <w:r w:rsidRPr="00461196">
        <w:t xml:space="preserve"> - </w:t>
      </w:r>
      <w:proofErr w:type="spellStart"/>
      <w:r w:rsidRPr="00461196">
        <w:t>Tokaj</w:t>
      </w:r>
      <w:proofErr w:type="spellEnd"/>
    </w:p>
    <w:p w14:paraId="4995D670" w14:textId="77777777" w:rsidR="00461196" w:rsidRPr="00461196" w:rsidRDefault="00461196" w:rsidP="006B0C2B">
      <w:pPr>
        <w:pStyle w:val="Zkladntext"/>
        <w:numPr>
          <w:ilvl w:val="0"/>
          <w:numId w:val="10"/>
        </w:numPr>
        <w:tabs>
          <w:tab w:val="clear" w:pos="400"/>
        </w:tabs>
        <w:spacing w:before="0" w:after="0"/>
      </w:pPr>
      <w:r w:rsidRPr="00461196">
        <w:t xml:space="preserve">Other </w:t>
      </w:r>
    </w:p>
    <w:p w14:paraId="7B602691" w14:textId="66DFCBFE" w:rsidR="00461196" w:rsidRPr="00461196" w:rsidRDefault="00AD3D8A" w:rsidP="00461196">
      <w:pPr>
        <w:pStyle w:val="Zkladntext"/>
      </w:pPr>
      <w:r>
        <w:t xml:space="preserve">Q19: </w:t>
      </w:r>
      <w:r w:rsidR="00461196" w:rsidRPr="00461196">
        <w:t>Which region(s) in Slovenia did you visit? [multiple answers possible]</w:t>
      </w:r>
    </w:p>
    <w:p w14:paraId="32B4879B" w14:textId="77777777" w:rsidR="00461196" w:rsidRPr="00461196" w:rsidRDefault="00461196" w:rsidP="006B0C2B">
      <w:pPr>
        <w:pStyle w:val="Zkladntext"/>
        <w:numPr>
          <w:ilvl w:val="0"/>
          <w:numId w:val="10"/>
        </w:numPr>
        <w:tabs>
          <w:tab w:val="clear" w:pos="400"/>
        </w:tabs>
        <w:spacing w:before="0" w:after="0"/>
      </w:pPr>
      <w:r w:rsidRPr="00461196">
        <w:t>Coastal region</w:t>
      </w:r>
    </w:p>
    <w:p w14:paraId="52C313C2" w14:textId="77777777" w:rsidR="00461196" w:rsidRPr="00461196" w:rsidRDefault="00461196" w:rsidP="006B0C2B">
      <w:pPr>
        <w:pStyle w:val="Zkladntext"/>
        <w:numPr>
          <w:ilvl w:val="0"/>
          <w:numId w:val="10"/>
        </w:numPr>
        <w:tabs>
          <w:tab w:val="clear" w:pos="400"/>
        </w:tabs>
        <w:spacing w:before="0" w:after="0"/>
      </w:pPr>
      <w:r w:rsidRPr="00461196">
        <w:t>Alpine region</w:t>
      </w:r>
    </w:p>
    <w:p w14:paraId="20D9DA23" w14:textId="77777777" w:rsidR="00461196" w:rsidRPr="00461196" w:rsidRDefault="00461196" w:rsidP="006B0C2B">
      <w:pPr>
        <w:pStyle w:val="Zkladntext"/>
        <w:numPr>
          <w:ilvl w:val="0"/>
          <w:numId w:val="10"/>
        </w:numPr>
        <w:tabs>
          <w:tab w:val="clear" w:pos="400"/>
        </w:tabs>
        <w:spacing w:before="0" w:after="0"/>
      </w:pPr>
      <w:r w:rsidRPr="00461196">
        <w:t>Karst region</w:t>
      </w:r>
    </w:p>
    <w:p w14:paraId="60923054" w14:textId="77777777" w:rsidR="00461196" w:rsidRPr="00461196" w:rsidRDefault="00461196" w:rsidP="006B0C2B">
      <w:pPr>
        <w:pStyle w:val="Zkladntext"/>
        <w:numPr>
          <w:ilvl w:val="0"/>
          <w:numId w:val="10"/>
        </w:numPr>
        <w:tabs>
          <w:tab w:val="clear" w:pos="400"/>
        </w:tabs>
        <w:spacing w:before="0" w:after="0"/>
      </w:pPr>
      <w:r w:rsidRPr="00461196">
        <w:lastRenderedPageBreak/>
        <w:t>Styria</w:t>
      </w:r>
    </w:p>
    <w:p w14:paraId="6354E885" w14:textId="77777777" w:rsidR="00461196" w:rsidRPr="00461196" w:rsidRDefault="00461196" w:rsidP="006B0C2B">
      <w:pPr>
        <w:pStyle w:val="Zkladntext"/>
        <w:numPr>
          <w:ilvl w:val="0"/>
          <w:numId w:val="10"/>
        </w:numPr>
        <w:tabs>
          <w:tab w:val="clear" w:pos="400"/>
        </w:tabs>
        <w:spacing w:before="0" w:after="0"/>
      </w:pPr>
      <w:proofErr w:type="gramStart"/>
      <w:r w:rsidRPr="00461196">
        <w:t>South East</w:t>
      </w:r>
      <w:proofErr w:type="gramEnd"/>
      <w:r w:rsidRPr="00461196">
        <w:t xml:space="preserve"> region</w:t>
      </w:r>
    </w:p>
    <w:p w14:paraId="4B6926A2" w14:textId="77777777" w:rsidR="00461196" w:rsidRPr="00461196" w:rsidRDefault="00461196" w:rsidP="006B0C2B">
      <w:pPr>
        <w:pStyle w:val="Zkladntext"/>
        <w:numPr>
          <w:ilvl w:val="0"/>
          <w:numId w:val="10"/>
        </w:numPr>
        <w:tabs>
          <w:tab w:val="clear" w:pos="400"/>
        </w:tabs>
        <w:spacing w:before="0" w:after="0"/>
      </w:pPr>
      <w:r w:rsidRPr="00461196">
        <w:t>Central Slovenia (Ljubljana and surroundings)</w:t>
      </w:r>
    </w:p>
    <w:p w14:paraId="1BFBF968"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5083B20B" w14:textId="27270FA9" w:rsidR="00461196" w:rsidRPr="00461196" w:rsidRDefault="00AD3D8A" w:rsidP="00461196">
      <w:pPr>
        <w:pStyle w:val="Zkladntext"/>
      </w:pPr>
      <w:r>
        <w:t xml:space="preserve">Q20: </w:t>
      </w:r>
      <w:r w:rsidR="00461196" w:rsidRPr="00461196">
        <w:t>Which region(s) in Serbia did you visit? [multiple answers possible]</w:t>
      </w:r>
    </w:p>
    <w:p w14:paraId="67522A5C" w14:textId="77777777" w:rsidR="00461196" w:rsidRPr="00461196" w:rsidRDefault="00461196" w:rsidP="006B0C2B">
      <w:pPr>
        <w:pStyle w:val="Zkladntext"/>
        <w:numPr>
          <w:ilvl w:val="0"/>
          <w:numId w:val="10"/>
        </w:numPr>
        <w:tabs>
          <w:tab w:val="clear" w:pos="400"/>
        </w:tabs>
        <w:spacing w:before="0" w:after="0"/>
      </w:pPr>
      <w:proofErr w:type="spellStart"/>
      <w:r w:rsidRPr="00461196">
        <w:t>Podunavlje</w:t>
      </w:r>
      <w:proofErr w:type="spellEnd"/>
      <w:r w:rsidRPr="00461196">
        <w:t xml:space="preserve"> - </w:t>
      </w:r>
      <w:proofErr w:type="spellStart"/>
      <w:r w:rsidRPr="00461196">
        <w:t>EuroVelo</w:t>
      </w:r>
      <w:proofErr w:type="spellEnd"/>
      <w:r w:rsidRPr="00461196">
        <w:t xml:space="preserve"> 6</w:t>
      </w:r>
    </w:p>
    <w:p w14:paraId="562FE782" w14:textId="77777777" w:rsidR="00461196" w:rsidRPr="00461196" w:rsidRDefault="00461196" w:rsidP="006B0C2B">
      <w:pPr>
        <w:pStyle w:val="Zkladntext"/>
        <w:numPr>
          <w:ilvl w:val="0"/>
          <w:numId w:val="10"/>
        </w:numPr>
        <w:tabs>
          <w:tab w:val="clear" w:pos="400"/>
        </w:tabs>
        <w:spacing w:before="0" w:after="0"/>
      </w:pPr>
      <w:r w:rsidRPr="00461196">
        <w:t>Vojvodina</w:t>
      </w:r>
    </w:p>
    <w:p w14:paraId="06D14923" w14:textId="77777777" w:rsidR="00461196" w:rsidRPr="00461196" w:rsidRDefault="00461196" w:rsidP="006B0C2B">
      <w:pPr>
        <w:pStyle w:val="Zkladntext"/>
        <w:numPr>
          <w:ilvl w:val="0"/>
          <w:numId w:val="10"/>
        </w:numPr>
        <w:tabs>
          <w:tab w:val="clear" w:pos="400"/>
        </w:tabs>
        <w:spacing w:before="0" w:after="0"/>
      </w:pPr>
      <w:proofErr w:type="spellStart"/>
      <w:r w:rsidRPr="00461196">
        <w:t>Fruška</w:t>
      </w:r>
      <w:proofErr w:type="spellEnd"/>
      <w:r w:rsidRPr="00461196">
        <w:t xml:space="preserve"> gora</w:t>
      </w:r>
    </w:p>
    <w:p w14:paraId="25EF6E33" w14:textId="77777777" w:rsidR="00461196" w:rsidRPr="00461196" w:rsidRDefault="00461196" w:rsidP="006B0C2B">
      <w:pPr>
        <w:pStyle w:val="Zkladntext"/>
        <w:numPr>
          <w:ilvl w:val="0"/>
          <w:numId w:val="10"/>
        </w:numPr>
        <w:tabs>
          <w:tab w:val="clear" w:pos="400"/>
        </w:tabs>
        <w:spacing w:before="0" w:after="0"/>
      </w:pPr>
      <w:r w:rsidRPr="00461196">
        <w:t>Tara</w:t>
      </w:r>
      <w:r w:rsidRPr="00461196">
        <w:tab/>
        <w:t>Golija</w:t>
      </w:r>
    </w:p>
    <w:p w14:paraId="6D6373FD" w14:textId="77777777" w:rsidR="00461196" w:rsidRPr="00461196" w:rsidRDefault="00461196" w:rsidP="006B0C2B">
      <w:pPr>
        <w:pStyle w:val="Zkladntext"/>
        <w:numPr>
          <w:ilvl w:val="0"/>
          <w:numId w:val="10"/>
        </w:numPr>
        <w:tabs>
          <w:tab w:val="clear" w:pos="400"/>
        </w:tabs>
        <w:spacing w:before="0" w:after="0"/>
      </w:pPr>
      <w:proofErr w:type="spellStart"/>
      <w:r w:rsidRPr="00461196">
        <w:t>Divčibare</w:t>
      </w:r>
      <w:proofErr w:type="spellEnd"/>
    </w:p>
    <w:p w14:paraId="1B65AC78" w14:textId="77777777" w:rsidR="00461196" w:rsidRPr="00461196" w:rsidRDefault="00461196" w:rsidP="006B0C2B">
      <w:pPr>
        <w:pStyle w:val="Zkladntext"/>
        <w:numPr>
          <w:ilvl w:val="0"/>
          <w:numId w:val="10"/>
        </w:numPr>
        <w:tabs>
          <w:tab w:val="clear" w:pos="400"/>
        </w:tabs>
        <w:spacing w:before="0" w:after="0"/>
      </w:pPr>
      <w:r w:rsidRPr="00461196">
        <w:t>Javor</w:t>
      </w:r>
    </w:p>
    <w:p w14:paraId="26963F4D" w14:textId="77777777" w:rsidR="00461196" w:rsidRPr="00461196" w:rsidRDefault="00461196" w:rsidP="006B0C2B">
      <w:pPr>
        <w:pStyle w:val="Zkladntext"/>
        <w:numPr>
          <w:ilvl w:val="0"/>
          <w:numId w:val="10"/>
        </w:numPr>
        <w:tabs>
          <w:tab w:val="clear" w:pos="400"/>
        </w:tabs>
        <w:spacing w:before="0" w:after="0"/>
      </w:pPr>
      <w:proofErr w:type="spellStart"/>
      <w:r w:rsidRPr="00461196">
        <w:t>Sjenica</w:t>
      </w:r>
      <w:proofErr w:type="spellEnd"/>
      <w:r w:rsidRPr="00461196">
        <w:t xml:space="preserve"> - </w:t>
      </w:r>
      <w:proofErr w:type="spellStart"/>
      <w:r w:rsidRPr="00461196">
        <w:t>Pešter</w:t>
      </w:r>
      <w:proofErr w:type="spellEnd"/>
    </w:p>
    <w:p w14:paraId="6D07404A" w14:textId="77777777" w:rsidR="00461196" w:rsidRPr="00461196" w:rsidRDefault="00461196" w:rsidP="006B0C2B">
      <w:pPr>
        <w:pStyle w:val="Zkladntext"/>
        <w:numPr>
          <w:ilvl w:val="0"/>
          <w:numId w:val="10"/>
        </w:numPr>
        <w:tabs>
          <w:tab w:val="clear" w:pos="400"/>
        </w:tabs>
        <w:spacing w:before="0" w:after="0"/>
      </w:pPr>
      <w:r w:rsidRPr="00461196">
        <w:t xml:space="preserve">Zlatibor </w:t>
      </w:r>
    </w:p>
    <w:p w14:paraId="4A3A567C" w14:textId="77777777" w:rsidR="00461196" w:rsidRPr="00461196" w:rsidRDefault="00461196" w:rsidP="006B0C2B">
      <w:pPr>
        <w:pStyle w:val="Zkladntext"/>
        <w:numPr>
          <w:ilvl w:val="0"/>
          <w:numId w:val="10"/>
        </w:numPr>
        <w:tabs>
          <w:tab w:val="clear" w:pos="400"/>
        </w:tabs>
        <w:spacing w:before="0" w:after="0"/>
      </w:pPr>
      <w:r w:rsidRPr="00461196">
        <w:t>Drina</w:t>
      </w:r>
    </w:p>
    <w:p w14:paraId="3B14B9C6" w14:textId="77777777" w:rsidR="00461196" w:rsidRPr="00461196" w:rsidRDefault="00461196" w:rsidP="006B0C2B">
      <w:pPr>
        <w:pStyle w:val="Zkladntext"/>
        <w:numPr>
          <w:ilvl w:val="0"/>
          <w:numId w:val="10"/>
        </w:numPr>
        <w:tabs>
          <w:tab w:val="clear" w:pos="400"/>
        </w:tabs>
        <w:spacing w:before="0" w:after="0"/>
      </w:pPr>
      <w:r w:rsidRPr="00461196">
        <w:t xml:space="preserve">Sava - </w:t>
      </w:r>
      <w:proofErr w:type="spellStart"/>
      <w:r w:rsidRPr="00461196">
        <w:t>Srem</w:t>
      </w:r>
      <w:proofErr w:type="spellEnd"/>
    </w:p>
    <w:p w14:paraId="2527BBE5" w14:textId="77777777" w:rsidR="00461196" w:rsidRPr="00461196" w:rsidRDefault="00461196" w:rsidP="006B0C2B">
      <w:pPr>
        <w:pStyle w:val="Zkladntext"/>
        <w:numPr>
          <w:ilvl w:val="0"/>
          <w:numId w:val="10"/>
        </w:numPr>
        <w:tabs>
          <w:tab w:val="clear" w:pos="400"/>
        </w:tabs>
        <w:spacing w:before="0" w:after="0"/>
      </w:pPr>
      <w:proofErr w:type="spellStart"/>
      <w:r w:rsidRPr="00461196">
        <w:t>Šumadija</w:t>
      </w:r>
      <w:proofErr w:type="spellEnd"/>
    </w:p>
    <w:p w14:paraId="0060074D"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275B3C19" w14:textId="3265E940" w:rsidR="00461196" w:rsidRPr="00461196" w:rsidRDefault="00AD3D8A" w:rsidP="00461196">
      <w:pPr>
        <w:pStyle w:val="Zkladntext"/>
      </w:pPr>
      <w:r>
        <w:t xml:space="preserve">Q21: </w:t>
      </w:r>
      <w:r w:rsidR="00461196" w:rsidRPr="00461196">
        <w:t>Which region(s) in Hungary did you visit? [multiple answers possible]</w:t>
      </w:r>
    </w:p>
    <w:p w14:paraId="721D4C91" w14:textId="77777777" w:rsidR="00461196" w:rsidRPr="00461196" w:rsidRDefault="00461196" w:rsidP="006B0C2B">
      <w:pPr>
        <w:pStyle w:val="Zkladntext"/>
        <w:numPr>
          <w:ilvl w:val="0"/>
          <w:numId w:val="10"/>
        </w:numPr>
        <w:tabs>
          <w:tab w:val="clear" w:pos="400"/>
        </w:tabs>
        <w:spacing w:before="0" w:after="0"/>
      </w:pPr>
      <w:proofErr w:type="spellStart"/>
      <w:r w:rsidRPr="00461196">
        <w:t>Szigetköz</w:t>
      </w:r>
      <w:proofErr w:type="spellEnd"/>
    </w:p>
    <w:p w14:paraId="690F4D6F" w14:textId="77777777" w:rsidR="00461196" w:rsidRPr="00461196" w:rsidRDefault="00461196" w:rsidP="006B0C2B">
      <w:pPr>
        <w:pStyle w:val="Zkladntext"/>
        <w:numPr>
          <w:ilvl w:val="0"/>
          <w:numId w:val="10"/>
        </w:numPr>
        <w:tabs>
          <w:tab w:val="clear" w:pos="400"/>
        </w:tabs>
        <w:spacing w:before="0" w:after="0"/>
      </w:pPr>
      <w:r w:rsidRPr="00461196">
        <w:t>Alpokalja</w:t>
      </w:r>
    </w:p>
    <w:p w14:paraId="0B1A97C9" w14:textId="77777777" w:rsidR="00461196" w:rsidRPr="00461196" w:rsidRDefault="00461196" w:rsidP="006B0C2B">
      <w:pPr>
        <w:pStyle w:val="Zkladntext"/>
        <w:numPr>
          <w:ilvl w:val="0"/>
          <w:numId w:val="10"/>
        </w:numPr>
        <w:tabs>
          <w:tab w:val="clear" w:pos="400"/>
        </w:tabs>
        <w:spacing w:before="0" w:after="0"/>
      </w:pPr>
      <w:proofErr w:type="spellStart"/>
      <w:r w:rsidRPr="00461196">
        <w:t>Őrség</w:t>
      </w:r>
      <w:proofErr w:type="spellEnd"/>
    </w:p>
    <w:p w14:paraId="163DA22F" w14:textId="77777777" w:rsidR="00461196" w:rsidRPr="00461196" w:rsidRDefault="00461196" w:rsidP="006B0C2B">
      <w:pPr>
        <w:pStyle w:val="Zkladntext"/>
        <w:numPr>
          <w:ilvl w:val="0"/>
          <w:numId w:val="10"/>
        </w:numPr>
        <w:tabs>
          <w:tab w:val="clear" w:pos="400"/>
        </w:tabs>
        <w:spacing w:before="0" w:after="0"/>
      </w:pPr>
      <w:proofErr w:type="spellStart"/>
      <w:r w:rsidRPr="00461196">
        <w:t>Dél</w:t>
      </w:r>
      <w:proofErr w:type="spellEnd"/>
      <w:r w:rsidRPr="00461196">
        <w:t>-Zala</w:t>
      </w:r>
    </w:p>
    <w:p w14:paraId="5583A656" w14:textId="77777777" w:rsidR="00461196" w:rsidRPr="00461196" w:rsidRDefault="00461196" w:rsidP="006B0C2B">
      <w:pPr>
        <w:pStyle w:val="Zkladntext"/>
        <w:numPr>
          <w:ilvl w:val="0"/>
          <w:numId w:val="10"/>
        </w:numPr>
        <w:tabs>
          <w:tab w:val="clear" w:pos="400"/>
        </w:tabs>
        <w:spacing w:before="0" w:after="0"/>
      </w:pPr>
      <w:r w:rsidRPr="00461196">
        <w:t>Balaton</w:t>
      </w:r>
    </w:p>
    <w:p w14:paraId="36911319" w14:textId="77777777" w:rsidR="00461196" w:rsidRPr="00461196" w:rsidRDefault="00461196" w:rsidP="006B0C2B">
      <w:pPr>
        <w:pStyle w:val="Zkladntext"/>
        <w:numPr>
          <w:ilvl w:val="0"/>
          <w:numId w:val="10"/>
        </w:numPr>
        <w:tabs>
          <w:tab w:val="clear" w:pos="400"/>
        </w:tabs>
        <w:spacing w:before="0" w:after="0"/>
      </w:pPr>
      <w:proofErr w:type="spellStart"/>
      <w:proofErr w:type="gramStart"/>
      <w:r w:rsidRPr="00461196">
        <w:t>Vértes,Velencei</w:t>
      </w:r>
      <w:proofErr w:type="spellEnd"/>
      <w:proofErr w:type="gramEnd"/>
      <w:r w:rsidRPr="00461196">
        <w:t xml:space="preserve"> hg.</w:t>
      </w:r>
    </w:p>
    <w:p w14:paraId="76968876" w14:textId="77777777" w:rsidR="00461196" w:rsidRPr="00461196" w:rsidRDefault="00461196" w:rsidP="006B0C2B">
      <w:pPr>
        <w:pStyle w:val="Zkladntext"/>
        <w:numPr>
          <w:ilvl w:val="0"/>
          <w:numId w:val="10"/>
        </w:numPr>
        <w:tabs>
          <w:tab w:val="clear" w:pos="400"/>
        </w:tabs>
        <w:spacing w:before="0" w:after="0"/>
      </w:pPr>
      <w:r w:rsidRPr="00461196">
        <w:t>Pilis, Visegrádi hg.</w:t>
      </w:r>
    </w:p>
    <w:p w14:paraId="07FE03AB" w14:textId="77777777" w:rsidR="00461196" w:rsidRPr="00461196" w:rsidRDefault="00461196" w:rsidP="006B0C2B">
      <w:pPr>
        <w:pStyle w:val="Zkladntext"/>
        <w:numPr>
          <w:ilvl w:val="0"/>
          <w:numId w:val="10"/>
        </w:numPr>
        <w:tabs>
          <w:tab w:val="clear" w:pos="400"/>
        </w:tabs>
        <w:spacing w:before="0" w:after="0"/>
      </w:pPr>
      <w:proofErr w:type="spellStart"/>
      <w:r w:rsidRPr="00461196">
        <w:t>Börzsöny</w:t>
      </w:r>
      <w:proofErr w:type="spellEnd"/>
      <w:r w:rsidRPr="00461196">
        <w:t xml:space="preserve">, </w:t>
      </w:r>
      <w:proofErr w:type="spellStart"/>
      <w:r w:rsidRPr="00461196">
        <w:t>Dunakanyar</w:t>
      </w:r>
      <w:proofErr w:type="spellEnd"/>
    </w:p>
    <w:p w14:paraId="36DF60B5" w14:textId="77777777" w:rsidR="00461196" w:rsidRPr="00461196" w:rsidRDefault="00461196" w:rsidP="006B0C2B">
      <w:pPr>
        <w:pStyle w:val="Zkladntext"/>
        <w:numPr>
          <w:ilvl w:val="0"/>
          <w:numId w:val="10"/>
        </w:numPr>
        <w:tabs>
          <w:tab w:val="clear" w:pos="400"/>
        </w:tabs>
        <w:spacing w:before="0" w:after="0"/>
      </w:pPr>
      <w:proofErr w:type="spellStart"/>
      <w:r w:rsidRPr="00461196">
        <w:t>Zempléni</w:t>
      </w:r>
      <w:proofErr w:type="spellEnd"/>
      <w:r w:rsidRPr="00461196">
        <w:t>-hg.</w:t>
      </w:r>
    </w:p>
    <w:p w14:paraId="328DD253" w14:textId="77777777" w:rsidR="00461196" w:rsidRPr="00461196" w:rsidRDefault="00461196" w:rsidP="006B0C2B">
      <w:pPr>
        <w:pStyle w:val="Zkladntext"/>
        <w:numPr>
          <w:ilvl w:val="0"/>
          <w:numId w:val="10"/>
        </w:numPr>
        <w:tabs>
          <w:tab w:val="clear" w:pos="400"/>
        </w:tabs>
        <w:spacing w:before="0" w:after="0"/>
      </w:pPr>
      <w:r w:rsidRPr="00461196">
        <w:t>Felső-Tisza-</w:t>
      </w:r>
      <w:proofErr w:type="spellStart"/>
      <w:r w:rsidRPr="00461196">
        <w:t>vidék</w:t>
      </w:r>
      <w:proofErr w:type="spellEnd"/>
    </w:p>
    <w:p w14:paraId="05CA9A70" w14:textId="77777777" w:rsidR="00461196" w:rsidRPr="00461196" w:rsidRDefault="00461196" w:rsidP="006B0C2B">
      <w:pPr>
        <w:pStyle w:val="Zkladntext"/>
        <w:numPr>
          <w:ilvl w:val="0"/>
          <w:numId w:val="10"/>
        </w:numPr>
        <w:tabs>
          <w:tab w:val="clear" w:pos="400"/>
        </w:tabs>
        <w:spacing w:before="0" w:after="0"/>
      </w:pPr>
      <w:r w:rsidRPr="00461196">
        <w:t>Tisza-</w:t>
      </w:r>
      <w:proofErr w:type="spellStart"/>
      <w:r w:rsidRPr="00461196">
        <w:t>tó</w:t>
      </w:r>
      <w:proofErr w:type="spellEnd"/>
      <w:r w:rsidRPr="00461196">
        <w:t xml:space="preserve">, </w:t>
      </w:r>
      <w:proofErr w:type="spellStart"/>
      <w:r w:rsidRPr="00461196">
        <w:t>Hortobágy</w:t>
      </w:r>
      <w:proofErr w:type="spellEnd"/>
    </w:p>
    <w:p w14:paraId="48937DD3" w14:textId="77777777" w:rsidR="00461196" w:rsidRPr="00461196" w:rsidRDefault="00461196" w:rsidP="006B0C2B">
      <w:pPr>
        <w:pStyle w:val="Zkladntext"/>
        <w:numPr>
          <w:ilvl w:val="0"/>
          <w:numId w:val="10"/>
        </w:numPr>
        <w:tabs>
          <w:tab w:val="clear" w:pos="400"/>
        </w:tabs>
        <w:spacing w:before="0" w:after="0"/>
      </w:pPr>
      <w:proofErr w:type="spellStart"/>
      <w:r w:rsidRPr="00461196">
        <w:t>Körösök-völgye</w:t>
      </w:r>
      <w:proofErr w:type="spellEnd"/>
    </w:p>
    <w:p w14:paraId="5D4ED7E6" w14:textId="77777777" w:rsidR="00461196" w:rsidRPr="00461196" w:rsidRDefault="00461196" w:rsidP="006B0C2B">
      <w:pPr>
        <w:pStyle w:val="Zkladntext"/>
        <w:numPr>
          <w:ilvl w:val="0"/>
          <w:numId w:val="10"/>
        </w:numPr>
        <w:tabs>
          <w:tab w:val="clear" w:pos="400"/>
        </w:tabs>
        <w:spacing w:before="0" w:after="0"/>
      </w:pPr>
      <w:proofErr w:type="spellStart"/>
      <w:r w:rsidRPr="00461196">
        <w:t>Ráckevei-Soroksári</w:t>
      </w:r>
      <w:proofErr w:type="spellEnd"/>
      <w:r w:rsidRPr="00461196">
        <w:t xml:space="preserve"> Duna</w:t>
      </w:r>
    </w:p>
    <w:p w14:paraId="34BD8100" w14:textId="77777777" w:rsidR="00461196" w:rsidRPr="00461196" w:rsidRDefault="00461196" w:rsidP="006B0C2B">
      <w:pPr>
        <w:pStyle w:val="Zkladntext"/>
        <w:numPr>
          <w:ilvl w:val="0"/>
          <w:numId w:val="10"/>
        </w:numPr>
        <w:tabs>
          <w:tab w:val="clear" w:pos="400"/>
        </w:tabs>
        <w:spacing w:before="0" w:after="0"/>
      </w:pPr>
      <w:proofErr w:type="spellStart"/>
      <w:r w:rsidRPr="00461196">
        <w:t>Közép</w:t>
      </w:r>
      <w:proofErr w:type="spellEnd"/>
      <w:r w:rsidRPr="00461196">
        <w:t xml:space="preserve">-Duna </w:t>
      </w:r>
      <w:proofErr w:type="spellStart"/>
      <w:r w:rsidRPr="00461196">
        <w:t>mente</w:t>
      </w:r>
      <w:proofErr w:type="spellEnd"/>
    </w:p>
    <w:p w14:paraId="650AACCC" w14:textId="77777777" w:rsidR="00461196" w:rsidRPr="00461196" w:rsidRDefault="00461196" w:rsidP="006B0C2B">
      <w:pPr>
        <w:pStyle w:val="Zkladntext"/>
        <w:numPr>
          <w:ilvl w:val="0"/>
          <w:numId w:val="10"/>
        </w:numPr>
        <w:tabs>
          <w:tab w:val="clear" w:pos="400"/>
        </w:tabs>
        <w:spacing w:before="0" w:after="0"/>
      </w:pPr>
      <w:r w:rsidRPr="00461196">
        <w:t>Villányi-hg.</w:t>
      </w:r>
    </w:p>
    <w:p w14:paraId="6593F91B" w14:textId="77777777" w:rsidR="00461196" w:rsidRPr="00461196" w:rsidRDefault="00461196" w:rsidP="006B0C2B">
      <w:pPr>
        <w:pStyle w:val="Zkladntext"/>
        <w:numPr>
          <w:ilvl w:val="0"/>
          <w:numId w:val="10"/>
        </w:numPr>
        <w:tabs>
          <w:tab w:val="clear" w:pos="400"/>
        </w:tabs>
        <w:spacing w:before="0" w:after="0"/>
      </w:pPr>
      <w:proofErr w:type="spellStart"/>
      <w:r w:rsidRPr="00461196">
        <w:t>Zselic</w:t>
      </w:r>
      <w:proofErr w:type="spellEnd"/>
    </w:p>
    <w:p w14:paraId="78C86955" w14:textId="77777777" w:rsidR="00461196" w:rsidRPr="00461196" w:rsidRDefault="00461196" w:rsidP="006B0C2B">
      <w:pPr>
        <w:pStyle w:val="Zkladntext"/>
        <w:numPr>
          <w:ilvl w:val="0"/>
          <w:numId w:val="10"/>
        </w:numPr>
        <w:tabs>
          <w:tab w:val="clear" w:pos="400"/>
        </w:tabs>
        <w:spacing w:before="0" w:after="0"/>
      </w:pPr>
      <w:r w:rsidRPr="00461196">
        <w:t>Bakony</w:t>
      </w:r>
    </w:p>
    <w:p w14:paraId="3B7DCAA1" w14:textId="77777777" w:rsidR="00461196" w:rsidRPr="00461196" w:rsidRDefault="00461196" w:rsidP="006B0C2B">
      <w:pPr>
        <w:pStyle w:val="Zkladntext"/>
        <w:numPr>
          <w:ilvl w:val="0"/>
          <w:numId w:val="10"/>
        </w:numPr>
        <w:tabs>
          <w:tab w:val="clear" w:pos="400"/>
        </w:tabs>
        <w:spacing w:before="0" w:after="0"/>
      </w:pPr>
      <w:proofErr w:type="spellStart"/>
      <w:r w:rsidRPr="00461196">
        <w:lastRenderedPageBreak/>
        <w:t>Gerecse</w:t>
      </w:r>
      <w:proofErr w:type="spellEnd"/>
      <w:r w:rsidRPr="00461196">
        <w:t>, Budai-hg.</w:t>
      </w:r>
    </w:p>
    <w:p w14:paraId="63D359EE" w14:textId="77777777" w:rsidR="00461196" w:rsidRPr="00461196" w:rsidRDefault="00461196" w:rsidP="006B0C2B">
      <w:pPr>
        <w:pStyle w:val="Zkladntext"/>
        <w:numPr>
          <w:ilvl w:val="0"/>
          <w:numId w:val="10"/>
        </w:numPr>
        <w:tabs>
          <w:tab w:val="clear" w:pos="400"/>
        </w:tabs>
        <w:spacing w:before="0" w:after="0"/>
      </w:pPr>
      <w:r w:rsidRPr="00461196">
        <w:t>Belső-</w:t>
      </w:r>
      <w:proofErr w:type="spellStart"/>
      <w:r w:rsidRPr="00461196">
        <w:t>Nógrád</w:t>
      </w:r>
      <w:proofErr w:type="spellEnd"/>
      <w:r w:rsidRPr="00461196">
        <w:tab/>
        <w:t>Karancs-</w:t>
      </w:r>
      <w:proofErr w:type="spellStart"/>
      <w:r w:rsidRPr="00461196">
        <w:t>Medves</w:t>
      </w:r>
      <w:proofErr w:type="spellEnd"/>
      <w:r w:rsidRPr="00461196">
        <w:t>-</w:t>
      </w:r>
      <w:proofErr w:type="spellStart"/>
      <w:r w:rsidRPr="00461196">
        <w:t>vidék</w:t>
      </w:r>
      <w:proofErr w:type="spellEnd"/>
      <w:r w:rsidRPr="00461196">
        <w:t>, Kelet-</w:t>
      </w:r>
      <w:proofErr w:type="spellStart"/>
      <w:r w:rsidRPr="00461196">
        <w:t>Cserhát</w:t>
      </w:r>
      <w:proofErr w:type="spellEnd"/>
      <w:r w:rsidRPr="00461196">
        <w:tab/>
      </w:r>
      <w:proofErr w:type="spellStart"/>
      <w:r w:rsidRPr="00461196">
        <w:t>Mátra</w:t>
      </w:r>
      <w:proofErr w:type="spellEnd"/>
    </w:p>
    <w:p w14:paraId="3E2DD854" w14:textId="77777777" w:rsidR="00461196" w:rsidRPr="00461196" w:rsidRDefault="00461196" w:rsidP="006B0C2B">
      <w:pPr>
        <w:pStyle w:val="Zkladntext"/>
        <w:numPr>
          <w:ilvl w:val="0"/>
          <w:numId w:val="10"/>
        </w:numPr>
        <w:tabs>
          <w:tab w:val="clear" w:pos="400"/>
        </w:tabs>
        <w:spacing w:before="0" w:after="0"/>
      </w:pPr>
      <w:proofErr w:type="spellStart"/>
      <w:r w:rsidRPr="00461196">
        <w:t>Dél</w:t>
      </w:r>
      <w:proofErr w:type="spellEnd"/>
      <w:r w:rsidRPr="00461196">
        <w:t>-Gömör</w:t>
      </w:r>
    </w:p>
    <w:p w14:paraId="7FD0D252" w14:textId="77777777" w:rsidR="00461196" w:rsidRPr="00461196" w:rsidRDefault="00461196" w:rsidP="006B0C2B">
      <w:pPr>
        <w:pStyle w:val="Zkladntext"/>
        <w:numPr>
          <w:ilvl w:val="0"/>
          <w:numId w:val="10"/>
        </w:numPr>
        <w:tabs>
          <w:tab w:val="clear" w:pos="400"/>
        </w:tabs>
        <w:spacing w:before="0" w:after="0"/>
      </w:pPr>
      <w:r w:rsidRPr="00461196">
        <w:t>Bükk</w:t>
      </w:r>
    </w:p>
    <w:p w14:paraId="0921A2C2" w14:textId="77777777" w:rsidR="00461196" w:rsidRPr="00461196" w:rsidRDefault="00461196" w:rsidP="006B0C2B">
      <w:pPr>
        <w:pStyle w:val="Zkladntext"/>
        <w:numPr>
          <w:ilvl w:val="0"/>
          <w:numId w:val="10"/>
        </w:numPr>
        <w:tabs>
          <w:tab w:val="clear" w:pos="400"/>
        </w:tabs>
        <w:spacing w:before="0" w:after="0"/>
      </w:pPr>
      <w:proofErr w:type="spellStart"/>
      <w:r w:rsidRPr="00461196">
        <w:t>Aggteleki-karszt</w:t>
      </w:r>
      <w:proofErr w:type="spellEnd"/>
    </w:p>
    <w:p w14:paraId="6A6D8F77" w14:textId="77777777" w:rsidR="00461196" w:rsidRPr="00461196" w:rsidRDefault="00461196" w:rsidP="006B0C2B">
      <w:pPr>
        <w:pStyle w:val="Zkladntext"/>
        <w:numPr>
          <w:ilvl w:val="0"/>
          <w:numId w:val="10"/>
        </w:numPr>
        <w:tabs>
          <w:tab w:val="clear" w:pos="400"/>
        </w:tabs>
        <w:spacing w:before="0" w:after="0"/>
      </w:pPr>
      <w:proofErr w:type="spellStart"/>
      <w:r w:rsidRPr="00461196">
        <w:t>Mecsek</w:t>
      </w:r>
      <w:proofErr w:type="spellEnd"/>
    </w:p>
    <w:p w14:paraId="0825C1C5" w14:textId="77777777" w:rsidR="00461196" w:rsidRPr="00461196" w:rsidRDefault="00461196" w:rsidP="006B0C2B">
      <w:pPr>
        <w:pStyle w:val="Zkladntext"/>
        <w:numPr>
          <w:ilvl w:val="0"/>
          <w:numId w:val="10"/>
        </w:numPr>
        <w:tabs>
          <w:tab w:val="clear" w:pos="400"/>
        </w:tabs>
        <w:spacing w:before="0" w:after="0"/>
      </w:pPr>
      <w:proofErr w:type="spellStart"/>
      <w:r w:rsidRPr="00461196">
        <w:t>Dél-Alföld</w:t>
      </w:r>
      <w:proofErr w:type="spellEnd"/>
    </w:p>
    <w:p w14:paraId="2B874782"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666FA4F6" w14:textId="50DB6F99" w:rsidR="00461196" w:rsidRPr="00461196" w:rsidRDefault="00AD3D8A" w:rsidP="00461196">
      <w:pPr>
        <w:pStyle w:val="Zkladntext"/>
      </w:pPr>
      <w:r>
        <w:t xml:space="preserve">Q22: </w:t>
      </w:r>
      <w:r w:rsidR="00461196" w:rsidRPr="00461196">
        <w:t>Which region(s) in Romania did you visit? [multiple answers possible]</w:t>
      </w:r>
    </w:p>
    <w:p w14:paraId="6418673A" w14:textId="77777777" w:rsidR="00461196" w:rsidRPr="00461196" w:rsidRDefault="00461196" w:rsidP="006B0C2B">
      <w:pPr>
        <w:pStyle w:val="Zkladntext"/>
        <w:numPr>
          <w:ilvl w:val="0"/>
          <w:numId w:val="10"/>
        </w:numPr>
        <w:tabs>
          <w:tab w:val="clear" w:pos="400"/>
        </w:tabs>
        <w:spacing w:before="0" w:after="0"/>
      </w:pPr>
      <w:r w:rsidRPr="00461196">
        <w:t>Dobrogea</w:t>
      </w:r>
    </w:p>
    <w:p w14:paraId="173D1190" w14:textId="77777777" w:rsidR="00461196" w:rsidRPr="00461196" w:rsidRDefault="00461196" w:rsidP="006B0C2B">
      <w:pPr>
        <w:pStyle w:val="Zkladntext"/>
        <w:numPr>
          <w:ilvl w:val="0"/>
          <w:numId w:val="10"/>
        </w:numPr>
        <w:tabs>
          <w:tab w:val="clear" w:pos="400"/>
        </w:tabs>
        <w:spacing w:before="0" w:after="0"/>
      </w:pPr>
      <w:r w:rsidRPr="00461196">
        <w:t>Moldova</w:t>
      </w:r>
    </w:p>
    <w:p w14:paraId="1CD76D99" w14:textId="77777777" w:rsidR="00461196" w:rsidRPr="00461196" w:rsidRDefault="00461196" w:rsidP="006B0C2B">
      <w:pPr>
        <w:pStyle w:val="Zkladntext"/>
        <w:numPr>
          <w:ilvl w:val="0"/>
          <w:numId w:val="10"/>
        </w:numPr>
        <w:tabs>
          <w:tab w:val="clear" w:pos="400"/>
        </w:tabs>
        <w:spacing w:before="0" w:after="0"/>
      </w:pPr>
      <w:proofErr w:type="spellStart"/>
      <w:r w:rsidRPr="00461196">
        <w:t>Transilvania</w:t>
      </w:r>
      <w:proofErr w:type="spellEnd"/>
    </w:p>
    <w:p w14:paraId="0F944779" w14:textId="77777777" w:rsidR="00461196" w:rsidRPr="00461196" w:rsidRDefault="00461196" w:rsidP="006B0C2B">
      <w:pPr>
        <w:pStyle w:val="Zkladntext"/>
        <w:numPr>
          <w:ilvl w:val="0"/>
          <w:numId w:val="10"/>
        </w:numPr>
        <w:tabs>
          <w:tab w:val="clear" w:pos="400"/>
        </w:tabs>
        <w:spacing w:before="0" w:after="0"/>
      </w:pPr>
      <w:r w:rsidRPr="00461196">
        <w:t>Bucovina</w:t>
      </w:r>
    </w:p>
    <w:p w14:paraId="4686ABF9" w14:textId="77777777" w:rsidR="00461196" w:rsidRPr="00461196" w:rsidRDefault="00461196" w:rsidP="006B0C2B">
      <w:pPr>
        <w:pStyle w:val="Zkladntext"/>
        <w:numPr>
          <w:ilvl w:val="0"/>
          <w:numId w:val="10"/>
        </w:numPr>
        <w:tabs>
          <w:tab w:val="clear" w:pos="400"/>
        </w:tabs>
        <w:spacing w:before="0" w:after="0"/>
      </w:pPr>
      <w:proofErr w:type="spellStart"/>
      <w:r w:rsidRPr="00461196">
        <w:t>Crișana</w:t>
      </w:r>
      <w:proofErr w:type="spellEnd"/>
    </w:p>
    <w:p w14:paraId="37804015" w14:textId="77777777" w:rsidR="00461196" w:rsidRPr="00461196" w:rsidRDefault="00461196" w:rsidP="006B0C2B">
      <w:pPr>
        <w:pStyle w:val="Zkladntext"/>
        <w:numPr>
          <w:ilvl w:val="0"/>
          <w:numId w:val="10"/>
        </w:numPr>
        <w:tabs>
          <w:tab w:val="clear" w:pos="400"/>
        </w:tabs>
        <w:spacing w:before="0" w:after="0"/>
      </w:pPr>
      <w:r w:rsidRPr="00461196">
        <w:t>Maramureș</w:t>
      </w:r>
    </w:p>
    <w:p w14:paraId="4E272A30" w14:textId="77777777" w:rsidR="00461196" w:rsidRPr="00461196" w:rsidRDefault="00461196" w:rsidP="006B0C2B">
      <w:pPr>
        <w:pStyle w:val="Zkladntext"/>
        <w:numPr>
          <w:ilvl w:val="0"/>
          <w:numId w:val="10"/>
        </w:numPr>
        <w:tabs>
          <w:tab w:val="clear" w:pos="400"/>
        </w:tabs>
        <w:spacing w:before="0" w:after="0"/>
      </w:pPr>
      <w:r w:rsidRPr="00461196">
        <w:t>Banat</w:t>
      </w:r>
    </w:p>
    <w:p w14:paraId="4F8A54FE" w14:textId="77777777" w:rsidR="00461196" w:rsidRPr="00461196" w:rsidRDefault="00461196" w:rsidP="006B0C2B">
      <w:pPr>
        <w:pStyle w:val="Zkladntext"/>
        <w:numPr>
          <w:ilvl w:val="0"/>
          <w:numId w:val="10"/>
        </w:numPr>
        <w:tabs>
          <w:tab w:val="clear" w:pos="400"/>
        </w:tabs>
        <w:spacing w:before="0" w:after="0"/>
      </w:pPr>
      <w:proofErr w:type="spellStart"/>
      <w:r w:rsidRPr="00461196">
        <w:t>Muntenia</w:t>
      </w:r>
      <w:proofErr w:type="spellEnd"/>
    </w:p>
    <w:p w14:paraId="08EB8126" w14:textId="77777777" w:rsidR="00461196" w:rsidRPr="00461196" w:rsidRDefault="00461196" w:rsidP="006B0C2B">
      <w:pPr>
        <w:pStyle w:val="Zkladntext"/>
        <w:numPr>
          <w:ilvl w:val="0"/>
          <w:numId w:val="10"/>
        </w:numPr>
        <w:tabs>
          <w:tab w:val="clear" w:pos="400"/>
        </w:tabs>
        <w:spacing w:before="0" w:after="0"/>
      </w:pPr>
      <w:proofErr w:type="spellStart"/>
      <w:r w:rsidRPr="00461196">
        <w:t>Oltenia</w:t>
      </w:r>
      <w:proofErr w:type="spellEnd"/>
    </w:p>
    <w:p w14:paraId="4DC63F5C"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0E5A9417" w14:textId="1F5D68A6" w:rsidR="00461196" w:rsidRPr="00461196" w:rsidRDefault="00AD3D8A" w:rsidP="00461196">
      <w:pPr>
        <w:pStyle w:val="Zkladntext"/>
      </w:pPr>
      <w:r>
        <w:t xml:space="preserve">Q23: </w:t>
      </w:r>
      <w:r w:rsidR="00461196" w:rsidRPr="00461196">
        <w:t>Which region(s) in Croatia did you visit? [multiple answers possible]</w:t>
      </w:r>
    </w:p>
    <w:p w14:paraId="43F0004F" w14:textId="77777777" w:rsidR="00461196" w:rsidRPr="00461196" w:rsidRDefault="00461196" w:rsidP="006B0C2B">
      <w:pPr>
        <w:pStyle w:val="Zkladntext"/>
        <w:numPr>
          <w:ilvl w:val="0"/>
          <w:numId w:val="10"/>
        </w:numPr>
        <w:tabs>
          <w:tab w:val="clear" w:pos="400"/>
        </w:tabs>
        <w:spacing w:before="0" w:after="0"/>
      </w:pPr>
      <w:proofErr w:type="spellStart"/>
      <w:r w:rsidRPr="00461196">
        <w:t>Zagorje</w:t>
      </w:r>
      <w:proofErr w:type="spellEnd"/>
      <w:r w:rsidRPr="00461196">
        <w:t xml:space="preserve"> </w:t>
      </w:r>
      <w:proofErr w:type="spellStart"/>
      <w:r w:rsidRPr="00461196">
        <w:t>i</w:t>
      </w:r>
      <w:proofErr w:type="spellEnd"/>
      <w:r w:rsidRPr="00461196">
        <w:t xml:space="preserve"> </w:t>
      </w:r>
      <w:proofErr w:type="spellStart"/>
      <w:r w:rsidRPr="00461196">
        <w:t>prigorje</w:t>
      </w:r>
      <w:proofErr w:type="spellEnd"/>
    </w:p>
    <w:p w14:paraId="6948BB40" w14:textId="77777777" w:rsidR="00461196" w:rsidRPr="00461196" w:rsidRDefault="00461196" w:rsidP="006B0C2B">
      <w:pPr>
        <w:pStyle w:val="Zkladntext"/>
        <w:numPr>
          <w:ilvl w:val="0"/>
          <w:numId w:val="10"/>
        </w:numPr>
        <w:tabs>
          <w:tab w:val="clear" w:pos="400"/>
        </w:tabs>
        <w:spacing w:before="0" w:after="0"/>
      </w:pPr>
      <w:r w:rsidRPr="00461196">
        <w:t xml:space="preserve">Plitvice, </w:t>
      </w:r>
      <w:proofErr w:type="spellStart"/>
      <w:r w:rsidRPr="00461196">
        <w:t>Slunj</w:t>
      </w:r>
      <w:proofErr w:type="spellEnd"/>
      <w:r w:rsidRPr="00461196">
        <w:t>, Karlovac</w:t>
      </w:r>
    </w:p>
    <w:p w14:paraId="26447D50" w14:textId="77777777" w:rsidR="00461196" w:rsidRPr="00461196" w:rsidRDefault="00461196" w:rsidP="006B0C2B">
      <w:pPr>
        <w:pStyle w:val="Zkladntext"/>
        <w:numPr>
          <w:ilvl w:val="0"/>
          <w:numId w:val="10"/>
        </w:numPr>
        <w:tabs>
          <w:tab w:val="clear" w:pos="400"/>
        </w:tabs>
        <w:spacing w:before="0" w:after="0"/>
      </w:pPr>
      <w:r w:rsidRPr="00461196">
        <w:t>Istria</w:t>
      </w:r>
    </w:p>
    <w:p w14:paraId="2C883197" w14:textId="77777777" w:rsidR="00461196" w:rsidRPr="00461196" w:rsidRDefault="00461196" w:rsidP="006B0C2B">
      <w:pPr>
        <w:pStyle w:val="Zkladntext"/>
        <w:numPr>
          <w:ilvl w:val="0"/>
          <w:numId w:val="10"/>
        </w:numPr>
        <w:tabs>
          <w:tab w:val="clear" w:pos="400"/>
        </w:tabs>
        <w:spacing w:before="0" w:after="0"/>
      </w:pPr>
      <w:proofErr w:type="spellStart"/>
      <w:r w:rsidRPr="00461196">
        <w:t>Kvarner</w:t>
      </w:r>
      <w:proofErr w:type="spellEnd"/>
    </w:p>
    <w:p w14:paraId="7FE34B4A" w14:textId="77777777" w:rsidR="00461196" w:rsidRPr="00461196" w:rsidRDefault="00461196" w:rsidP="006B0C2B">
      <w:pPr>
        <w:pStyle w:val="Zkladntext"/>
        <w:numPr>
          <w:ilvl w:val="0"/>
          <w:numId w:val="10"/>
        </w:numPr>
        <w:tabs>
          <w:tab w:val="clear" w:pos="400"/>
        </w:tabs>
        <w:spacing w:before="0" w:after="0"/>
      </w:pPr>
      <w:r w:rsidRPr="00461196">
        <w:t>Lika</w:t>
      </w:r>
    </w:p>
    <w:p w14:paraId="4DCC4321" w14:textId="77777777" w:rsidR="00461196" w:rsidRPr="00461196" w:rsidRDefault="00461196" w:rsidP="006B0C2B">
      <w:pPr>
        <w:pStyle w:val="Zkladntext"/>
        <w:numPr>
          <w:ilvl w:val="0"/>
          <w:numId w:val="10"/>
        </w:numPr>
        <w:tabs>
          <w:tab w:val="clear" w:pos="400"/>
        </w:tabs>
        <w:spacing w:before="0" w:after="0"/>
      </w:pPr>
      <w:r w:rsidRPr="00461196">
        <w:t xml:space="preserve">Zagreb, </w:t>
      </w:r>
      <w:proofErr w:type="spellStart"/>
      <w:r w:rsidRPr="00461196">
        <w:t>Medvednica</w:t>
      </w:r>
      <w:proofErr w:type="spellEnd"/>
      <w:r w:rsidRPr="00461196">
        <w:t xml:space="preserve">, </w:t>
      </w:r>
      <w:proofErr w:type="spellStart"/>
      <w:r w:rsidRPr="00461196">
        <w:t>Žumberak</w:t>
      </w:r>
      <w:proofErr w:type="spellEnd"/>
    </w:p>
    <w:p w14:paraId="30381C89" w14:textId="77777777" w:rsidR="00461196" w:rsidRPr="00461196" w:rsidRDefault="00461196" w:rsidP="006B0C2B">
      <w:pPr>
        <w:pStyle w:val="Zkladntext"/>
        <w:numPr>
          <w:ilvl w:val="0"/>
          <w:numId w:val="10"/>
        </w:numPr>
        <w:tabs>
          <w:tab w:val="clear" w:pos="400"/>
        </w:tabs>
        <w:spacing w:before="0" w:after="0"/>
      </w:pPr>
      <w:proofErr w:type="spellStart"/>
      <w:r w:rsidRPr="00461196">
        <w:t>Medimurje</w:t>
      </w:r>
      <w:proofErr w:type="spellEnd"/>
    </w:p>
    <w:p w14:paraId="73AB7B8C" w14:textId="77777777" w:rsidR="00461196" w:rsidRPr="00461196" w:rsidRDefault="00461196" w:rsidP="006B0C2B">
      <w:pPr>
        <w:pStyle w:val="Zkladntext"/>
        <w:numPr>
          <w:ilvl w:val="0"/>
          <w:numId w:val="10"/>
        </w:numPr>
        <w:tabs>
          <w:tab w:val="clear" w:pos="400"/>
        </w:tabs>
        <w:spacing w:before="0" w:after="0"/>
      </w:pPr>
      <w:proofErr w:type="spellStart"/>
      <w:r w:rsidRPr="00461196">
        <w:t>Podravina</w:t>
      </w:r>
      <w:proofErr w:type="spellEnd"/>
    </w:p>
    <w:p w14:paraId="14AFAA84" w14:textId="77777777" w:rsidR="00461196" w:rsidRPr="00461196" w:rsidRDefault="00461196" w:rsidP="006B0C2B">
      <w:pPr>
        <w:pStyle w:val="Zkladntext"/>
        <w:numPr>
          <w:ilvl w:val="0"/>
          <w:numId w:val="10"/>
        </w:numPr>
        <w:tabs>
          <w:tab w:val="clear" w:pos="400"/>
        </w:tabs>
        <w:spacing w:before="0" w:after="0"/>
      </w:pPr>
      <w:proofErr w:type="spellStart"/>
      <w:r w:rsidRPr="00461196">
        <w:t>Slavonija</w:t>
      </w:r>
      <w:proofErr w:type="spellEnd"/>
      <w:r w:rsidRPr="00461196">
        <w:t xml:space="preserve">, </w:t>
      </w:r>
      <w:proofErr w:type="spellStart"/>
      <w:r w:rsidRPr="00461196">
        <w:t>Srijem</w:t>
      </w:r>
      <w:proofErr w:type="spellEnd"/>
      <w:r w:rsidRPr="00461196">
        <w:t xml:space="preserve"> </w:t>
      </w:r>
      <w:proofErr w:type="spellStart"/>
      <w:r w:rsidRPr="00461196">
        <w:t>i</w:t>
      </w:r>
      <w:proofErr w:type="spellEnd"/>
      <w:r w:rsidRPr="00461196">
        <w:t xml:space="preserve"> Baranja</w:t>
      </w:r>
    </w:p>
    <w:p w14:paraId="322D38C9" w14:textId="77777777" w:rsidR="00461196" w:rsidRPr="00461196" w:rsidRDefault="00461196" w:rsidP="006B0C2B">
      <w:pPr>
        <w:pStyle w:val="Zkladntext"/>
        <w:numPr>
          <w:ilvl w:val="0"/>
          <w:numId w:val="10"/>
        </w:numPr>
        <w:tabs>
          <w:tab w:val="clear" w:pos="400"/>
        </w:tabs>
        <w:spacing w:before="0" w:after="0"/>
      </w:pPr>
      <w:r w:rsidRPr="00461196">
        <w:t>Dalmacija</w:t>
      </w:r>
    </w:p>
    <w:p w14:paraId="0BE83EA8" w14:textId="77777777" w:rsidR="00461196" w:rsidRPr="00461196" w:rsidRDefault="00461196" w:rsidP="006B0C2B">
      <w:pPr>
        <w:pStyle w:val="Zkladntext"/>
        <w:numPr>
          <w:ilvl w:val="0"/>
          <w:numId w:val="10"/>
        </w:numPr>
        <w:tabs>
          <w:tab w:val="clear" w:pos="400"/>
        </w:tabs>
        <w:spacing w:before="0" w:after="0"/>
      </w:pPr>
      <w:r w:rsidRPr="00461196">
        <w:t xml:space="preserve">Gorski </w:t>
      </w:r>
      <w:proofErr w:type="spellStart"/>
      <w:r w:rsidRPr="00461196">
        <w:t>kotar</w:t>
      </w:r>
      <w:proofErr w:type="spellEnd"/>
    </w:p>
    <w:p w14:paraId="67B85905" w14:textId="77777777" w:rsidR="00461196" w:rsidRPr="00461196" w:rsidRDefault="00461196" w:rsidP="006B0C2B">
      <w:pPr>
        <w:pStyle w:val="Zkladntext"/>
        <w:numPr>
          <w:ilvl w:val="0"/>
          <w:numId w:val="10"/>
        </w:numPr>
        <w:tabs>
          <w:tab w:val="clear" w:pos="400"/>
        </w:tabs>
        <w:spacing w:before="0" w:after="0"/>
      </w:pPr>
      <w:r w:rsidRPr="00461196">
        <w:t>Banovina</w:t>
      </w:r>
    </w:p>
    <w:p w14:paraId="263BF22E" w14:textId="77777777" w:rsidR="00461196" w:rsidRPr="00461196" w:rsidRDefault="00461196" w:rsidP="006B0C2B">
      <w:pPr>
        <w:pStyle w:val="Zkladntext"/>
        <w:numPr>
          <w:ilvl w:val="0"/>
          <w:numId w:val="10"/>
        </w:numPr>
        <w:tabs>
          <w:tab w:val="clear" w:pos="400"/>
        </w:tabs>
        <w:spacing w:before="0" w:after="0"/>
      </w:pPr>
      <w:proofErr w:type="spellStart"/>
      <w:r w:rsidRPr="00461196">
        <w:t>Moslavina</w:t>
      </w:r>
      <w:proofErr w:type="spellEnd"/>
    </w:p>
    <w:p w14:paraId="64C68E9F"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305A67A4" w14:textId="77777777" w:rsidR="00461196" w:rsidRPr="00461196" w:rsidRDefault="00461196" w:rsidP="00461196">
      <w:pPr>
        <w:pStyle w:val="Zkladntext"/>
      </w:pPr>
    </w:p>
    <w:p w14:paraId="6F118F23" w14:textId="7793352F" w:rsidR="00461196" w:rsidRPr="00461196" w:rsidRDefault="00AD3D8A" w:rsidP="00461196">
      <w:pPr>
        <w:pStyle w:val="Zkladntext"/>
      </w:pPr>
      <w:r>
        <w:lastRenderedPageBreak/>
        <w:t xml:space="preserve">Q24: </w:t>
      </w:r>
      <w:r w:rsidR="00461196" w:rsidRPr="00461196">
        <w:t>Which region(s) in Austria did you visit? [multiple answers possible]</w:t>
      </w:r>
    </w:p>
    <w:p w14:paraId="0FAD1DEA" w14:textId="77777777" w:rsidR="00461196" w:rsidRPr="00461196" w:rsidRDefault="00461196" w:rsidP="006B0C2B">
      <w:pPr>
        <w:pStyle w:val="Zkladntext"/>
        <w:numPr>
          <w:ilvl w:val="0"/>
          <w:numId w:val="10"/>
        </w:numPr>
        <w:tabs>
          <w:tab w:val="clear" w:pos="400"/>
        </w:tabs>
        <w:spacing w:before="0" w:after="0"/>
      </w:pPr>
      <w:proofErr w:type="spellStart"/>
      <w:r w:rsidRPr="00461196">
        <w:t>Donauradweg</w:t>
      </w:r>
      <w:proofErr w:type="spellEnd"/>
      <w:r w:rsidRPr="00461196">
        <w:t xml:space="preserve"> (Danube River Cycling Route) - </w:t>
      </w:r>
      <w:proofErr w:type="spellStart"/>
      <w:r w:rsidRPr="00461196">
        <w:t>EuroVelo</w:t>
      </w:r>
      <w:proofErr w:type="spellEnd"/>
      <w:r w:rsidRPr="00461196">
        <w:t xml:space="preserve"> 6</w:t>
      </w:r>
    </w:p>
    <w:p w14:paraId="7F615892" w14:textId="77777777" w:rsidR="00461196" w:rsidRPr="00461196" w:rsidRDefault="00461196" w:rsidP="006B0C2B">
      <w:pPr>
        <w:pStyle w:val="Zkladntext"/>
        <w:numPr>
          <w:ilvl w:val="0"/>
          <w:numId w:val="10"/>
        </w:numPr>
        <w:tabs>
          <w:tab w:val="clear" w:pos="400"/>
        </w:tabs>
        <w:spacing w:before="0" w:after="0"/>
      </w:pPr>
      <w:proofErr w:type="spellStart"/>
      <w:r w:rsidRPr="00461196">
        <w:t>Murradweg</w:t>
      </w:r>
      <w:proofErr w:type="spellEnd"/>
      <w:r w:rsidRPr="00461196">
        <w:t xml:space="preserve"> (River Mur Cycling Route)</w:t>
      </w:r>
    </w:p>
    <w:p w14:paraId="548FCC94" w14:textId="77777777" w:rsidR="00461196" w:rsidRPr="00461196" w:rsidRDefault="00461196" w:rsidP="006B0C2B">
      <w:pPr>
        <w:pStyle w:val="Zkladntext"/>
        <w:numPr>
          <w:ilvl w:val="0"/>
          <w:numId w:val="10"/>
        </w:numPr>
        <w:tabs>
          <w:tab w:val="clear" w:pos="400"/>
        </w:tabs>
        <w:spacing w:before="0" w:after="0"/>
      </w:pPr>
      <w:proofErr w:type="spellStart"/>
      <w:r w:rsidRPr="00461196">
        <w:t>Innradweg</w:t>
      </w:r>
      <w:proofErr w:type="spellEnd"/>
      <w:r w:rsidRPr="00461196">
        <w:t xml:space="preserve"> (Inn River Cycling Route)</w:t>
      </w:r>
    </w:p>
    <w:p w14:paraId="2BA82734" w14:textId="77777777" w:rsidR="00461196" w:rsidRPr="00461196" w:rsidRDefault="00461196" w:rsidP="006B0C2B">
      <w:pPr>
        <w:pStyle w:val="Zkladntext"/>
        <w:numPr>
          <w:ilvl w:val="0"/>
          <w:numId w:val="10"/>
        </w:numPr>
        <w:tabs>
          <w:tab w:val="clear" w:pos="400"/>
        </w:tabs>
        <w:spacing w:before="0" w:after="0"/>
      </w:pPr>
      <w:proofErr w:type="spellStart"/>
      <w:r w:rsidRPr="00461196">
        <w:t>Drauradweg</w:t>
      </w:r>
      <w:proofErr w:type="spellEnd"/>
      <w:r w:rsidRPr="00461196">
        <w:t xml:space="preserve"> (Drava River Cycling Route)</w:t>
      </w:r>
    </w:p>
    <w:p w14:paraId="6CF4BCC5" w14:textId="77777777" w:rsidR="00461196" w:rsidRPr="00D4698F" w:rsidRDefault="00461196" w:rsidP="006B0C2B">
      <w:pPr>
        <w:pStyle w:val="Zkladntext"/>
        <w:numPr>
          <w:ilvl w:val="0"/>
          <w:numId w:val="10"/>
        </w:numPr>
        <w:tabs>
          <w:tab w:val="clear" w:pos="400"/>
        </w:tabs>
        <w:spacing w:before="0" w:after="0"/>
        <w:rPr>
          <w:lang w:val="de-DE"/>
        </w:rPr>
      </w:pPr>
      <w:r w:rsidRPr="00D4698F">
        <w:rPr>
          <w:lang w:val="de-DE"/>
        </w:rPr>
        <w:t>Tauernradweg (Tauern Alps Cycling Route)</w:t>
      </w:r>
      <w:r w:rsidRPr="00D4698F">
        <w:rPr>
          <w:lang w:val="de-DE"/>
        </w:rPr>
        <w:tab/>
      </w:r>
    </w:p>
    <w:p w14:paraId="03FACB54" w14:textId="77777777" w:rsidR="00461196" w:rsidRPr="00461196" w:rsidRDefault="00461196" w:rsidP="006B0C2B">
      <w:pPr>
        <w:pStyle w:val="Zkladntext"/>
        <w:numPr>
          <w:ilvl w:val="0"/>
          <w:numId w:val="10"/>
        </w:numPr>
        <w:tabs>
          <w:tab w:val="clear" w:pos="400"/>
        </w:tabs>
        <w:spacing w:before="0" w:after="0"/>
      </w:pPr>
      <w:r w:rsidRPr="00461196">
        <w:t xml:space="preserve">Alpe Adria </w:t>
      </w:r>
      <w:proofErr w:type="spellStart"/>
      <w:r w:rsidRPr="00461196">
        <w:t>Radweg</w:t>
      </w:r>
      <w:proofErr w:type="spellEnd"/>
      <w:r w:rsidRPr="00461196">
        <w:t xml:space="preserve"> (Alps Adriatic Sea Cycling Route)</w:t>
      </w:r>
    </w:p>
    <w:p w14:paraId="47570F6F" w14:textId="77777777" w:rsidR="00461196" w:rsidRPr="00461196" w:rsidRDefault="00461196" w:rsidP="006B0C2B">
      <w:pPr>
        <w:pStyle w:val="Zkladntext"/>
        <w:numPr>
          <w:ilvl w:val="0"/>
          <w:numId w:val="10"/>
        </w:numPr>
        <w:tabs>
          <w:tab w:val="clear" w:pos="400"/>
        </w:tabs>
        <w:spacing w:before="0" w:after="0"/>
      </w:pPr>
      <w:proofErr w:type="spellStart"/>
      <w:r w:rsidRPr="00461196">
        <w:t>Ennsradweg</w:t>
      </w:r>
      <w:proofErr w:type="spellEnd"/>
      <w:r w:rsidRPr="00461196">
        <w:t xml:space="preserve"> (Enns River Cycling Route)</w:t>
      </w:r>
    </w:p>
    <w:p w14:paraId="71F7FED2" w14:textId="77777777" w:rsidR="00461196" w:rsidRPr="00461196" w:rsidRDefault="00461196" w:rsidP="006B0C2B">
      <w:pPr>
        <w:pStyle w:val="Zkladntext"/>
        <w:numPr>
          <w:ilvl w:val="0"/>
          <w:numId w:val="10"/>
        </w:numPr>
        <w:tabs>
          <w:tab w:val="clear" w:pos="400"/>
        </w:tabs>
        <w:spacing w:before="0" w:after="0"/>
      </w:pPr>
      <w:r w:rsidRPr="00461196">
        <w:t xml:space="preserve">Via Claudia Augusta </w:t>
      </w:r>
      <w:proofErr w:type="spellStart"/>
      <w:r w:rsidRPr="00461196">
        <w:t>Radweg</w:t>
      </w:r>
      <w:proofErr w:type="spellEnd"/>
      <w:r w:rsidRPr="00461196">
        <w:t xml:space="preserve"> (Alps Cycling Route Germany - Tirol, AT - Italy)</w:t>
      </w:r>
    </w:p>
    <w:p w14:paraId="51F7B4E6" w14:textId="77777777" w:rsidR="00461196" w:rsidRPr="00461196" w:rsidRDefault="00461196" w:rsidP="006B0C2B">
      <w:pPr>
        <w:pStyle w:val="Zkladntext"/>
        <w:numPr>
          <w:ilvl w:val="0"/>
          <w:numId w:val="10"/>
        </w:numPr>
        <w:tabs>
          <w:tab w:val="clear" w:pos="400"/>
        </w:tabs>
        <w:spacing w:before="0" w:after="0"/>
      </w:pPr>
      <w:proofErr w:type="spellStart"/>
      <w:r w:rsidRPr="00461196">
        <w:t>EuroVelo</w:t>
      </w:r>
      <w:proofErr w:type="spellEnd"/>
      <w:r w:rsidRPr="00461196">
        <w:t xml:space="preserve"> 9 - Baltic – Adriatic (AT Wien - Hartberg - </w:t>
      </w:r>
      <w:proofErr w:type="spellStart"/>
      <w:r w:rsidRPr="00461196">
        <w:t>Fürstenfeld</w:t>
      </w:r>
      <w:proofErr w:type="spellEnd"/>
      <w:r w:rsidRPr="00461196">
        <w:t xml:space="preserve"> - Bad </w:t>
      </w:r>
      <w:proofErr w:type="spellStart"/>
      <w:r w:rsidRPr="00461196">
        <w:t>Radkersburg</w:t>
      </w:r>
      <w:proofErr w:type="spellEnd"/>
      <w:r w:rsidRPr="00461196">
        <w:t>)</w:t>
      </w:r>
    </w:p>
    <w:p w14:paraId="26E3CA13" w14:textId="77777777" w:rsidR="00461196" w:rsidRPr="00461196" w:rsidRDefault="00461196" w:rsidP="006B0C2B">
      <w:pPr>
        <w:pStyle w:val="Zkladntext"/>
        <w:numPr>
          <w:ilvl w:val="0"/>
          <w:numId w:val="10"/>
        </w:numPr>
        <w:tabs>
          <w:tab w:val="clear" w:pos="400"/>
        </w:tabs>
        <w:spacing w:before="0" w:after="0"/>
      </w:pPr>
      <w:proofErr w:type="spellStart"/>
      <w:r w:rsidRPr="00461196">
        <w:t>Neusiedler</w:t>
      </w:r>
      <w:proofErr w:type="spellEnd"/>
      <w:r w:rsidRPr="00461196">
        <w:t xml:space="preserve"> See </w:t>
      </w:r>
      <w:proofErr w:type="spellStart"/>
      <w:r w:rsidRPr="00461196">
        <w:t>Radweg</w:t>
      </w:r>
      <w:proofErr w:type="spellEnd"/>
      <w:r w:rsidRPr="00461196">
        <w:t xml:space="preserve"> (Lake </w:t>
      </w:r>
      <w:proofErr w:type="spellStart"/>
      <w:r w:rsidRPr="00461196">
        <w:t>Neusiedl</w:t>
      </w:r>
      <w:proofErr w:type="spellEnd"/>
      <w:r w:rsidRPr="00461196">
        <w:t xml:space="preserve"> Cycling Route)</w:t>
      </w:r>
    </w:p>
    <w:p w14:paraId="0BCC11AC" w14:textId="77777777" w:rsidR="00461196" w:rsidRPr="00461196" w:rsidRDefault="00461196" w:rsidP="006B0C2B">
      <w:pPr>
        <w:pStyle w:val="Zkladntext"/>
        <w:numPr>
          <w:ilvl w:val="0"/>
          <w:numId w:val="10"/>
        </w:numPr>
        <w:tabs>
          <w:tab w:val="clear" w:pos="400"/>
        </w:tabs>
        <w:spacing w:before="0" w:after="0"/>
      </w:pPr>
      <w:proofErr w:type="spellStart"/>
      <w:r w:rsidRPr="00461196">
        <w:t>Salzkammergut</w:t>
      </w:r>
      <w:proofErr w:type="spellEnd"/>
      <w:r w:rsidRPr="00461196">
        <w:t xml:space="preserve"> </w:t>
      </w:r>
      <w:proofErr w:type="spellStart"/>
      <w:r w:rsidRPr="00461196">
        <w:t>Radweg</w:t>
      </w:r>
      <w:proofErr w:type="spellEnd"/>
      <w:r w:rsidRPr="00461196">
        <w:t xml:space="preserve"> (</w:t>
      </w:r>
      <w:proofErr w:type="spellStart"/>
      <w:r w:rsidRPr="00461196">
        <w:t>Salzkammergut</w:t>
      </w:r>
      <w:proofErr w:type="spellEnd"/>
      <w:r w:rsidRPr="00461196">
        <w:t xml:space="preserve"> Lakes Cycling Route)</w:t>
      </w:r>
    </w:p>
    <w:p w14:paraId="2ECEB400" w14:textId="77777777" w:rsidR="00461196" w:rsidRPr="00461196" w:rsidRDefault="00461196" w:rsidP="006B0C2B">
      <w:pPr>
        <w:pStyle w:val="Zkladntext"/>
        <w:numPr>
          <w:ilvl w:val="0"/>
          <w:numId w:val="10"/>
        </w:numPr>
        <w:tabs>
          <w:tab w:val="clear" w:pos="400"/>
        </w:tabs>
        <w:spacing w:before="0" w:after="0"/>
      </w:pPr>
      <w:proofErr w:type="spellStart"/>
      <w:r w:rsidRPr="00461196">
        <w:t>EuroVelo</w:t>
      </w:r>
      <w:proofErr w:type="spellEnd"/>
      <w:r w:rsidRPr="00461196">
        <w:t xml:space="preserve"> 13 - Iron-Curtain-Trail (via </w:t>
      </w:r>
      <w:proofErr w:type="spellStart"/>
      <w:r w:rsidRPr="00461196">
        <w:t>Gmünd</w:t>
      </w:r>
      <w:proofErr w:type="spellEnd"/>
      <w:r w:rsidRPr="00461196">
        <w:t xml:space="preserve"> - Retz - </w:t>
      </w:r>
      <w:proofErr w:type="spellStart"/>
      <w:r w:rsidRPr="00461196">
        <w:t>Marchegg</w:t>
      </w:r>
      <w:proofErr w:type="spellEnd"/>
      <w:r w:rsidRPr="00461196">
        <w:t>)</w:t>
      </w:r>
    </w:p>
    <w:p w14:paraId="4ADC2689"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1C046836" w14:textId="525B4F94" w:rsidR="00461196" w:rsidRPr="00461196" w:rsidRDefault="00AD3D8A" w:rsidP="00461196">
      <w:pPr>
        <w:pStyle w:val="Zkladntext"/>
      </w:pPr>
      <w:r>
        <w:t xml:space="preserve">Q25: </w:t>
      </w:r>
      <w:r w:rsidR="00461196" w:rsidRPr="00461196">
        <w:t>Which region(s) in Czechia did you visit? [multiple answers possible]</w:t>
      </w:r>
    </w:p>
    <w:p w14:paraId="701EA4EC" w14:textId="77777777" w:rsidR="00461196" w:rsidRPr="00461196" w:rsidRDefault="00461196" w:rsidP="006B0C2B">
      <w:pPr>
        <w:pStyle w:val="Zkladntext"/>
        <w:numPr>
          <w:ilvl w:val="0"/>
          <w:numId w:val="10"/>
        </w:numPr>
        <w:tabs>
          <w:tab w:val="clear" w:pos="400"/>
        </w:tabs>
        <w:spacing w:before="0" w:after="0"/>
      </w:pPr>
      <w:r w:rsidRPr="00461196">
        <w:t>Karlovy Vary Region</w:t>
      </w:r>
    </w:p>
    <w:p w14:paraId="62A9F29C" w14:textId="77777777" w:rsidR="00461196" w:rsidRPr="00461196" w:rsidRDefault="00461196" w:rsidP="006B0C2B">
      <w:pPr>
        <w:pStyle w:val="Zkladntext"/>
        <w:numPr>
          <w:ilvl w:val="0"/>
          <w:numId w:val="10"/>
        </w:numPr>
        <w:tabs>
          <w:tab w:val="clear" w:pos="400"/>
        </w:tabs>
        <w:spacing w:before="0" w:after="0"/>
      </w:pPr>
      <w:r w:rsidRPr="00461196">
        <w:t>Pilsen Region</w:t>
      </w:r>
    </w:p>
    <w:p w14:paraId="2CCD34B2" w14:textId="77777777" w:rsidR="00461196" w:rsidRPr="00461196" w:rsidRDefault="00461196" w:rsidP="006B0C2B">
      <w:pPr>
        <w:pStyle w:val="Zkladntext"/>
        <w:numPr>
          <w:ilvl w:val="0"/>
          <w:numId w:val="10"/>
        </w:numPr>
        <w:tabs>
          <w:tab w:val="clear" w:pos="400"/>
        </w:tabs>
        <w:spacing w:before="0" w:after="0"/>
      </w:pPr>
      <w:r w:rsidRPr="00461196">
        <w:t xml:space="preserve">Ústí </w:t>
      </w:r>
      <w:proofErr w:type="spellStart"/>
      <w:r w:rsidRPr="00461196">
        <w:t>nad</w:t>
      </w:r>
      <w:proofErr w:type="spellEnd"/>
      <w:r w:rsidRPr="00461196">
        <w:t xml:space="preserve"> Labem Region</w:t>
      </w:r>
    </w:p>
    <w:p w14:paraId="576B6B54" w14:textId="77777777" w:rsidR="00461196" w:rsidRPr="00461196" w:rsidRDefault="00461196" w:rsidP="006B0C2B">
      <w:pPr>
        <w:pStyle w:val="Zkladntext"/>
        <w:numPr>
          <w:ilvl w:val="0"/>
          <w:numId w:val="10"/>
        </w:numPr>
        <w:tabs>
          <w:tab w:val="clear" w:pos="400"/>
        </w:tabs>
        <w:spacing w:before="0" w:after="0"/>
      </w:pPr>
      <w:r w:rsidRPr="00461196">
        <w:t>Central Bohemian Region</w:t>
      </w:r>
    </w:p>
    <w:p w14:paraId="4F01471D" w14:textId="77777777" w:rsidR="00461196" w:rsidRPr="00461196" w:rsidRDefault="00461196" w:rsidP="006B0C2B">
      <w:pPr>
        <w:pStyle w:val="Zkladntext"/>
        <w:numPr>
          <w:ilvl w:val="0"/>
          <w:numId w:val="10"/>
        </w:numPr>
        <w:tabs>
          <w:tab w:val="clear" w:pos="400"/>
        </w:tabs>
        <w:spacing w:before="0" w:after="0"/>
      </w:pPr>
      <w:r w:rsidRPr="00461196">
        <w:t>Prague</w:t>
      </w:r>
    </w:p>
    <w:p w14:paraId="7F11F5F4" w14:textId="77777777" w:rsidR="00461196" w:rsidRPr="00461196" w:rsidRDefault="00461196" w:rsidP="006B0C2B">
      <w:pPr>
        <w:pStyle w:val="Zkladntext"/>
        <w:numPr>
          <w:ilvl w:val="0"/>
          <w:numId w:val="10"/>
        </w:numPr>
        <w:tabs>
          <w:tab w:val="clear" w:pos="400"/>
        </w:tabs>
        <w:spacing w:before="0" w:after="0"/>
      </w:pPr>
      <w:r w:rsidRPr="00461196">
        <w:t>South Bohemian Region</w:t>
      </w:r>
    </w:p>
    <w:p w14:paraId="6F158A59" w14:textId="77777777" w:rsidR="00461196" w:rsidRPr="00461196" w:rsidRDefault="00461196" w:rsidP="006B0C2B">
      <w:pPr>
        <w:pStyle w:val="Zkladntext"/>
        <w:numPr>
          <w:ilvl w:val="0"/>
          <w:numId w:val="10"/>
        </w:numPr>
        <w:tabs>
          <w:tab w:val="clear" w:pos="400"/>
        </w:tabs>
        <w:spacing w:before="0" w:after="0"/>
      </w:pPr>
      <w:r w:rsidRPr="00461196">
        <w:t>Liberec Region</w:t>
      </w:r>
    </w:p>
    <w:p w14:paraId="28696A26" w14:textId="77777777" w:rsidR="00461196" w:rsidRPr="00461196" w:rsidRDefault="00461196" w:rsidP="006B0C2B">
      <w:pPr>
        <w:pStyle w:val="Zkladntext"/>
        <w:numPr>
          <w:ilvl w:val="0"/>
          <w:numId w:val="10"/>
        </w:numPr>
        <w:tabs>
          <w:tab w:val="clear" w:pos="400"/>
        </w:tabs>
        <w:spacing w:before="0" w:after="0"/>
      </w:pPr>
      <w:r w:rsidRPr="00461196">
        <w:t xml:space="preserve">Hradec </w:t>
      </w:r>
      <w:proofErr w:type="spellStart"/>
      <w:r w:rsidRPr="00461196">
        <w:t>Králové</w:t>
      </w:r>
      <w:proofErr w:type="spellEnd"/>
      <w:r w:rsidRPr="00461196">
        <w:t xml:space="preserve"> Region</w:t>
      </w:r>
    </w:p>
    <w:p w14:paraId="6F1A0A58" w14:textId="77777777" w:rsidR="00461196" w:rsidRPr="00461196" w:rsidRDefault="00461196" w:rsidP="006B0C2B">
      <w:pPr>
        <w:pStyle w:val="Zkladntext"/>
        <w:numPr>
          <w:ilvl w:val="0"/>
          <w:numId w:val="10"/>
        </w:numPr>
        <w:tabs>
          <w:tab w:val="clear" w:pos="400"/>
        </w:tabs>
        <w:spacing w:before="0" w:after="0"/>
      </w:pPr>
      <w:r w:rsidRPr="00461196">
        <w:t>Pardubice Region</w:t>
      </w:r>
    </w:p>
    <w:p w14:paraId="550BCA4D" w14:textId="77777777" w:rsidR="00461196" w:rsidRPr="00461196" w:rsidRDefault="00461196" w:rsidP="006B0C2B">
      <w:pPr>
        <w:pStyle w:val="Zkladntext"/>
        <w:numPr>
          <w:ilvl w:val="0"/>
          <w:numId w:val="10"/>
        </w:numPr>
        <w:tabs>
          <w:tab w:val="clear" w:pos="400"/>
        </w:tabs>
        <w:spacing w:before="0" w:after="0"/>
      </w:pPr>
      <w:proofErr w:type="spellStart"/>
      <w:r w:rsidRPr="00461196">
        <w:t>Vysočina</w:t>
      </w:r>
      <w:proofErr w:type="spellEnd"/>
      <w:r w:rsidRPr="00461196">
        <w:t xml:space="preserve"> Region</w:t>
      </w:r>
    </w:p>
    <w:p w14:paraId="405CE163" w14:textId="77777777" w:rsidR="00461196" w:rsidRPr="00461196" w:rsidRDefault="00461196" w:rsidP="006B0C2B">
      <w:pPr>
        <w:pStyle w:val="Zkladntext"/>
        <w:numPr>
          <w:ilvl w:val="0"/>
          <w:numId w:val="10"/>
        </w:numPr>
        <w:tabs>
          <w:tab w:val="clear" w:pos="400"/>
        </w:tabs>
        <w:spacing w:before="0" w:after="0"/>
      </w:pPr>
      <w:r w:rsidRPr="00461196">
        <w:t>Olomouc Region</w:t>
      </w:r>
    </w:p>
    <w:p w14:paraId="463F5EA4" w14:textId="77777777" w:rsidR="00461196" w:rsidRPr="00461196" w:rsidRDefault="00461196" w:rsidP="006B0C2B">
      <w:pPr>
        <w:pStyle w:val="Zkladntext"/>
        <w:numPr>
          <w:ilvl w:val="0"/>
          <w:numId w:val="10"/>
        </w:numPr>
        <w:tabs>
          <w:tab w:val="clear" w:pos="400"/>
        </w:tabs>
        <w:spacing w:before="0" w:after="0"/>
      </w:pPr>
      <w:r w:rsidRPr="00461196">
        <w:t>South Moravian Region</w:t>
      </w:r>
    </w:p>
    <w:p w14:paraId="081EA4F4" w14:textId="77777777" w:rsidR="00461196" w:rsidRPr="00461196" w:rsidRDefault="00461196" w:rsidP="006B0C2B">
      <w:pPr>
        <w:pStyle w:val="Zkladntext"/>
        <w:numPr>
          <w:ilvl w:val="0"/>
          <w:numId w:val="10"/>
        </w:numPr>
        <w:tabs>
          <w:tab w:val="clear" w:pos="400"/>
        </w:tabs>
        <w:spacing w:before="0" w:after="0"/>
      </w:pPr>
      <w:r w:rsidRPr="00461196">
        <w:t>Moravian-Silesian Region</w:t>
      </w:r>
    </w:p>
    <w:p w14:paraId="1AAAE349" w14:textId="77777777" w:rsidR="00461196" w:rsidRPr="00461196" w:rsidRDefault="00461196" w:rsidP="006B0C2B">
      <w:pPr>
        <w:pStyle w:val="Zkladntext"/>
        <w:numPr>
          <w:ilvl w:val="0"/>
          <w:numId w:val="10"/>
        </w:numPr>
        <w:tabs>
          <w:tab w:val="clear" w:pos="400"/>
        </w:tabs>
        <w:spacing w:before="0" w:after="0"/>
      </w:pPr>
      <w:r w:rsidRPr="00461196">
        <w:t>Zlín Region</w:t>
      </w:r>
    </w:p>
    <w:p w14:paraId="28DE154D" w14:textId="77777777" w:rsidR="00461196" w:rsidRPr="00461196" w:rsidRDefault="00461196" w:rsidP="006B0C2B">
      <w:pPr>
        <w:pStyle w:val="Zkladntext"/>
        <w:numPr>
          <w:ilvl w:val="0"/>
          <w:numId w:val="10"/>
        </w:numPr>
        <w:tabs>
          <w:tab w:val="clear" w:pos="400"/>
        </w:tabs>
        <w:spacing w:before="0" w:after="0"/>
      </w:pPr>
      <w:r w:rsidRPr="00461196">
        <w:t>Other __________</w:t>
      </w:r>
    </w:p>
    <w:p w14:paraId="6AE40423" w14:textId="77777777" w:rsidR="00461196" w:rsidRPr="00461196" w:rsidRDefault="00461196" w:rsidP="00461196">
      <w:pPr>
        <w:pStyle w:val="Zkladntext"/>
      </w:pPr>
    </w:p>
    <w:p w14:paraId="487F9266" w14:textId="77777777" w:rsidR="00461196" w:rsidRPr="00461196" w:rsidRDefault="00461196" w:rsidP="00461196">
      <w:pPr>
        <w:pStyle w:val="Zkladntext"/>
      </w:pPr>
    </w:p>
    <w:p w14:paraId="61202B3E" w14:textId="77777777" w:rsidR="00461196" w:rsidRPr="00461196" w:rsidRDefault="00461196" w:rsidP="00461196">
      <w:pPr>
        <w:pStyle w:val="Zkladntext"/>
      </w:pPr>
    </w:p>
    <w:p w14:paraId="2A27E1B6" w14:textId="261B9EE0" w:rsidR="00461196" w:rsidRPr="00461196" w:rsidRDefault="00AD3D8A" w:rsidP="00461196">
      <w:pPr>
        <w:pStyle w:val="Zkladntext"/>
      </w:pPr>
      <w:r>
        <w:lastRenderedPageBreak/>
        <w:t xml:space="preserve">Q26: </w:t>
      </w:r>
      <w:r w:rsidR="00461196" w:rsidRPr="00461196">
        <w:t xml:space="preserve">Do you plan to go on cycling holidays in the </w:t>
      </w:r>
      <w:r w:rsidR="005158C6">
        <w:t>Danube Region</w:t>
      </w:r>
      <w:r w:rsidR="00461196" w:rsidRPr="00461196">
        <w:t xml:space="preserve"> in the future?</w:t>
      </w:r>
    </w:p>
    <w:p w14:paraId="570AC414" w14:textId="77777777" w:rsidR="00461196" w:rsidRPr="00461196" w:rsidRDefault="00461196" w:rsidP="006B0C2B">
      <w:pPr>
        <w:pStyle w:val="Zkladntext"/>
        <w:numPr>
          <w:ilvl w:val="0"/>
          <w:numId w:val="10"/>
        </w:numPr>
        <w:tabs>
          <w:tab w:val="clear" w:pos="400"/>
        </w:tabs>
        <w:spacing w:before="0" w:after="0"/>
      </w:pPr>
      <w:r w:rsidRPr="00461196">
        <w:t>Yes</w:t>
      </w:r>
    </w:p>
    <w:p w14:paraId="53111F9C" w14:textId="77777777" w:rsidR="00461196" w:rsidRPr="00461196" w:rsidRDefault="00461196" w:rsidP="006B0C2B">
      <w:pPr>
        <w:pStyle w:val="Zkladntext"/>
        <w:numPr>
          <w:ilvl w:val="0"/>
          <w:numId w:val="10"/>
        </w:numPr>
        <w:tabs>
          <w:tab w:val="clear" w:pos="400"/>
        </w:tabs>
        <w:spacing w:before="0" w:after="0"/>
      </w:pPr>
      <w:r w:rsidRPr="00461196">
        <w:t>No</w:t>
      </w:r>
    </w:p>
    <w:p w14:paraId="52F69689" w14:textId="0A406BF6" w:rsidR="00461196" w:rsidRPr="00461196" w:rsidRDefault="00461196" w:rsidP="006B0C2B">
      <w:pPr>
        <w:pStyle w:val="Zkladntext"/>
        <w:numPr>
          <w:ilvl w:val="0"/>
          <w:numId w:val="10"/>
        </w:numPr>
        <w:tabs>
          <w:tab w:val="clear" w:pos="400"/>
        </w:tabs>
        <w:spacing w:before="0" w:after="0"/>
      </w:pPr>
      <w:r w:rsidRPr="00461196">
        <w:t>Maybe/</w:t>
      </w:r>
      <w:r w:rsidR="00AD3D8A">
        <w:t>I don’</w:t>
      </w:r>
      <w:r w:rsidRPr="00461196">
        <w:t>t know.</w:t>
      </w:r>
    </w:p>
    <w:p w14:paraId="67C978E4" w14:textId="14FD05B4" w:rsidR="00461196" w:rsidRPr="00461196" w:rsidRDefault="00AD3D8A" w:rsidP="00461196">
      <w:pPr>
        <w:pStyle w:val="Zkladntext"/>
      </w:pPr>
      <w:r>
        <w:t xml:space="preserve">Q27: </w:t>
      </w:r>
      <w:r w:rsidR="00461196" w:rsidRPr="00461196">
        <w:t xml:space="preserve">Do you plan to use public transport on your future cycling holiday in the </w:t>
      </w:r>
      <w:r w:rsidR="005158C6">
        <w:t>Danube Region</w:t>
      </w:r>
      <w:r w:rsidR="00461196" w:rsidRPr="00461196">
        <w:t>?</w:t>
      </w:r>
    </w:p>
    <w:p w14:paraId="372FA61C" w14:textId="77777777" w:rsidR="00461196" w:rsidRPr="00461196" w:rsidRDefault="00461196" w:rsidP="006B0C2B">
      <w:pPr>
        <w:pStyle w:val="Zkladntext"/>
        <w:numPr>
          <w:ilvl w:val="0"/>
          <w:numId w:val="10"/>
        </w:numPr>
        <w:tabs>
          <w:tab w:val="clear" w:pos="400"/>
        </w:tabs>
        <w:spacing w:before="0" w:after="0"/>
      </w:pPr>
      <w:r w:rsidRPr="00461196">
        <w:t>Yes</w:t>
      </w:r>
    </w:p>
    <w:p w14:paraId="3A044D80" w14:textId="77777777" w:rsidR="00461196" w:rsidRPr="00461196" w:rsidRDefault="00461196" w:rsidP="006B0C2B">
      <w:pPr>
        <w:pStyle w:val="Zkladntext"/>
        <w:numPr>
          <w:ilvl w:val="0"/>
          <w:numId w:val="10"/>
        </w:numPr>
        <w:tabs>
          <w:tab w:val="clear" w:pos="400"/>
        </w:tabs>
        <w:spacing w:before="0" w:after="0"/>
      </w:pPr>
      <w:r w:rsidRPr="00461196">
        <w:t>No</w:t>
      </w:r>
    </w:p>
    <w:p w14:paraId="521DEC5C" w14:textId="36FF8AA3" w:rsidR="00461196" w:rsidRPr="00461196" w:rsidRDefault="00461196" w:rsidP="006B0C2B">
      <w:pPr>
        <w:pStyle w:val="Zkladntext"/>
        <w:numPr>
          <w:ilvl w:val="0"/>
          <w:numId w:val="10"/>
        </w:numPr>
        <w:tabs>
          <w:tab w:val="clear" w:pos="400"/>
        </w:tabs>
        <w:spacing w:before="0" w:after="0"/>
      </w:pPr>
      <w:r w:rsidRPr="00461196">
        <w:t>Maybe/I do</w:t>
      </w:r>
      <w:r w:rsidR="00AD3D8A">
        <w:t>n’</w:t>
      </w:r>
      <w:r w:rsidRPr="00461196">
        <w:t>t know.</w:t>
      </w:r>
    </w:p>
    <w:p w14:paraId="7BD1D867" w14:textId="4F0F1C2E" w:rsidR="00461196" w:rsidRPr="00461196" w:rsidRDefault="00AD3D8A" w:rsidP="00461196">
      <w:pPr>
        <w:pStyle w:val="Zkladntext"/>
      </w:pPr>
      <w:r>
        <w:t xml:space="preserve">Q28: </w:t>
      </w:r>
      <w:r w:rsidR="00461196" w:rsidRPr="00461196">
        <w:t>How long was your last cycling holiday [number of nights]?</w:t>
      </w:r>
    </w:p>
    <w:p w14:paraId="1C235933" w14:textId="2B37993D" w:rsidR="0065334D" w:rsidRPr="0065334D" w:rsidRDefault="0065334D" w:rsidP="0065334D">
      <w:pPr>
        <w:pStyle w:val="Zkladntext"/>
      </w:pPr>
      <w:r>
        <w:t xml:space="preserve">Q29: </w:t>
      </w:r>
      <w:r w:rsidRPr="0065334D">
        <w:t>How did you plan your cycling holiday? [multiple answers] </w:t>
      </w:r>
    </w:p>
    <w:p w14:paraId="1321CDC0" w14:textId="77777777" w:rsidR="0065334D" w:rsidRPr="0065334D" w:rsidRDefault="0065334D" w:rsidP="006B0C2B">
      <w:pPr>
        <w:pStyle w:val="Zkladntext"/>
        <w:numPr>
          <w:ilvl w:val="0"/>
          <w:numId w:val="10"/>
        </w:numPr>
        <w:tabs>
          <w:tab w:val="clear" w:pos="400"/>
        </w:tabs>
        <w:spacing w:before="0" w:after="0"/>
      </w:pPr>
      <w:r w:rsidRPr="0065334D">
        <w:t>Internet research</w:t>
      </w:r>
    </w:p>
    <w:p w14:paraId="12DEF886" w14:textId="77777777" w:rsidR="0065334D" w:rsidRPr="0065334D" w:rsidRDefault="0065334D" w:rsidP="006B0C2B">
      <w:pPr>
        <w:pStyle w:val="Zkladntext"/>
        <w:numPr>
          <w:ilvl w:val="0"/>
          <w:numId w:val="10"/>
        </w:numPr>
        <w:tabs>
          <w:tab w:val="clear" w:pos="400"/>
        </w:tabs>
        <w:spacing w:before="0" w:after="0"/>
      </w:pPr>
      <w:r w:rsidRPr="0065334D">
        <w:t>Guidebooks</w:t>
      </w:r>
    </w:p>
    <w:p w14:paraId="0EF0E1E2" w14:textId="77777777" w:rsidR="0065334D" w:rsidRPr="0065334D" w:rsidRDefault="0065334D" w:rsidP="006B0C2B">
      <w:pPr>
        <w:pStyle w:val="Zkladntext"/>
        <w:numPr>
          <w:ilvl w:val="0"/>
          <w:numId w:val="10"/>
        </w:numPr>
        <w:tabs>
          <w:tab w:val="clear" w:pos="400"/>
        </w:tabs>
        <w:spacing w:before="0" w:after="0"/>
      </w:pPr>
      <w:r w:rsidRPr="0065334D">
        <w:t>Recommendations from friends/family/colleagues etc.</w:t>
      </w:r>
    </w:p>
    <w:p w14:paraId="4A164D3A" w14:textId="77777777" w:rsidR="0065334D" w:rsidRPr="0065334D" w:rsidRDefault="0065334D" w:rsidP="006B0C2B">
      <w:pPr>
        <w:pStyle w:val="Zkladntext"/>
        <w:numPr>
          <w:ilvl w:val="0"/>
          <w:numId w:val="10"/>
        </w:numPr>
        <w:tabs>
          <w:tab w:val="clear" w:pos="400"/>
        </w:tabs>
        <w:spacing w:before="0" w:after="0"/>
      </w:pPr>
      <w:r w:rsidRPr="0065334D">
        <w:t>Recommendations on social media</w:t>
      </w:r>
    </w:p>
    <w:p w14:paraId="549D97C4" w14:textId="77777777" w:rsidR="0065334D" w:rsidRPr="0065334D" w:rsidRDefault="0065334D" w:rsidP="006B0C2B">
      <w:pPr>
        <w:pStyle w:val="Zkladntext"/>
        <w:numPr>
          <w:ilvl w:val="0"/>
          <w:numId w:val="10"/>
        </w:numPr>
        <w:tabs>
          <w:tab w:val="clear" w:pos="400"/>
        </w:tabs>
        <w:spacing w:before="0" w:after="0"/>
      </w:pPr>
      <w:r w:rsidRPr="0065334D">
        <w:t>Mobile applications</w:t>
      </w:r>
    </w:p>
    <w:p w14:paraId="3CD4110C" w14:textId="77777777" w:rsidR="0065334D" w:rsidRPr="0065334D" w:rsidRDefault="0065334D" w:rsidP="006B0C2B">
      <w:pPr>
        <w:pStyle w:val="Zkladntext"/>
        <w:numPr>
          <w:ilvl w:val="0"/>
          <w:numId w:val="10"/>
        </w:numPr>
        <w:tabs>
          <w:tab w:val="clear" w:pos="400"/>
        </w:tabs>
        <w:spacing w:before="0" w:after="0"/>
      </w:pPr>
      <w:r w:rsidRPr="0065334D">
        <w:t>Travel agency</w:t>
      </w:r>
    </w:p>
    <w:p w14:paraId="2E9EC0D8" w14:textId="77777777" w:rsidR="0065334D" w:rsidRPr="0065334D" w:rsidRDefault="0065334D" w:rsidP="006B0C2B">
      <w:pPr>
        <w:pStyle w:val="Zkladntext"/>
        <w:numPr>
          <w:ilvl w:val="0"/>
          <w:numId w:val="10"/>
        </w:numPr>
        <w:tabs>
          <w:tab w:val="clear" w:pos="400"/>
        </w:tabs>
        <w:spacing w:before="0" w:after="0"/>
      </w:pPr>
      <w:r w:rsidRPr="0065334D">
        <w:t xml:space="preserve">Tour operator </w:t>
      </w:r>
    </w:p>
    <w:p w14:paraId="1B58DCE3" w14:textId="77777777" w:rsidR="0065334D" w:rsidRPr="0065334D" w:rsidRDefault="0065334D" w:rsidP="006B0C2B">
      <w:pPr>
        <w:pStyle w:val="Zkladntext"/>
        <w:numPr>
          <w:ilvl w:val="0"/>
          <w:numId w:val="10"/>
        </w:numPr>
        <w:tabs>
          <w:tab w:val="clear" w:pos="400"/>
        </w:tabs>
        <w:spacing w:before="0" w:after="0"/>
      </w:pPr>
      <w:r w:rsidRPr="0065334D">
        <w:t xml:space="preserve">Tourist information </w:t>
      </w:r>
    </w:p>
    <w:p w14:paraId="3B1EAFB4" w14:textId="77777777" w:rsidR="0065334D" w:rsidRPr="0065334D" w:rsidRDefault="0065334D" w:rsidP="006B0C2B">
      <w:pPr>
        <w:pStyle w:val="Zkladntext"/>
        <w:numPr>
          <w:ilvl w:val="0"/>
          <w:numId w:val="10"/>
        </w:numPr>
        <w:tabs>
          <w:tab w:val="clear" w:pos="400"/>
        </w:tabs>
        <w:spacing w:before="0" w:after="0"/>
      </w:pPr>
      <w:r w:rsidRPr="0065334D">
        <w:t>Tourism or cycling fairs</w:t>
      </w:r>
    </w:p>
    <w:p w14:paraId="234771EC" w14:textId="77777777" w:rsidR="0065334D" w:rsidRPr="0065334D" w:rsidRDefault="0065334D" w:rsidP="006B0C2B">
      <w:pPr>
        <w:pStyle w:val="Zkladntext"/>
        <w:numPr>
          <w:ilvl w:val="0"/>
          <w:numId w:val="10"/>
        </w:numPr>
        <w:tabs>
          <w:tab w:val="clear" w:pos="400"/>
        </w:tabs>
        <w:spacing w:before="0" w:after="0"/>
      </w:pPr>
      <w:r w:rsidRPr="0065334D">
        <w:t>Other __________</w:t>
      </w:r>
    </w:p>
    <w:p w14:paraId="1EA3BF6E" w14:textId="53D4B8B0" w:rsidR="0065334D" w:rsidRPr="0065334D" w:rsidRDefault="0065334D" w:rsidP="0065334D">
      <w:pPr>
        <w:pStyle w:val="Zkladntext"/>
      </w:pPr>
      <w:r>
        <w:t xml:space="preserve">Q30: </w:t>
      </w:r>
      <w:r w:rsidRPr="0065334D">
        <w:t>Which mobile application did you use to plan the itinerary of your cycling holiday? [multiple answers] </w:t>
      </w:r>
    </w:p>
    <w:p w14:paraId="0AF3B309" w14:textId="77777777" w:rsidR="0065334D" w:rsidRPr="0065334D" w:rsidRDefault="0065334D" w:rsidP="006B0C2B">
      <w:pPr>
        <w:pStyle w:val="Zkladntext"/>
        <w:numPr>
          <w:ilvl w:val="0"/>
          <w:numId w:val="10"/>
        </w:numPr>
        <w:tabs>
          <w:tab w:val="clear" w:pos="400"/>
        </w:tabs>
        <w:spacing w:before="0" w:after="0"/>
      </w:pPr>
      <w:r w:rsidRPr="0065334D">
        <w:t>Google Maps</w:t>
      </w:r>
    </w:p>
    <w:p w14:paraId="42280C1A" w14:textId="77777777" w:rsidR="0065334D" w:rsidRPr="0065334D" w:rsidRDefault="0065334D" w:rsidP="006B0C2B">
      <w:pPr>
        <w:pStyle w:val="Zkladntext"/>
        <w:numPr>
          <w:ilvl w:val="0"/>
          <w:numId w:val="10"/>
        </w:numPr>
        <w:tabs>
          <w:tab w:val="clear" w:pos="400"/>
        </w:tabs>
        <w:spacing w:before="0" w:after="0"/>
      </w:pPr>
      <w:proofErr w:type="spellStart"/>
      <w:r w:rsidRPr="0065334D">
        <w:t>Komoot</w:t>
      </w:r>
      <w:proofErr w:type="spellEnd"/>
    </w:p>
    <w:p w14:paraId="15652541" w14:textId="77777777" w:rsidR="0065334D" w:rsidRPr="0065334D" w:rsidRDefault="0065334D" w:rsidP="006B0C2B">
      <w:pPr>
        <w:pStyle w:val="Zkladntext"/>
        <w:numPr>
          <w:ilvl w:val="0"/>
          <w:numId w:val="10"/>
        </w:numPr>
        <w:tabs>
          <w:tab w:val="clear" w:pos="400"/>
        </w:tabs>
        <w:spacing w:before="0" w:after="0"/>
      </w:pPr>
      <w:proofErr w:type="spellStart"/>
      <w:r w:rsidRPr="0065334D">
        <w:t>RideWithGPS</w:t>
      </w:r>
      <w:proofErr w:type="spellEnd"/>
    </w:p>
    <w:p w14:paraId="6452DFFD" w14:textId="77777777" w:rsidR="0065334D" w:rsidRPr="0065334D" w:rsidRDefault="0065334D" w:rsidP="006B0C2B">
      <w:pPr>
        <w:pStyle w:val="Zkladntext"/>
        <w:numPr>
          <w:ilvl w:val="0"/>
          <w:numId w:val="10"/>
        </w:numPr>
        <w:tabs>
          <w:tab w:val="clear" w:pos="400"/>
        </w:tabs>
        <w:spacing w:before="0" w:after="0"/>
      </w:pPr>
      <w:proofErr w:type="spellStart"/>
      <w:r w:rsidRPr="0065334D">
        <w:t>EuroVelo</w:t>
      </w:r>
      <w:proofErr w:type="spellEnd"/>
      <w:r w:rsidRPr="0065334D">
        <w:t xml:space="preserve"> Mobile App</w:t>
      </w:r>
    </w:p>
    <w:p w14:paraId="5A67E1A6" w14:textId="77777777" w:rsidR="0065334D" w:rsidRPr="0065334D" w:rsidRDefault="0065334D" w:rsidP="006B0C2B">
      <w:pPr>
        <w:pStyle w:val="Zkladntext"/>
        <w:numPr>
          <w:ilvl w:val="0"/>
          <w:numId w:val="10"/>
        </w:numPr>
        <w:tabs>
          <w:tab w:val="clear" w:pos="400"/>
        </w:tabs>
        <w:spacing w:before="0" w:after="0"/>
      </w:pPr>
      <w:r w:rsidRPr="0065334D">
        <w:t>Organic Maps</w:t>
      </w:r>
    </w:p>
    <w:p w14:paraId="5E4876FE" w14:textId="77777777" w:rsidR="0065334D" w:rsidRPr="0065334D" w:rsidRDefault="0065334D" w:rsidP="006B0C2B">
      <w:pPr>
        <w:pStyle w:val="Zkladntext"/>
        <w:numPr>
          <w:ilvl w:val="0"/>
          <w:numId w:val="10"/>
        </w:numPr>
        <w:tabs>
          <w:tab w:val="clear" w:pos="400"/>
        </w:tabs>
        <w:spacing w:before="0" w:after="0"/>
      </w:pPr>
      <w:r w:rsidRPr="0065334D">
        <w:t>Mapy.cz</w:t>
      </w:r>
    </w:p>
    <w:p w14:paraId="1D09D860" w14:textId="77777777" w:rsidR="0065334D" w:rsidRPr="0065334D" w:rsidRDefault="0065334D" w:rsidP="006B0C2B">
      <w:pPr>
        <w:pStyle w:val="Zkladntext"/>
        <w:numPr>
          <w:ilvl w:val="0"/>
          <w:numId w:val="10"/>
        </w:numPr>
        <w:tabs>
          <w:tab w:val="clear" w:pos="400"/>
        </w:tabs>
        <w:spacing w:before="0" w:after="0"/>
      </w:pPr>
      <w:proofErr w:type="spellStart"/>
      <w:r w:rsidRPr="0065334D">
        <w:t>Geovelo</w:t>
      </w:r>
      <w:proofErr w:type="spellEnd"/>
    </w:p>
    <w:p w14:paraId="1DBE9625" w14:textId="77777777" w:rsidR="0065334D" w:rsidRPr="0065334D" w:rsidRDefault="0065334D" w:rsidP="006B0C2B">
      <w:pPr>
        <w:pStyle w:val="Zkladntext"/>
        <w:numPr>
          <w:ilvl w:val="0"/>
          <w:numId w:val="10"/>
        </w:numPr>
        <w:tabs>
          <w:tab w:val="clear" w:pos="400"/>
        </w:tabs>
        <w:spacing w:before="0" w:after="0"/>
      </w:pPr>
      <w:proofErr w:type="spellStart"/>
      <w:r w:rsidRPr="0065334D">
        <w:t>Outdooractive</w:t>
      </w:r>
      <w:proofErr w:type="spellEnd"/>
    </w:p>
    <w:p w14:paraId="3392D6EB" w14:textId="77777777" w:rsidR="0065334D" w:rsidRPr="0065334D" w:rsidRDefault="0065334D" w:rsidP="006B0C2B">
      <w:pPr>
        <w:pStyle w:val="Zkladntext"/>
        <w:numPr>
          <w:ilvl w:val="0"/>
          <w:numId w:val="10"/>
        </w:numPr>
        <w:tabs>
          <w:tab w:val="clear" w:pos="400"/>
        </w:tabs>
        <w:spacing w:before="0" w:after="0"/>
      </w:pPr>
      <w:r w:rsidRPr="0065334D">
        <w:t>Strava</w:t>
      </w:r>
    </w:p>
    <w:p w14:paraId="234BC82B" w14:textId="77777777" w:rsidR="0065334D" w:rsidRPr="0065334D" w:rsidRDefault="0065334D" w:rsidP="006B0C2B">
      <w:pPr>
        <w:pStyle w:val="Zkladntext"/>
        <w:numPr>
          <w:ilvl w:val="0"/>
          <w:numId w:val="10"/>
        </w:numPr>
        <w:tabs>
          <w:tab w:val="clear" w:pos="400"/>
        </w:tabs>
        <w:spacing w:before="0" w:after="0"/>
      </w:pPr>
      <w:r w:rsidRPr="0065334D">
        <w:t>Open Street Maps</w:t>
      </w:r>
    </w:p>
    <w:p w14:paraId="2D4AE872" w14:textId="77777777" w:rsidR="0065334D" w:rsidRPr="0065334D" w:rsidRDefault="0065334D" w:rsidP="006B0C2B">
      <w:pPr>
        <w:pStyle w:val="Zkladntext"/>
        <w:numPr>
          <w:ilvl w:val="0"/>
          <w:numId w:val="10"/>
        </w:numPr>
        <w:tabs>
          <w:tab w:val="clear" w:pos="400"/>
        </w:tabs>
        <w:spacing w:before="0" w:after="0"/>
      </w:pPr>
      <w:r w:rsidRPr="0065334D">
        <w:lastRenderedPageBreak/>
        <w:t>Apps of public transport operators</w:t>
      </w:r>
    </w:p>
    <w:p w14:paraId="2DC43A8D" w14:textId="77777777" w:rsidR="0065334D" w:rsidRPr="0065334D" w:rsidRDefault="0065334D" w:rsidP="006B0C2B">
      <w:pPr>
        <w:pStyle w:val="Zkladntext"/>
        <w:numPr>
          <w:ilvl w:val="0"/>
          <w:numId w:val="10"/>
        </w:numPr>
        <w:tabs>
          <w:tab w:val="clear" w:pos="400"/>
        </w:tabs>
        <w:spacing w:before="0" w:after="0"/>
      </w:pPr>
      <w:r w:rsidRPr="0065334D">
        <w:t>Apps of regional tourist boards</w:t>
      </w:r>
    </w:p>
    <w:p w14:paraId="5C070498" w14:textId="77777777" w:rsidR="0065334D" w:rsidRPr="0065334D" w:rsidRDefault="0065334D" w:rsidP="006B0C2B">
      <w:pPr>
        <w:pStyle w:val="Zkladntext"/>
        <w:numPr>
          <w:ilvl w:val="0"/>
          <w:numId w:val="10"/>
        </w:numPr>
        <w:tabs>
          <w:tab w:val="clear" w:pos="400"/>
        </w:tabs>
        <w:spacing w:before="0" w:after="0"/>
      </w:pPr>
      <w:r w:rsidRPr="0065334D">
        <w:t>Other __________</w:t>
      </w:r>
    </w:p>
    <w:p w14:paraId="55585810" w14:textId="3A42C94D" w:rsidR="0065334D" w:rsidRPr="0065334D" w:rsidRDefault="0065334D" w:rsidP="0065334D">
      <w:pPr>
        <w:pStyle w:val="Zkladntext"/>
      </w:pPr>
      <w:r>
        <w:t xml:space="preserve">Q31: </w:t>
      </w:r>
      <w:r w:rsidRPr="0065334D">
        <w:t>Which route type do you prefer for your cycling holidays?</w:t>
      </w:r>
    </w:p>
    <w:p w14:paraId="39374464" w14:textId="77777777" w:rsidR="0065334D" w:rsidRPr="0065334D" w:rsidRDefault="0065334D" w:rsidP="006B0C2B">
      <w:pPr>
        <w:pStyle w:val="Zkladntext"/>
        <w:numPr>
          <w:ilvl w:val="0"/>
          <w:numId w:val="10"/>
        </w:numPr>
        <w:tabs>
          <w:tab w:val="clear" w:pos="400"/>
        </w:tabs>
        <w:spacing w:before="0" w:after="0"/>
      </w:pPr>
      <w:r w:rsidRPr="0065334D">
        <w:t>Linear routes (not coming back to the starting point, changing accommodation)</w:t>
      </w:r>
    </w:p>
    <w:p w14:paraId="18477D5B" w14:textId="77777777" w:rsidR="0065334D" w:rsidRPr="0065334D" w:rsidRDefault="0065334D" w:rsidP="006B0C2B">
      <w:pPr>
        <w:pStyle w:val="Zkladntext"/>
        <w:numPr>
          <w:ilvl w:val="0"/>
          <w:numId w:val="10"/>
        </w:numPr>
        <w:tabs>
          <w:tab w:val="clear" w:pos="400"/>
        </w:tabs>
        <w:spacing w:before="0" w:after="0"/>
      </w:pPr>
      <w:r w:rsidRPr="0065334D">
        <w:t>Loop-shaped routes (coming back to the starting point at the end of the trip, changing accommodation)</w:t>
      </w:r>
    </w:p>
    <w:p w14:paraId="09A0DB69" w14:textId="77777777" w:rsidR="0065334D" w:rsidRPr="0065334D" w:rsidRDefault="0065334D" w:rsidP="006B0C2B">
      <w:pPr>
        <w:pStyle w:val="Zkladntext"/>
        <w:numPr>
          <w:ilvl w:val="0"/>
          <w:numId w:val="10"/>
        </w:numPr>
        <w:tabs>
          <w:tab w:val="clear" w:pos="400"/>
        </w:tabs>
        <w:spacing w:before="0" w:after="0"/>
      </w:pPr>
      <w:r w:rsidRPr="0065334D">
        <w:t>Star-shaped routes (coming back to the starting point every day of the trip, not changing accommodation)</w:t>
      </w:r>
    </w:p>
    <w:p w14:paraId="52F99C5B" w14:textId="76E5E2CE" w:rsidR="0065334D" w:rsidRDefault="0065334D" w:rsidP="006B0C2B">
      <w:pPr>
        <w:pStyle w:val="Zkladntext"/>
        <w:numPr>
          <w:ilvl w:val="0"/>
          <w:numId w:val="10"/>
        </w:numPr>
        <w:tabs>
          <w:tab w:val="clear" w:pos="400"/>
        </w:tabs>
        <w:spacing w:before="0" w:after="0"/>
      </w:pPr>
      <w:r w:rsidRPr="0065334D">
        <w:t>No preference</w:t>
      </w:r>
    </w:p>
    <w:p w14:paraId="7E6CCA53" w14:textId="2B74D65E" w:rsidR="00554972" w:rsidRDefault="00554972" w:rsidP="00217148">
      <w:pPr>
        <w:pStyle w:val="Zkladntext"/>
      </w:pPr>
      <w:r>
        <w:t>Q32: Please rate each of the following criteria according to their importance when planning your cycling holiday</w:t>
      </w:r>
    </w:p>
    <w:p w14:paraId="2E9AC6E4" w14:textId="7007F385" w:rsidR="00554972" w:rsidRDefault="00554972" w:rsidP="006B0C2B">
      <w:pPr>
        <w:pStyle w:val="Zkladntext"/>
        <w:numPr>
          <w:ilvl w:val="0"/>
          <w:numId w:val="10"/>
        </w:numPr>
        <w:tabs>
          <w:tab w:val="clear" w:pos="400"/>
        </w:tabs>
        <w:spacing w:before="0" w:after="0"/>
      </w:pPr>
      <w:r>
        <w:t>Dedicated cycling infrastructure available (e.g. being separated from motorised traffic)</w:t>
      </w:r>
    </w:p>
    <w:p w14:paraId="02CCF2AC" w14:textId="2246AB43" w:rsidR="00554972" w:rsidRDefault="00554972" w:rsidP="006B0C2B">
      <w:pPr>
        <w:pStyle w:val="Zkladntext"/>
        <w:numPr>
          <w:ilvl w:val="0"/>
          <w:numId w:val="10"/>
        </w:numPr>
        <w:tabs>
          <w:tab w:val="clear" w:pos="400"/>
        </w:tabs>
        <w:spacing w:before="0" w:after="0"/>
      </w:pPr>
      <w:r>
        <w:t>GPX tracks of the route easily accessible online</w:t>
      </w:r>
    </w:p>
    <w:p w14:paraId="0B865BCC" w14:textId="663F1DBB" w:rsidR="00554972" w:rsidRDefault="00554972" w:rsidP="006B0C2B">
      <w:pPr>
        <w:pStyle w:val="Zkladntext"/>
        <w:numPr>
          <w:ilvl w:val="0"/>
          <w:numId w:val="10"/>
        </w:numPr>
        <w:tabs>
          <w:tab w:val="clear" w:pos="400"/>
        </w:tabs>
        <w:spacing w:before="0" w:after="0"/>
      </w:pPr>
      <w:r>
        <w:t>Offer of cycling-friendly services along the route</w:t>
      </w:r>
    </w:p>
    <w:p w14:paraId="3C7C5423" w14:textId="0DF0DF3F" w:rsidR="00554972" w:rsidRDefault="00554972" w:rsidP="006B0C2B">
      <w:pPr>
        <w:pStyle w:val="Zkladntext"/>
        <w:numPr>
          <w:ilvl w:val="0"/>
          <w:numId w:val="10"/>
        </w:numPr>
        <w:tabs>
          <w:tab w:val="clear" w:pos="400"/>
        </w:tabs>
        <w:spacing w:before="0" w:after="0"/>
      </w:pPr>
      <w:r>
        <w:t>Accessibility of the destination by public transport</w:t>
      </w:r>
    </w:p>
    <w:p w14:paraId="08B4A7F0" w14:textId="62A5C654" w:rsidR="00554972" w:rsidRDefault="00554972" w:rsidP="006B0C2B">
      <w:pPr>
        <w:pStyle w:val="Zkladntext"/>
        <w:numPr>
          <w:ilvl w:val="0"/>
          <w:numId w:val="10"/>
        </w:numPr>
        <w:tabs>
          <w:tab w:val="clear" w:pos="400"/>
        </w:tabs>
        <w:spacing w:before="0" w:after="0"/>
      </w:pPr>
      <w:r>
        <w:t>Price of the trip</w:t>
      </w:r>
    </w:p>
    <w:p w14:paraId="159B5597" w14:textId="47270522" w:rsidR="00554972" w:rsidRDefault="00554972" w:rsidP="006B0C2B">
      <w:pPr>
        <w:pStyle w:val="Zkladntext"/>
        <w:numPr>
          <w:ilvl w:val="0"/>
          <w:numId w:val="10"/>
        </w:numPr>
        <w:tabs>
          <w:tab w:val="clear" w:pos="400"/>
        </w:tabs>
        <w:spacing w:before="0" w:after="0"/>
      </w:pPr>
      <w:r>
        <w:t>Charging options for e-bikes/</w:t>
      </w:r>
      <w:proofErr w:type="spellStart"/>
      <w:r>
        <w:t>pedelecs</w:t>
      </w:r>
      <w:proofErr w:type="spellEnd"/>
    </w:p>
    <w:p w14:paraId="032F4C90" w14:textId="19309AAC" w:rsidR="00554972" w:rsidRDefault="00554972" w:rsidP="006B0C2B">
      <w:pPr>
        <w:pStyle w:val="Zkladntext"/>
        <w:numPr>
          <w:ilvl w:val="0"/>
          <w:numId w:val="10"/>
        </w:numPr>
        <w:tabs>
          <w:tab w:val="clear" w:pos="400"/>
        </w:tabs>
        <w:spacing w:before="0" w:after="0"/>
      </w:pPr>
      <w:r>
        <w:t>Possibility to carry my bicycle on public transport</w:t>
      </w:r>
    </w:p>
    <w:p w14:paraId="6380CD0F" w14:textId="2107BED2" w:rsidR="0065334D" w:rsidRDefault="00554972" w:rsidP="006B0C2B">
      <w:pPr>
        <w:pStyle w:val="Zkladntext"/>
        <w:numPr>
          <w:ilvl w:val="0"/>
          <w:numId w:val="10"/>
        </w:numPr>
        <w:tabs>
          <w:tab w:val="clear" w:pos="400"/>
        </w:tabs>
        <w:spacing w:before="0" w:after="0"/>
      </w:pPr>
      <w:r>
        <w:t>Availability of bike rental services</w:t>
      </w:r>
    </w:p>
    <w:p w14:paraId="1ED2C19E" w14:textId="77777777" w:rsidR="00D9548D" w:rsidRDefault="00D9548D" w:rsidP="00D9548D">
      <w:pPr>
        <w:pStyle w:val="Zkladntext"/>
        <w:spacing w:before="0" w:after="0"/>
      </w:pPr>
    </w:p>
    <w:p w14:paraId="4267733B" w14:textId="77777777" w:rsidR="00217148" w:rsidRPr="00217148" w:rsidRDefault="00217148" w:rsidP="00217148">
      <w:pPr>
        <w:pStyle w:val="iC10Zwischenberschrift"/>
      </w:pPr>
      <w:r w:rsidRPr="00217148">
        <w:t>During your trip</w:t>
      </w:r>
    </w:p>
    <w:p w14:paraId="65F78519" w14:textId="07CD5724" w:rsidR="00217148" w:rsidRPr="00217148" w:rsidRDefault="00217148" w:rsidP="00217148">
      <w:pPr>
        <w:pStyle w:val="Zkladntext"/>
      </w:pPr>
      <w:r>
        <w:t xml:space="preserve">Q33: </w:t>
      </w:r>
      <w:r w:rsidRPr="00217148">
        <w:t>For your last cycling holiday, did you use your own bike or a rented bike?</w:t>
      </w:r>
    </w:p>
    <w:p w14:paraId="63B9F36F" w14:textId="77777777" w:rsidR="00217148" w:rsidRPr="00217148" w:rsidRDefault="00217148" w:rsidP="006B0C2B">
      <w:pPr>
        <w:pStyle w:val="Zkladntext"/>
        <w:numPr>
          <w:ilvl w:val="0"/>
          <w:numId w:val="10"/>
        </w:numPr>
        <w:tabs>
          <w:tab w:val="clear" w:pos="400"/>
        </w:tabs>
        <w:spacing w:before="0" w:after="0"/>
      </w:pPr>
      <w:r w:rsidRPr="00217148">
        <w:t>My own bike</w:t>
      </w:r>
    </w:p>
    <w:p w14:paraId="6FBCE3FB" w14:textId="77777777" w:rsidR="00217148" w:rsidRPr="00217148" w:rsidRDefault="00217148" w:rsidP="006B0C2B">
      <w:pPr>
        <w:pStyle w:val="Zkladntext"/>
        <w:numPr>
          <w:ilvl w:val="0"/>
          <w:numId w:val="10"/>
        </w:numPr>
        <w:tabs>
          <w:tab w:val="clear" w:pos="400"/>
        </w:tabs>
        <w:spacing w:before="0" w:after="0"/>
      </w:pPr>
      <w:r w:rsidRPr="00217148">
        <w:t>A rented bike</w:t>
      </w:r>
    </w:p>
    <w:p w14:paraId="0D66059C" w14:textId="27365771" w:rsidR="00217148" w:rsidRPr="00217148" w:rsidRDefault="00217148" w:rsidP="00217148">
      <w:pPr>
        <w:pStyle w:val="Zkladntext"/>
      </w:pPr>
      <w:r>
        <w:t xml:space="preserve">Q34: </w:t>
      </w:r>
      <w:r w:rsidRPr="00217148">
        <w:t>During your last cycling holiday, did you use an e-bike/</w:t>
      </w:r>
      <w:proofErr w:type="spellStart"/>
      <w:r w:rsidRPr="00217148">
        <w:t>pedelec</w:t>
      </w:r>
      <w:proofErr w:type="spellEnd"/>
      <w:r w:rsidRPr="00217148">
        <w:t>?</w:t>
      </w:r>
    </w:p>
    <w:p w14:paraId="1DF1F3FC" w14:textId="77777777" w:rsidR="00217148" w:rsidRPr="00217148" w:rsidRDefault="00217148" w:rsidP="006B0C2B">
      <w:pPr>
        <w:pStyle w:val="Zkladntext"/>
        <w:numPr>
          <w:ilvl w:val="0"/>
          <w:numId w:val="10"/>
        </w:numPr>
        <w:tabs>
          <w:tab w:val="clear" w:pos="400"/>
        </w:tabs>
        <w:spacing w:before="0" w:after="0"/>
      </w:pPr>
      <w:r w:rsidRPr="00217148">
        <w:t>Yes</w:t>
      </w:r>
    </w:p>
    <w:p w14:paraId="6629DADE" w14:textId="77777777" w:rsidR="00217148" w:rsidRPr="00217148" w:rsidRDefault="00217148" w:rsidP="006B0C2B">
      <w:pPr>
        <w:pStyle w:val="Zkladntext"/>
        <w:numPr>
          <w:ilvl w:val="0"/>
          <w:numId w:val="10"/>
        </w:numPr>
        <w:tabs>
          <w:tab w:val="clear" w:pos="400"/>
        </w:tabs>
        <w:spacing w:before="0" w:after="0"/>
      </w:pPr>
      <w:r w:rsidRPr="00217148">
        <w:t>No</w:t>
      </w:r>
    </w:p>
    <w:p w14:paraId="1F868067" w14:textId="0325B8A8" w:rsidR="00217148" w:rsidRPr="00217148" w:rsidRDefault="00217148" w:rsidP="00217148">
      <w:pPr>
        <w:pStyle w:val="Zkladntext"/>
      </w:pPr>
      <w:r>
        <w:t xml:space="preserve">Q35: </w:t>
      </w:r>
      <w:r w:rsidRPr="00217148">
        <w:t>Which type of bicycle or e-bike/</w:t>
      </w:r>
      <w:proofErr w:type="spellStart"/>
      <w:r w:rsidRPr="00217148">
        <w:t>pedelec</w:t>
      </w:r>
      <w:proofErr w:type="spellEnd"/>
      <w:r w:rsidRPr="00217148">
        <w:t xml:space="preserve"> did you use on your last cycling holiday?</w:t>
      </w:r>
    </w:p>
    <w:p w14:paraId="05F8BB53" w14:textId="77777777" w:rsidR="00217148" w:rsidRPr="00217148" w:rsidRDefault="00217148" w:rsidP="006B0C2B">
      <w:pPr>
        <w:pStyle w:val="Zkladntext"/>
        <w:numPr>
          <w:ilvl w:val="0"/>
          <w:numId w:val="10"/>
        </w:numPr>
        <w:tabs>
          <w:tab w:val="clear" w:pos="400"/>
        </w:tabs>
        <w:spacing w:before="0" w:after="0"/>
      </w:pPr>
      <w:r w:rsidRPr="00217148">
        <w:t>Trekking bike</w:t>
      </w:r>
    </w:p>
    <w:p w14:paraId="323712B4" w14:textId="77777777" w:rsidR="00217148" w:rsidRPr="00217148" w:rsidRDefault="00217148" w:rsidP="006B0C2B">
      <w:pPr>
        <w:pStyle w:val="Zkladntext"/>
        <w:numPr>
          <w:ilvl w:val="0"/>
          <w:numId w:val="10"/>
        </w:numPr>
        <w:tabs>
          <w:tab w:val="clear" w:pos="400"/>
        </w:tabs>
        <w:spacing w:before="0" w:after="0"/>
      </w:pPr>
      <w:r w:rsidRPr="00217148">
        <w:t>City-bike</w:t>
      </w:r>
    </w:p>
    <w:p w14:paraId="05D55C09" w14:textId="77777777" w:rsidR="00217148" w:rsidRPr="00217148" w:rsidRDefault="00217148" w:rsidP="006B0C2B">
      <w:pPr>
        <w:pStyle w:val="Zkladntext"/>
        <w:numPr>
          <w:ilvl w:val="0"/>
          <w:numId w:val="10"/>
        </w:numPr>
        <w:tabs>
          <w:tab w:val="clear" w:pos="400"/>
        </w:tabs>
        <w:spacing w:before="0" w:after="0"/>
      </w:pPr>
      <w:r w:rsidRPr="00217148">
        <w:lastRenderedPageBreak/>
        <w:t>Road bike</w:t>
      </w:r>
    </w:p>
    <w:p w14:paraId="6538742C" w14:textId="77777777" w:rsidR="00217148" w:rsidRPr="00217148" w:rsidRDefault="00217148" w:rsidP="006B0C2B">
      <w:pPr>
        <w:pStyle w:val="Zkladntext"/>
        <w:numPr>
          <w:ilvl w:val="0"/>
          <w:numId w:val="10"/>
        </w:numPr>
        <w:tabs>
          <w:tab w:val="clear" w:pos="400"/>
        </w:tabs>
        <w:spacing w:before="0" w:after="0"/>
      </w:pPr>
      <w:r w:rsidRPr="00217148">
        <w:t>Mountain bike</w:t>
      </w:r>
    </w:p>
    <w:p w14:paraId="41CDB0F3" w14:textId="77777777" w:rsidR="00217148" w:rsidRPr="00217148" w:rsidRDefault="00217148" w:rsidP="006B0C2B">
      <w:pPr>
        <w:pStyle w:val="Zkladntext"/>
        <w:numPr>
          <w:ilvl w:val="0"/>
          <w:numId w:val="10"/>
        </w:numPr>
        <w:tabs>
          <w:tab w:val="clear" w:pos="400"/>
        </w:tabs>
        <w:spacing w:before="0" w:after="0"/>
      </w:pPr>
      <w:r w:rsidRPr="00217148">
        <w:t>Gravel bike</w:t>
      </w:r>
    </w:p>
    <w:p w14:paraId="0B0A2283" w14:textId="77777777" w:rsidR="00217148" w:rsidRPr="00217148" w:rsidRDefault="00217148" w:rsidP="006B0C2B">
      <w:pPr>
        <w:pStyle w:val="Zkladntext"/>
        <w:numPr>
          <w:ilvl w:val="0"/>
          <w:numId w:val="10"/>
        </w:numPr>
        <w:tabs>
          <w:tab w:val="clear" w:pos="400"/>
        </w:tabs>
        <w:spacing w:before="0" w:after="0"/>
      </w:pPr>
      <w:r w:rsidRPr="00217148">
        <w:t>Folding bike</w:t>
      </w:r>
    </w:p>
    <w:p w14:paraId="1EDAB2F7" w14:textId="77777777" w:rsidR="00217148" w:rsidRPr="00217148" w:rsidRDefault="00217148" w:rsidP="006B0C2B">
      <w:pPr>
        <w:pStyle w:val="Zkladntext"/>
        <w:numPr>
          <w:ilvl w:val="0"/>
          <w:numId w:val="10"/>
        </w:numPr>
        <w:tabs>
          <w:tab w:val="clear" w:pos="400"/>
        </w:tabs>
        <w:spacing w:before="0" w:after="0"/>
      </w:pPr>
      <w:r w:rsidRPr="00217148">
        <w:t>Cargo bike</w:t>
      </w:r>
    </w:p>
    <w:p w14:paraId="47106A1F" w14:textId="77777777" w:rsidR="00217148" w:rsidRPr="00217148" w:rsidRDefault="00217148" w:rsidP="006B0C2B">
      <w:pPr>
        <w:pStyle w:val="Zkladntext"/>
        <w:numPr>
          <w:ilvl w:val="0"/>
          <w:numId w:val="10"/>
        </w:numPr>
        <w:tabs>
          <w:tab w:val="clear" w:pos="400"/>
        </w:tabs>
        <w:spacing w:before="0" w:after="0"/>
      </w:pPr>
      <w:r w:rsidRPr="00217148">
        <w:t>Tandem</w:t>
      </w:r>
    </w:p>
    <w:p w14:paraId="5BC41089" w14:textId="77777777" w:rsidR="00217148" w:rsidRPr="00217148" w:rsidRDefault="00217148" w:rsidP="006B0C2B">
      <w:pPr>
        <w:pStyle w:val="Zkladntext"/>
        <w:numPr>
          <w:ilvl w:val="0"/>
          <w:numId w:val="10"/>
        </w:numPr>
        <w:tabs>
          <w:tab w:val="clear" w:pos="400"/>
        </w:tabs>
        <w:spacing w:before="0" w:after="0"/>
      </w:pPr>
      <w:r w:rsidRPr="00217148">
        <w:t>Adapted bike (Tricycle for example)</w:t>
      </w:r>
    </w:p>
    <w:p w14:paraId="0BBB397B" w14:textId="77777777" w:rsidR="00217148" w:rsidRPr="00217148" w:rsidRDefault="00217148" w:rsidP="006B0C2B">
      <w:pPr>
        <w:pStyle w:val="Zkladntext"/>
        <w:numPr>
          <w:ilvl w:val="0"/>
          <w:numId w:val="10"/>
        </w:numPr>
        <w:tabs>
          <w:tab w:val="clear" w:pos="400"/>
        </w:tabs>
        <w:spacing w:before="0" w:after="0"/>
      </w:pPr>
      <w:r w:rsidRPr="00217148">
        <w:t>Recumbent Bicycle</w:t>
      </w:r>
    </w:p>
    <w:p w14:paraId="2898D1C4" w14:textId="77777777" w:rsidR="00217148" w:rsidRPr="00217148" w:rsidRDefault="00217148" w:rsidP="006B0C2B">
      <w:pPr>
        <w:pStyle w:val="Zkladntext"/>
        <w:numPr>
          <w:ilvl w:val="0"/>
          <w:numId w:val="10"/>
        </w:numPr>
        <w:tabs>
          <w:tab w:val="clear" w:pos="400"/>
        </w:tabs>
        <w:spacing w:before="0" w:after="0"/>
      </w:pPr>
      <w:r w:rsidRPr="00217148">
        <w:t xml:space="preserve">Other type of bicycle </w:t>
      </w:r>
    </w:p>
    <w:p w14:paraId="3810E39B" w14:textId="1C648C01" w:rsidR="00217148" w:rsidRPr="00217148" w:rsidRDefault="00217148" w:rsidP="00217148">
      <w:pPr>
        <w:pStyle w:val="Zkladntext"/>
      </w:pPr>
      <w:r>
        <w:t xml:space="preserve">Q36: </w:t>
      </w:r>
      <w:r w:rsidRPr="00217148">
        <w:t>Which modes of transport did you use for traveling to/from the starting/end point of your last cycling holiday? [multiple answers]</w:t>
      </w:r>
    </w:p>
    <w:p w14:paraId="7AF870B2" w14:textId="77777777" w:rsidR="00217148" w:rsidRPr="00217148" w:rsidRDefault="00217148" w:rsidP="006B0C2B">
      <w:pPr>
        <w:pStyle w:val="Zkladntext"/>
        <w:numPr>
          <w:ilvl w:val="0"/>
          <w:numId w:val="10"/>
        </w:numPr>
        <w:tabs>
          <w:tab w:val="clear" w:pos="400"/>
        </w:tabs>
        <w:spacing w:before="0" w:after="0"/>
      </w:pPr>
      <w:r w:rsidRPr="00217148">
        <w:t>Bicycle (Cycling to/from your destination and/or to/from your home)</w:t>
      </w:r>
    </w:p>
    <w:p w14:paraId="28085021" w14:textId="77777777" w:rsidR="00217148" w:rsidRPr="00217148" w:rsidRDefault="00217148" w:rsidP="006B0C2B">
      <w:pPr>
        <w:pStyle w:val="Zkladntext"/>
        <w:numPr>
          <w:ilvl w:val="0"/>
          <w:numId w:val="10"/>
        </w:numPr>
        <w:tabs>
          <w:tab w:val="clear" w:pos="400"/>
        </w:tabs>
        <w:spacing w:before="0" w:after="0"/>
      </w:pPr>
      <w:r w:rsidRPr="00217148">
        <w:t>Railway</w:t>
      </w:r>
    </w:p>
    <w:p w14:paraId="61F6D861" w14:textId="77777777" w:rsidR="00217148" w:rsidRPr="00217148" w:rsidRDefault="00217148" w:rsidP="006B0C2B">
      <w:pPr>
        <w:pStyle w:val="Zkladntext"/>
        <w:numPr>
          <w:ilvl w:val="0"/>
          <w:numId w:val="10"/>
        </w:numPr>
        <w:tabs>
          <w:tab w:val="clear" w:pos="400"/>
        </w:tabs>
        <w:spacing w:before="0" w:after="0"/>
      </w:pPr>
      <w:r w:rsidRPr="00217148">
        <w:t>Long-distance bus</w:t>
      </w:r>
    </w:p>
    <w:p w14:paraId="55D7EBA3" w14:textId="77777777" w:rsidR="00217148" w:rsidRPr="00217148" w:rsidRDefault="00217148" w:rsidP="006B0C2B">
      <w:pPr>
        <w:pStyle w:val="Zkladntext"/>
        <w:numPr>
          <w:ilvl w:val="0"/>
          <w:numId w:val="10"/>
        </w:numPr>
        <w:tabs>
          <w:tab w:val="clear" w:pos="400"/>
        </w:tabs>
        <w:spacing w:before="0" w:after="0"/>
      </w:pPr>
      <w:r w:rsidRPr="00217148">
        <w:t>Local public transport</w:t>
      </w:r>
    </w:p>
    <w:p w14:paraId="5777A35B" w14:textId="77777777" w:rsidR="00217148" w:rsidRPr="00217148" w:rsidRDefault="00217148" w:rsidP="006B0C2B">
      <w:pPr>
        <w:pStyle w:val="Zkladntext"/>
        <w:numPr>
          <w:ilvl w:val="0"/>
          <w:numId w:val="10"/>
        </w:numPr>
        <w:tabs>
          <w:tab w:val="clear" w:pos="400"/>
        </w:tabs>
        <w:spacing w:before="0" w:after="0"/>
      </w:pPr>
      <w:r w:rsidRPr="00217148">
        <w:t>Car</w:t>
      </w:r>
    </w:p>
    <w:p w14:paraId="23C2BD6A" w14:textId="77777777" w:rsidR="00217148" w:rsidRPr="00217148" w:rsidRDefault="00217148" w:rsidP="006B0C2B">
      <w:pPr>
        <w:pStyle w:val="Zkladntext"/>
        <w:numPr>
          <w:ilvl w:val="0"/>
          <w:numId w:val="10"/>
        </w:numPr>
        <w:tabs>
          <w:tab w:val="clear" w:pos="400"/>
        </w:tabs>
        <w:spacing w:before="0" w:after="0"/>
      </w:pPr>
      <w:r w:rsidRPr="00217148">
        <w:t>Caravan/Campervan/Motorhome etc.</w:t>
      </w:r>
    </w:p>
    <w:p w14:paraId="00E95FCE" w14:textId="77777777" w:rsidR="00217148" w:rsidRPr="00217148" w:rsidRDefault="00217148" w:rsidP="006B0C2B">
      <w:pPr>
        <w:pStyle w:val="Zkladntext"/>
        <w:numPr>
          <w:ilvl w:val="0"/>
          <w:numId w:val="10"/>
        </w:numPr>
        <w:tabs>
          <w:tab w:val="clear" w:pos="400"/>
        </w:tabs>
        <w:spacing w:before="0" w:after="0"/>
      </w:pPr>
      <w:r w:rsidRPr="00217148">
        <w:t>Airplane</w:t>
      </w:r>
    </w:p>
    <w:p w14:paraId="140D2294" w14:textId="77777777" w:rsidR="00217148" w:rsidRPr="00217148" w:rsidRDefault="00217148" w:rsidP="006B0C2B">
      <w:pPr>
        <w:pStyle w:val="Zkladntext"/>
        <w:numPr>
          <w:ilvl w:val="0"/>
          <w:numId w:val="10"/>
        </w:numPr>
        <w:tabs>
          <w:tab w:val="clear" w:pos="400"/>
        </w:tabs>
        <w:spacing w:before="0" w:after="0"/>
      </w:pPr>
      <w:r w:rsidRPr="00217148">
        <w:t>Other __________</w:t>
      </w:r>
    </w:p>
    <w:p w14:paraId="1F73604F" w14:textId="77777777" w:rsidR="00D9548D" w:rsidRDefault="00D9548D" w:rsidP="00D9548D">
      <w:pPr>
        <w:pStyle w:val="Zkladntext"/>
        <w:spacing w:before="0" w:after="0"/>
      </w:pPr>
    </w:p>
    <w:p w14:paraId="3EDDA2EE" w14:textId="173DEB62" w:rsidR="00CE3787" w:rsidRDefault="00CE3787" w:rsidP="00CE3787">
      <w:pPr>
        <w:pStyle w:val="Zkladntext"/>
      </w:pPr>
      <w:r>
        <w:t>Q37: How important is each of the following criteria when choosing your mode of transport to reach the starting/end point of your cycling holiday?</w:t>
      </w:r>
    </w:p>
    <w:p w14:paraId="3F5D9B61" w14:textId="5DDDAC7B" w:rsidR="00CE3787" w:rsidRDefault="00CE3787" w:rsidP="006B0C2B">
      <w:pPr>
        <w:pStyle w:val="Zkladntext"/>
        <w:numPr>
          <w:ilvl w:val="0"/>
          <w:numId w:val="10"/>
        </w:numPr>
        <w:tabs>
          <w:tab w:val="clear" w:pos="400"/>
        </w:tabs>
        <w:spacing w:before="0" w:after="0"/>
      </w:pPr>
      <w:r>
        <w:t>Price</w:t>
      </w:r>
    </w:p>
    <w:p w14:paraId="051EB095" w14:textId="16273B79" w:rsidR="00CE3787" w:rsidRDefault="00CE3787" w:rsidP="006B0C2B">
      <w:pPr>
        <w:pStyle w:val="Zkladntext"/>
        <w:numPr>
          <w:ilvl w:val="0"/>
          <w:numId w:val="10"/>
        </w:numPr>
        <w:tabs>
          <w:tab w:val="clear" w:pos="400"/>
        </w:tabs>
        <w:spacing w:before="0" w:after="0"/>
      </w:pPr>
      <w:r>
        <w:t>Duration of the journey</w:t>
      </w:r>
    </w:p>
    <w:p w14:paraId="0568FD87" w14:textId="406540F1" w:rsidR="00CE3787" w:rsidRDefault="00CE3787" w:rsidP="006B0C2B">
      <w:pPr>
        <w:pStyle w:val="Zkladntext"/>
        <w:numPr>
          <w:ilvl w:val="0"/>
          <w:numId w:val="10"/>
        </w:numPr>
        <w:tabs>
          <w:tab w:val="clear" w:pos="400"/>
        </w:tabs>
        <w:spacing w:before="0" w:after="0"/>
      </w:pPr>
      <w:r>
        <w:t>Convenience/comfort</w:t>
      </w:r>
    </w:p>
    <w:p w14:paraId="27D2DCC4" w14:textId="20E29519" w:rsidR="00CE3787" w:rsidRDefault="00CE3787" w:rsidP="006B0C2B">
      <w:pPr>
        <w:pStyle w:val="Zkladntext"/>
        <w:numPr>
          <w:ilvl w:val="0"/>
          <w:numId w:val="10"/>
        </w:numPr>
        <w:tabs>
          <w:tab w:val="clear" w:pos="400"/>
        </w:tabs>
        <w:spacing w:before="0" w:after="0"/>
      </w:pPr>
      <w:r>
        <w:t>Sustainability</w:t>
      </w:r>
    </w:p>
    <w:p w14:paraId="1BA8B790" w14:textId="00C6A47B" w:rsidR="00226D02" w:rsidRPr="00D84068" w:rsidRDefault="00CE3787" w:rsidP="006B0C2B">
      <w:pPr>
        <w:pStyle w:val="Zkladntext"/>
        <w:numPr>
          <w:ilvl w:val="0"/>
          <w:numId w:val="10"/>
        </w:numPr>
        <w:tabs>
          <w:tab w:val="clear" w:pos="400"/>
        </w:tabs>
        <w:spacing w:before="0" w:after="0"/>
      </w:pPr>
      <w:r>
        <w:t>Cancellation option</w:t>
      </w:r>
    </w:p>
    <w:p w14:paraId="726B2A38" w14:textId="5FE9F64E" w:rsidR="00522174" w:rsidRDefault="00522174" w:rsidP="00522174">
      <w:pPr>
        <w:pStyle w:val="Zkladntext"/>
      </w:pPr>
      <w:r>
        <w:t>Q38: Which sources of information on public transport did you use to plan the journey to/from the starting/end point of your cycling holiday? [multiple answers]</w:t>
      </w:r>
    </w:p>
    <w:p w14:paraId="143F9CCF" w14:textId="524AE072" w:rsidR="00522174" w:rsidRDefault="00522174" w:rsidP="006B0C2B">
      <w:pPr>
        <w:pStyle w:val="Zkladntext"/>
        <w:numPr>
          <w:ilvl w:val="0"/>
          <w:numId w:val="10"/>
        </w:numPr>
        <w:tabs>
          <w:tab w:val="clear" w:pos="400"/>
        </w:tabs>
        <w:spacing w:before="0" w:after="0"/>
      </w:pPr>
      <w:r>
        <w:t xml:space="preserve">Online travel planner (desktop computer) </w:t>
      </w:r>
    </w:p>
    <w:p w14:paraId="676F6B6B" w14:textId="274A9BD0" w:rsidR="00522174" w:rsidRDefault="00522174" w:rsidP="006B0C2B">
      <w:pPr>
        <w:pStyle w:val="Zkladntext"/>
        <w:numPr>
          <w:ilvl w:val="0"/>
          <w:numId w:val="10"/>
        </w:numPr>
        <w:tabs>
          <w:tab w:val="clear" w:pos="400"/>
        </w:tabs>
        <w:spacing w:before="0" w:after="0"/>
      </w:pPr>
      <w:r>
        <w:t>Mobile application</w:t>
      </w:r>
    </w:p>
    <w:p w14:paraId="3878C6E2" w14:textId="2A34A9C7" w:rsidR="00522174" w:rsidRDefault="00522174" w:rsidP="006B0C2B">
      <w:pPr>
        <w:pStyle w:val="Zkladntext"/>
        <w:numPr>
          <w:ilvl w:val="0"/>
          <w:numId w:val="10"/>
        </w:numPr>
        <w:tabs>
          <w:tab w:val="clear" w:pos="400"/>
        </w:tabs>
        <w:spacing w:before="0" w:after="0"/>
      </w:pPr>
      <w:r>
        <w:t>Machines at the station</w:t>
      </w:r>
    </w:p>
    <w:p w14:paraId="0C728BDE" w14:textId="322B4BAF" w:rsidR="00522174" w:rsidRDefault="00522174" w:rsidP="006B0C2B">
      <w:pPr>
        <w:pStyle w:val="Zkladntext"/>
        <w:numPr>
          <w:ilvl w:val="0"/>
          <w:numId w:val="10"/>
        </w:numPr>
        <w:tabs>
          <w:tab w:val="clear" w:pos="400"/>
        </w:tabs>
        <w:spacing w:before="0" w:after="0"/>
      </w:pPr>
      <w:r>
        <w:t>Counters at the station</w:t>
      </w:r>
    </w:p>
    <w:p w14:paraId="216C8D3B" w14:textId="60EF9F19" w:rsidR="00522174" w:rsidRDefault="00522174" w:rsidP="006B0C2B">
      <w:pPr>
        <w:pStyle w:val="Zkladntext"/>
        <w:numPr>
          <w:ilvl w:val="0"/>
          <w:numId w:val="10"/>
        </w:numPr>
        <w:tabs>
          <w:tab w:val="clear" w:pos="400"/>
        </w:tabs>
        <w:spacing w:before="0" w:after="0"/>
      </w:pPr>
      <w:r>
        <w:t>Travel agency</w:t>
      </w:r>
    </w:p>
    <w:p w14:paraId="5C72D225" w14:textId="6B9B16C4" w:rsidR="00522174" w:rsidRDefault="00522174" w:rsidP="006B0C2B">
      <w:pPr>
        <w:pStyle w:val="Zkladntext"/>
        <w:numPr>
          <w:ilvl w:val="0"/>
          <w:numId w:val="10"/>
        </w:numPr>
        <w:tabs>
          <w:tab w:val="clear" w:pos="400"/>
        </w:tabs>
        <w:spacing w:before="0" w:after="0"/>
      </w:pPr>
      <w:r>
        <w:lastRenderedPageBreak/>
        <w:t>I don't remember</w:t>
      </w:r>
    </w:p>
    <w:p w14:paraId="3BF4BABF" w14:textId="5F9ECCC8" w:rsidR="00522174" w:rsidRDefault="00522174" w:rsidP="006B0C2B">
      <w:pPr>
        <w:pStyle w:val="Zkladntext"/>
        <w:numPr>
          <w:ilvl w:val="0"/>
          <w:numId w:val="10"/>
        </w:numPr>
        <w:tabs>
          <w:tab w:val="clear" w:pos="400"/>
        </w:tabs>
        <w:spacing w:before="0" w:after="0"/>
      </w:pPr>
      <w:r>
        <w:t>Other __________</w:t>
      </w:r>
    </w:p>
    <w:p w14:paraId="48BE17EF" w14:textId="3A855095" w:rsidR="00522174" w:rsidRDefault="00522174" w:rsidP="00522174">
      <w:pPr>
        <w:pStyle w:val="Zkladntext"/>
      </w:pPr>
      <w:r>
        <w:t>Q39: How useful did you find the digital tools (mobile apps, websites, machines with real-time information etc.) to combine your cycling holiday with public transport?</w:t>
      </w:r>
    </w:p>
    <w:p w14:paraId="7C59150F" w14:textId="725CDB74" w:rsidR="00872912" w:rsidRDefault="00522174" w:rsidP="00522174">
      <w:pPr>
        <w:pStyle w:val="Zkladntext"/>
      </w:pPr>
      <w:r>
        <w:t>Q40: How satisfied were you overall with your last cycling holiday?</w:t>
      </w:r>
    </w:p>
    <w:p w14:paraId="19987F2F" w14:textId="30EE61EC" w:rsidR="009F4990" w:rsidRPr="009F4990" w:rsidRDefault="009F4990" w:rsidP="009F4990">
      <w:pPr>
        <w:pStyle w:val="Zkladntext"/>
      </w:pPr>
      <w:r>
        <w:t xml:space="preserve">Q41: </w:t>
      </w:r>
      <w:r w:rsidRPr="009F4990">
        <w:t>How satisfied were you with the following aspects during your cycling holiday?</w:t>
      </w: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51"/>
        <w:gridCol w:w="887"/>
        <w:gridCol w:w="887"/>
        <w:gridCol w:w="887"/>
        <w:gridCol w:w="887"/>
        <w:gridCol w:w="887"/>
        <w:gridCol w:w="887"/>
        <w:gridCol w:w="887"/>
      </w:tblGrid>
      <w:tr w:rsidR="009F4990" w:rsidRPr="009F4990" w14:paraId="48B1340D"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0A53E6F3" w14:textId="77777777" w:rsidR="009F4990" w:rsidRPr="009F4990" w:rsidRDefault="009F4990" w:rsidP="009F4990">
            <w:pPr>
              <w:pStyle w:val="Zkladntext"/>
              <w:rPr>
                <w:sz w:val="18"/>
                <w:szCs w:val="22"/>
              </w:rPr>
            </w:pP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FCFA695" w14:textId="77777777" w:rsidR="009F4990" w:rsidRPr="009F4990" w:rsidRDefault="009F4990" w:rsidP="009F4990">
            <w:pPr>
              <w:pStyle w:val="Zkladntext"/>
              <w:rPr>
                <w:sz w:val="18"/>
                <w:szCs w:val="22"/>
              </w:rPr>
            </w:pPr>
            <w:r w:rsidRPr="009F4990">
              <w:rPr>
                <w:sz w:val="18"/>
                <w:szCs w:val="22"/>
              </w:rPr>
              <w:t>1:  not satisfied at all</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C3685B5" w14:textId="77777777" w:rsidR="009F4990" w:rsidRPr="009F4990" w:rsidRDefault="009F4990" w:rsidP="009F4990">
            <w:pPr>
              <w:pStyle w:val="Zkladntext"/>
              <w:rPr>
                <w:sz w:val="18"/>
                <w:szCs w:val="22"/>
              </w:rPr>
            </w:pPr>
            <w:r w:rsidRPr="009F4990">
              <w:rPr>
                <w:sz w:val="18"/>
                <w:szCs w:val="22"/>
              </w:rPr>
              <w:t>2</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2B459F5" w14:textId="77777777" w:rsidR="009F4990" w:rsidRPr="009F4990" w:rsidRDefault="009F4990" w:rsidP="009F4990">
            <w:pPr>
              <w:pStyle w:val="Zkladntext"/>
              <w:rPr>
                <w:sz w:val="18"/>
                <w:szCs w:val="22"/>
              </w:rPr>
            </w:pPr>
            <w:r w:rsidRPr="009F4990">
              <w:rPr>
                <w:sz w:val="18"/>
                <w:szCs w:val="22"/>
              </w:rPr>
              <w:t>3</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BEBC061" w14:textId="77777777" w:rsidR="009F4990" w:rsidRPr="009F4990" w:rsidRDefault="009F4990" w:rsidP="009F4990">
            <w:pPr>
              <w:pStyle w:val="Zkladntext"/>
              <w:rPr>
                <w:sz w:val="18"/>
                <w:szCs w:val="22"/>
              </w:rPr>
            </w:pPr>
            <w:r w:rsidRPr="009F4990">
              <w:rPr>
                <w:sz w:val="18"/>
                <w:szCs w:val="22"/>
              </w:rPr>
              <w:t>4</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E4021CD" w14:textId="77777777" w:rsidR="009F4990" w:rsidRPr="009F4990" w:rsidRDefault="009F4990" w:rsidP="009F4990">
            <w:pPr>
              <w:pStyle w:val="Zkladntext"/>
              <w:rPr>
                <w:sz w:val="18"/>
                <w:szCs w:val="22"/>
              </w:rPr>
            </w:pPr>
            <w:r w:rsidRPr="009F4990">
              <w:rPr>
                <w:sz w:val="18"/>
                <w:szCs w:val="22"/>
              </w:rPr>
              <w:t>5: extremely satisfied</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D5DC123" w14:textId="77777777" w:rsidR="009F4990" w:rsidRPr="009F4990" w:rsidRDefault="009F4990" w:rsidP="009F4990">
            <w:pPr>
              <w:pStyle w:val="Zkladntext"/>
              <w:rPr>
                <w:sz w:val="18"/>
                <w:szCs w:val="22"/>
              </w:rPr>
            </w:pPr>
            <w:r w:rsidRPr="009F4990">
              <w:rPr>
                <w:sz w:val="18"/>
                <w:szCs w:val="22"/>
              </w:rPr>
              <w:t>not available</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0C74BBC" w14:textId="77777777" w:rsidR="009F4990" w:rsidRPr="009F4990" w:rsidRDefault="009F4990" w:rsidP="009F4990">
            <w:pPr>
              <w:pStyle w:val="Zkladntext"/>
              <w:rPr>
                <w:sz w:val="18"/>
                <w:szCs w:val="22"/>
              </w:rPr>
            </w:pPr>
            <w:r w:rsidRPr="009F4990">
              <w:rPr>
                <w:sz w:val="18"/>
                <w:szCs w:val="22"/>
              </w:rPr>
              <w:t>did not use</w:t>
            </w:r>
          </w:p>
        </w:tc>
      </w:tr>
      <w:tr w:rsidR="009F4990" w:rsidRPr="009F4990" w14:paraId="225C799D"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126BEDF" w14:textId="77777777" w:rsidR="009F4990" w:rsidRPr="009F4990" w:rsidRDefault="009F4990" w:rsidP="009F4990">
            <w:pPr>
              <w:pStyle w:val="Zkladntext"/>
              <w:rPr>
                <w:sz w:val="18"/>
                <w:szCs w:val="22"/>
              </w:rPr>
            </w:pPr>
            <w:r w:rsidRPr="009F4990">
              <w:rPr>
                <w:sz w:val="18"/>
                <w:szCs w:val="22"/>
              </w:rPr>
              <w:t>Cycling infrastructure (e.g. separation from motorised traffic)</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6755D4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F887F0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27F0524"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DF513D0"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E05F551"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5A10DB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E976DCF"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3780A78B"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0B24697" w14:textId="77777777" w:rsidR="009F4990" w:rsidRPr="009F4990" w:rsidRDefault="009F4990" w:rsidP="009F4990">
            <w:pPr>
              <w:pStyle w:val="Zkladntext"/>
              <w:rPr>
                <w:sz w:val="18"/>
                <w:szCs w:val="22"/>
              </w:rPr>
            </w:pPr>
            <w:r w:rsidRPr="009F4990">
              <w:rPr>
                <w:sz w:val="18"/>
                <w:szCs w:val="22"/>
              </w:rPr>
              <w:t>Safe bicycle parking</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24ADE6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D43F80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38FFF9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64DEB4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648A47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BDA4B9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0938C79"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38CDC6CA"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DA85211" w14:textId="77777777" w:rsidR="009F4990" w:rsidRPr="009F4990" w:rsidRDefault="009F4990" w:rsidP="009F4990">
            <w:pPr>
              <w:pStyle w:val="Zkladntext"/>
              <w:rPr>
                <w:sz w:val="18"/>
                <w:szCs w:val="22"/>
              </w:rPr>
            </w:pPr>
            <w:r w:rsidRPr="009F4990">
              <w:rPr>
                <w:sz w:val="18"/>
                <w:szCs w:val="22"/>
              </w:rPr>
              <w:t>Signage on cycle routes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D6141E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72ADC3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24F0FE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E212C24"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9A72F2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DC8E65A"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F39D5DA"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39999B90"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49500EDF" w14:textId="77777777" w:rsidR="009F4990" w:rsidRPr="009F4990" w:rsidRDefault="009F4990" w:rsidP="009F4990">
            <w:pPr>
              <w:pStyle w:val="Zkladntext"/>
              <w:rPr>
                <w:sz w:val="18"/>
                <w:szCs w:val="22"/>
              </w:rPr>
            </w:pPr>
            <w:r w:rsidRPr="009F4990">
              <w:rPr>
                <w:sz w:val="18"/>
                <w:szCs w:val="22"/>
              </w:rPr>
              <w:t>Bicycle service/repair stations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F575289"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4061D3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99BEA2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D738B80"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4BB8E75"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A54F9FE"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90756C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37DA8CB0"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4F1B9C7" w14:textId="77777777" w:rsidR="009F4990" w:rsidRPr="009F4990" w:rsidRDefault="009F4990" w:rsidP="009F4990">
            <w:pPr>
              <w:pStyle w:val="Zkladntext"/>
              <w:rPr>
                <w:sz w:val="18"/>
                <w:szCs w:val="22"/>
              </w:rPr>
            </w:pPr>
            <w:r w:rsidRPr="009F4990">
              <w:rPr>
                <w:sz w:val="18"/>
                <w:szCs w:val="22"/>
              </w:rPr>
              <w:t>Public restrooms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870F8A9"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1003E6B"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1674C3E"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2E490EE"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598FED2"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9748F4A"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7A9CAE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33E11EFF"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6540451" w14:textId="77777777" w:rsidR="009F4990" w:rsidRPr="009F4990" w:rsidRDefault="009F4990" w:rsidP="009F4990">
            <w:pPr>
              <w:pStyle w:val="Zkladntext"/>
              <w:rPr>
                <w:sz w:val="18"/>
                <w:szCs w:val="22"/>
              </w:rPr>
            </w:pPr>
            <w:r w:rsidRPr="009F4990">
              <w:rPr>
                <w:sz w:val="18"/>
                <w:szCs w:val="22"/>
              </w:rPr>
              <w:t>Gastronomic offer</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036831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650309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D65213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BB9224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8643CFA"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8843E74"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45CB6E4"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6674F727"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E6EF221" w14:textId="77777777" w:rsidR="009F4990" w:rsidRPr="009F4990" w:rsidRDefault="009F4990" w:rsidP="009F4990">
            <w:pPr>
              <w:pStyle w:val="Zkladntext"/>
              <w:rPr>
                <w:sz w:val="18"/>
                <w:szCs w:val="22"/>
              </w:rPr>
            </w:pPr>
            <w:r w:rsidRPr="009F4990">
              <w:rPr>
                <w:sz w:val="18"/>
                <w:szCs w:val="22"/>
              </w:rPr>
              <w:t>Resting areas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14BBF7E"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1FE2701"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E2B303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9E5D2E5"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0D8937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F9D9112"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AD347C5"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4651D46C"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303A81EA" w14:textId="77777777" w:rsidR="009F4990" w:rsidRPr="009F4990" w:rsidRDefault="009F4990" w:rsidP="009F4990">
            <w:pPr>
              <w:pStyle w:val="Zkladntext"/>
              <w:rPr>
                <w:sz w:val="18"/>
                <w:szCs w:val="22"/>
              </w:rPr>
            </w:pPr>
            <w:r w:rsidRPr="009F4990">
              <w:rPr>
                <w:sz w:val="18"/>
                <w:szCs w:val="22"/>
              </w:rPr>
              <w:t>Accommodation options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F96B351"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36A04F0"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54C5535"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C6DD349"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C4F42E7"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7C67847"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401060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35A39DF2"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4C4F19D0" w14:textId="77777777" w:rsidR="009F4990" w:rsidRPr="009F4990" w:rsidRDefault="009F4990" w:rsidP="009F4990">
            <w:pPr>
              <w:pStyle w:val="Zkladntext"/>
              <w:rPr>
                <w:sz w:val="18"/>
                <w:szCs w:val="22"/>
              </w:rPr>
            </w:pPr>
            <w:r w:rsidRPr="009F4990">
              <w:rPr>
                <w:sz w:val="18"/>
                <w:szCs w:val="22"/>
              </w:rPr>
              <w:t>Charging options for e-bikes/</w:t>
            </w:r>
            <w:proofErr w:type="spellStart"/>
            <w:r w:rsidRPr="009F4990">
              <w:rPr>
                <w:sz w:val="18"/>
                <w:szCs w:val="22"/>
              </w:rPr>
              <w:t>pedelecs</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19E0D9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77C2934"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1459770"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5CFA517"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9FD3181"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1610D02"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33CFC30"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3C8870A8"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60EF24F4" w14:textId="77777777" w:rsidR="009F4990" w:rsidRPr="009F4990" w:rsidRDefault="009F4990" w:rsidP="009F4990">
            <w:pPr>
              <w:pStyle w:val="Zkladntext"/>
              <w:rPr>
                <w:sz w:val="18"/>
                <w:szCs w:val="22"/>
              </w:rPr>
            </w:pPr>
            <w:r w:rsidRPr="009F4990">
              <w:rPr>
                <w:sz w:val="18"/>
                <w:szCs w:val="22"/>
              </w:rPr>
              <w:t>Luggage lockers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1698EE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99B8A08"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F0B4081"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DB66869"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9D04BE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6FD9D6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A8BB415"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7DAB914F"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956AD81" w14:textId="77777777" w:rsidR="009F4990" w:rsidRPr="009F4990" w:rsidRDefault="009F4990" w:rsidP="009F4990">
            <w:pPr>
              <w:pStyle w:val="Zkladntext"/>
              <w:rPr>
                <w:sz w:val="18"/>
                <w:szCs w:val="22"/>
              </w:rPr>
            </w:pPr>
            <w:r w:rsidRPr="009F4990">
              <w:rPr>
                <w:sz w:val="18"/>
                <w:szCs w:val="22"/>
              </w:rPr>
              <w:t>Shuttle services for luggage</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D4B0AD9"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2EC10A1"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546DC9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A8A2AB4"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1953A05"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4DFAA9B"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3A0DF8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4CF03AE9"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39F2731E" w14:textId="77777777" w:rsidR="009F4990" w:rsidRPr="009F4990" w:rsidRDefault="009F4990" w:rsidP="009F4990">
            <w:pPr>
              <w:pStyle w:val="Zkladntext"/>
              <w:rPr>
                <w:sz w:val="18"/>
                <w:szCs w:val="22"/>
              </w:rPr>
            </w:pPr>
            <w:r w:rsidRPr="009F4990">
              <w:rPr>
                <w:sz w:val="18"/>
                <w:szCs w:val="22"/>
              </w:rPr>
              <w:t>Availability of public transport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53723A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F5EE09B"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5DB8396"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153CCD6"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6E60230"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0EEBA1E"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166B9B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r w:rsidR="009F4990" w:rsidRPr="009F4990" w14:paraId="26B59757" w14:textId="77777777" w:rsidTr="00100B10">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3710DFC7" w14:textId="77777777" w:rsidR="009F4990" w:rsidRPr="009F4990" w:rsidRDefault="009F4990" w:rsidP="009F4990">
            <w:pPr>
              <w:pStyle w:val="Zkladntext"/>
              <w:rPr>
                <w:sz w:val="18"/>
                <w:szCs w:val="22"/>
              </w:rPr>
            </w:pPr>
            <w:r w:rsidRPr="009F4990">
              <w:rPr>
                <w:sz w:val="18"/>
                <w:szCs w:val="22"/>
              </w:rPr>
              <w:t>Availability of bike-rental services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D6594AF"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D05CAAD"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23D252A"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EC79FB0"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B45FE34"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735CD83"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619CC0C" w14:textId="77777777" w:rsidR="009F4990" w:rsidRPr="009F4990" w:rsidRDefault="009F4990" w:rsidP="009F4990">
            <w:pPr>
              <w:pStyle w:val="Zkladntext"/>
              <w:rPr>
                <w:sz w:val="18"/>
                <w:szCs w:val="22"/>
              </w:rPr>
            </w:pPr>
            <w:r w:rsidRPr="009F4990">
              <w:rPr>
                <w:rFonts w:ascii="Segoe UI Symbol" w:hAnsi="Segoe UI Symbol" w:cs="Segoe UI Symbol"/>
                <w:sz w:val="18"/>
                <w:szCs w:val="22"/>
              </w:rPr>
              <w:t>❏</w:t>
            </w:r>
          </w:p>
        </w:tc>
      </w:tr>
    </w:tbl>
    <w:p w14:paraId="07380AAB" w14:textId="5204626C" w:rsidR="00100B10" w:rsidRPr="00100B10" w:rsidRDefault="00100B10" w:rsidP="00100B10">
      <w:pPr>
        <w:pStyle w:val="Zkladntext"/>
      </w:pPr>
      <w:r>
        <w:lastRenderedPageBreak/>
        <w:t xml:space="preserve">Q42: </w:t>
      </w:r>
      <w:r w:rsidRPr="00100B10">
        <w:t>Did you use public transport during your cycling holiday (apart from the journey to/from your starting/end point)?</w:t>
      </w:r>
    </w:p>
    <w:p w14:paraId="0BFDE92A" w14:textId="77777777" w:rsidR="00100B10" w:rsidRPr="00100B10" w:rsidRDefault="00100B10" w:rsidP="006B0C2B">
      <w:pPr>
        <w:pStyle w:val="Zkladntext"/>
        <w:numPr>
          <w:ilvl w:val="0"/>
          <w:numId w:val="10"/>
        </w:numPr>
        <w:tabs>
          <w:tab w:val="clear" w:pos="400"/>
        </w:tabs>
        <w:spacing w:before="0" w:after="0"/>
      </w:pPr>
      <w:r w:rsidRPr="00100B10">
        <w:t>Yes</w:t>
      </w:r>
    </w:p>
    <w:p w14:paraId="26E695B9" w14:textId="77777777" w:rsidR="00100B10" w:rsidRPr="00100B10" w:rsidRDefault="00100B10" w:rsidP="006B0C2B">
      <w:pPr>
        <w:pStyle w:val="Zkladntext"/>
        <w:numPr>
          <w:ilvl w:val="0"/>
          <w:numId w:val="10"/>
        </w:numPr>
        <w:tabs>
          <w:tab w:val="clear" w:pos="400"/>
        </w:tabs>
        <w:spacing w:before="0" w:after="0"/>
      </w:pPr>
      <w:r w:rsidRPr="00100B10">
        <w:t>No</w:t>
      </w:r>
    </w:p>
    <w:p w14:paraId="1BE5942A" w14:textId="468B1775" w:rsidR="00895C32" w:rsidRDefault="00100B10" w:rsidP="006B0C2B">
      <w:pPr>
        <w:pStyle w:val="Zkladntext"/>
        <w:numPr>
          <w:ilvl w:val="0"/>
          <w:numId w:val="10"/>
        </w:numPr>
        <w:tabs>
          <w:tab w:val="clear" w:pos="400"/>
        </w:tabs>
        <w:spacing w:before="0" w:after="0"/>
      </w:pPr>
      <w:r w:rsidRPr="00100B10">
        <w:t>I don't rem</w:t>
      </w:r>
      <w:r w:rsidR="0079137D">
        <w:t>ember</w:t>
      </w:r>
    </w:p>
    <w:p w14:paraId="37B0ED75" w14:textId="43BC60B4" w:rsidR="00AD45C9" w:rsidRPr="00AD45C9" w:rsidRDefault="00AD45C9" w:rsidP="00AD45C9">
      <w:pPr>
        <w:pStyle w:val="Zkladntext"/>
      </w:pPr>
      <w:r>
        <w:t xml:space="preserve">Q43: </w:t>
      </w:r>
      <w:r w:rsidRPr="00AD45C9">
        <w:t xml:space="preserve">Which sources of information on public transport did you use during your cycle holiday? [multiple answers]   </w:t>
      </w:r>
    </w:p>
    <w:p w14:paraId="19926C5C" w14:textId="77777777" w:rsidR="00AD45C9" w:rsidRPr="00AD45C9" w:rsidRDefault="00AD45C9" w:rsidP="006B0C2B">
      <w:pPr>
        <w:pStyle w:val="Zkladntext"/>
        <w:numPr>
          <w:ilvl w:val="0"/>
          <w:numId w:val="10"/>
        </w:numPr>
        <w:tabs>
          <w:tab w:val="clear" w:pos="400"/>
        </w:tabs>
        <w:spacing w:before="0" w:after="0"/>
      </w:pPr>
      <w:r w:rsidRPr="00AD45C9">
        <w:t>Mobile apps/websites</w:t>
      </w:r>
    </w:p>
    <w:p w14:paraId="2153CA82" w14:textId="77777777" w:rsidR="00AD45C9" w:rsidRPr="00AD45C9" w:rsidRDefault="00AD45C9" w:rsidP="006B0C2B">
      <w:pPr>
        <w:pStyle w:val="Zkladntext"/>
        <w:numPr>
          <w:ilvl w:val="0"/>
          <w:numId w:val="10"/>
        </w:numPr>
        <w:tabs>
          <w:tab w:val="clear" w:pos="400"/>
        </w:tabs>
        <w:spacing w:before="0" w:after="0"/>
      </w:pPr>
      <w:r w:rsidRPr="00AD45C9">
        <w:t>Ticket machines at stations/stops</w:t>
      </w:r>
    </w:p>
    <w:p w14:paraId="268CA2D6" w14:textId="77777777" w:rsidR="00AD45C9" w:rsidRPr="00AD45C9" w:rsidRDefault="00AD45C9" w:rsidP="006B0C2B">
      <w:pPr>
        <w:pStyle w:val="Zkladntext"/>
        <w:numPr>
          <w:ilvl w:val="0"/>
          <w:numId w:val="10"/>
        </w:numPr>
        <w:tabs>
          <w:tab w:val="clear" w:pos="400"/>
        </w:tabs>
        <w:spacing w:before="0" w:after="0"/>
      </w:pPr>
      <w:r w:rsidRPr="00AD45C9">
        <w:t>Machines at stations</w:t>
      </w:r>
    </w:p>
    <w:p w14:paraId="7C4FBBC3" w14:textId="77777777" w:rsidR="00AD45C9" w:rsidRPr="00AD45C9" w:rsidRDefault="00AD45C9" w:rsidP="006B0C2B">
      <w:pPr>
        <w:pStyle w:val="Zkladntext"/>
        <w:numPr>
          <w:ilvl w:val="0"/>
          <w:numId w:val="10"/>
        </w:numPr>
        <w:tabs>
          <w:tab w:val="clear" w:pos="400"/>
        </w:tabs>
        <w:spacing w:before="0" w:after="0"/>
      </w:pPr>
      <w:r w:rsidRPr="00AD45C9">
        <w:t>Timetables at the station</w:t>
      </w:r>
    </w:p>
    <w:p w14:paraId="19E327BF" w14:textId="77777777" w:rsidR="00AD45C9" w:rsidRPr="00AD45C9" w:rsidRDefault="00AD45C9" w:rsidP="006B0C2B">
      <w:pPr>
        <w:pStyle w:val="Zkladntext"/>
        <w:numPr>
          <w:ilvl w:val="0"/>
          <w:numId w:val="10"/>
        </w:numPr>
        <w:tabs>
          <w:tab w:val="clear" w:pos="400"/>
        </w:tabs>
        <w:spacing w:before="0" w:after="0"/>
      </w:pPr>
      <w:r w:rsidRPr="00AD45C9">
        <w:t>Information points/service staff</w:t>
      </w:r>
    </w:p>
    <w:p w14:paraId="3A788043" w14:textId="77777777" w:rsidR="00AD45C9" w:rsidRPr="00AD45C9" w:rsidRDefault="00AD45C9" w:rsidP="006B0C2B">
      <w:pPr>
        <w:pStyle w:val="Zkladntext"/>
        <w:numPr>
          <w:ilvl w:val="0"/>
          <w:numId w:val="10"/>
        </w:numPr>
        <w:tabs>
          <w:tab w:val="clear" w:pos="400"/>
        </w:tabs>
        <w:spacing w:before="0" w:after="0"/>
      </w:pPr>
      <w:r w:rsidRPr="00AD45C9">
        <w:t>I don’t remember</w:t>
      </w:r>
    </w:p>
    <w:p w14:paraId="1F8D5F68" w14:textId="1022D155" w:rsidR="00AD45C9" w:rsidRPr="00AD45C9" w:rsidRDefault="00AD45C9" w:rsidP="006B0C2B">
      <w:pPr>
        <w:pStyle w:val="Zkladntext"/>
        <w:numPr>
          <w:ilvl w:val="0"/>
          <w:numId w:val="10"/>
        </w:numPr>
        <w:tabs>
          <w:tab w:val="clear" w:pos="400"/>
        </w:tabs>
        <w:spacing w:before="0" w:after="0"/>
      </w:pPr>
      <w:r w:rsidRPr="00AD45C9">
        <w:t>Other __________</w:t>
      </w:r>
    </w:p>
    <w:p w14:paraId="2A43E7C6" w14:textId="3CE6082E" w:rsidR="00AD45C9" w:rsidRDefault="00AD45C9" w:rsidP="00AD45C9">
      <w:pPr>
        <w:pStyle w:val="Zkladntext"/>
      </w:pPr>
      <w:r>
        <w:t xml:space="preserve">Q44: </w:t>
      </w:r>
      <w:r w:rsidRPr="00AD45C9">
        <w:t>How useful did you find the digital tools (mobile apps, websites, machines with real-time information etc.) to combine your cycling holiday with public transport?</w:t>
      </w:r>
    </w:p>
    <w:p w14:paraId="62F9EEAF" w14:textId="77777777" w:rsidR="00655173" w:rsidRPr="00D4698F" w:rsidRDefault="00655173" w:rsidP="00655173">
      <w:pPr>
        <w:pStyle w:val="iC11Zwischenberschrift"/>
        <w:rPr>
          <w:lang w:val="en-GB"/>
        </w:rPr>
      </w:pPr>
      <w:r w:rsidRPr="00D4698F">
        <w:rPr>
          <w:lang w:val="en-GB"/>
        </w:rPr>
        <w:t>The next questions are related to your experience with public transport, either on the journey to/from your starting/end point or during your cycling holiday.</w:t>
      </w:r>
    </w:p>
    <w:p w14:paraId="7F5A7463" w14:textId="1A47061F" w:rsidR="00112502" w:rsidRPr="00112502" w:rsidRDefault="00112502" w:rsidP="00112502">
      <w:pPr>
        <w:pStyle w:val="Zkladntext"/>
      </w:pPr>
      <w:r>
        <w:t xml:space="preserve">Q45: </w:t>
      </w:r>
      <w:r w:rsidRPr="00112502">
        <w:t>Did you take your bike with you on public transport?</w:t>
      </w:r>
    </w:p>
    <w:p w14:paraId="4C2FF8D1" w14:textId="77777777" w:rsidR="00112502" w:rsidRPr="00112502" w:rsidRDefault="00112502" w:rsidP="006B0C2B">
      <w:pPr>
        <w:pStyle w:val="Zkladntext"/>
        <w:numPr>
          <w:ilvl w:val="0"/>
          <w:numId w:val="10"/>
        </w:numPr>
        <w:tabs>
          <w:tab w:val="clear" w:pos="400"/>
        </w:tabs>
        <w:spacing w:before="0" w:after="0"/>
      </w:pPr>
      <w:r w:rsidRPr="00112502">
        <w:t>Yes</w:t>
      </w:r>
    </w:p>
    <w:p w14:paraId="676957B2" w14:textId="77777777" w:rsidR="00112502" w:rsidRPr="00112502" w:rsidRDefault="00112502" w:rsidP="006B0C2B">
      <w:pPr>
        <w:pStyle w:val="Zkladntext"/>
        <w:numPr>
          <w:ilvl w:val="0"/>
          <w:numId w:val="10"/>
        </w:numPr>
        <w:tabs>
          <w:tab w:val="clear" w:pos="400"/>
        </w:tabs>
        <w:spacing w:before="0" w:after="0"/>
      </w:pPr>
      <w:r w:rsidRPr="00112502">
        <w:t>No</w:t>
      </w:r>
    </w:p>
    <w:p w14:paraId="4F562579" w14:textId="1880B9C6" w:rsidR="00112502" w:rsidRPr="00112502" w:rsidRDefault="00112502" w:rsidP="006B0C2B">
      <w:pPr>
        <w:pStyle w:val="Zkladntext"/>
        <w:numPr>
          <w:ilvl w:val="0"/>
          <w:numId w:val="10"/>
        </w:numPr>
        <w:tabs>
          <w:tab w:val="clear" w:pos="400"/>
        </w:tabs>
        <w:spacing w:before="0" w:after="0"/>
      </w:pPr>
      <w:r w:rsidRPr="00112502">
        <w:t>I don</w:t>
      </w:r>
      <w:r>
        <w:t>’</w:t>
      </w:r>
      <w:r w:rsidRPr="00112502">
        <w:t>t remember</w:t>
      </w:r>
    </w:p>
    <w:p w14:paraId="750D2691" w14:textId="651654C1" w:rsidR="00112502" w:rsidRPr="00112502" w:rsidRDefault="00112502" w:rsidP="00112502">
      <w:pPr>
        <w:pStyle w:val="Zkladntext"/>
      </w:pPr>
      <w:r>
        <w:t xml:space="preserve">Q46: </w:t>
      </w:r>
      <w:r w:rsidRPr="00112502">
        <w:t>How satisfied were you with taking your bike on public transport?</w:t>
      </w:r>
    </w:p>
    <w:p w14:paraId="43EF803C" w14:textId="0EAFAA43" w:rsidR="002C2DF6" w:rsidRPr="002C2DF6" w:rsidRDefault="002C2DF6" w:rsidP="002C2DF6">
      <w:pPr>
        <w:pStyle w:val="Zkladntext"/>
      </w:pPr>
      <w:r>
        <w:t xml:space="preserve">Q47: </w:t>
      </w:r>
      <w:r w:rsidRPr="002C2DF6">
        <w:t>How satisfied were you with the following services at train/tram/bus stations?</w:t>
      </w: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51"/>
        <w:gridCol w:w="887"/>
        <w:gridCol w:w="887"/>
        <w:gridCol w:w="887"/>
        <w:gridCol w:w="887"/>
        <w:gridCol w:w="887"/>
        <w:gridCol w:w="887"/>
        <w:gridCol w:w="887"/>
      </w:tblGrid>
      <w:tr w:rsidR="002C2DF6" w:rsidRPr="002C2DF6" w14:paraId="7F44CC15"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7B52375" w14:textId="77777777" w:rsidR="002C2DF6" w:rsidRPr="002C2DF6" w:rsidRDefault="002C2DF6" w:rsidP="002C2DF6">
            <w:pPr>
              <w:pStyle w:val="Zkladntext"/>
              <w:rPr>
                <w:sz w:val="16"/>
                <w:szCs w:val="20"/>
              </w:rPr>
            </w:pP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B1E16F2" w14:textId="77777777" w:rsidR="002C2DF6" w:rsidRPr="002C2DF6" w:rsidRDefault="002C2DF6" w:rsidP="002C2DF6">
            <w:pPr>
              <w:pStyle w:val="Zkladntext"/>
              <w:rPr>
                <w:sz w:val="16"/>
                <w:szCs w:val="20"/>
              </w:rPr>
            </w:pPr>
            <w:r w:rsidRPr="002C2DF6">
              <w:rPr>
                <w:sz w:val="16"/>
                <w:szCs w:val="20"/>
              </w:rPr>
              <w:t>1: not satisfied at all</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C631AC8" w14:textId="77777777" w:rsidR="002C2DF6" w:rsidRPr="002C2DF6" w:rsidRDefault="002C2DF6" w:rsidP="002C2DF6">
            <w:pPr>
              <w:pStyle w:val="Zkladntext"/>
              <w:rPr>
                <w:sz w:val="16"/>
                <w:szCs w:val="20"/>
              </w:rPr>
            </w:pPr>
            <w:r w:rsidRPr="002C2DF6">
              <w:rPr>
                <w:sz w:val="16"/>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1072E77" w14:textId="77777777" w:rsidR="002C2DF6" w:rsidRPr="002C2DF6" w:rsidRDefault="002C2DF6" w:rsidP="002C2DF6">
            <w:pPr>
              <w:pStyle w:val="Zkladntext"/>
              <w:rPr>
                <w:sz w:val="16"/>
                <w:szCs w:val="20"/>
              </w:rPr>
            </w:pPr>
            <w:r w:rsidRPr="002C2DF6">
              <w:rPr>
                <w:sz w:val="16"/>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B8E73D5" w14:textId="77777777" w:rsidR="002C2DF6" w:rsidRPr="002C2DF6" w:rsidRDefault="002C2DF6" w:rsidP="002C2DF6">
            <w:pPr>
              <w:pStyle w:val="Zkladntext"/>
              <w:rPr>
                <w:sz w:val="16"/>
                <w:szCs w:val="20"/>
              </w:rPr>
            </w:pPr>
            <w:r w:rsidRPr="002C2DF6">
              <w:rPr>
                <w:sz w:val="16"/>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2FE7BBB" w14:textId="77777777" w:rsidR="002C2DF6" w:rsidRPr="002C2DF6" w:rsidRDefault="002C2DF6" w:rsidP="002C2DF6">
            <w:pPr>
              <w:pStyle w:val="Zkladntext"/>
              <w:rPr>
                <w:sz w:val="16"/>
                <w:szCs w:val="20"/>
              </w:rPr>
            </w:pPr>
            <w:r w:rsidRPr="002C2DF6">
              <w:rPr>
                <w:sz w:val="16"/>
                <w:szCs w:val="20"/>
              </w:rPr>
              <w:t>5: extremely satisfied</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7DDAE77" w14:textId="77777777" w:rsidR="002C2DF6" w:rsidRPr="002C2DF6" w:rsidRDefault="002C2DF6" w:rsidP="002C2DF6">
            <w:pPr>
              <w:pStyle w:val="Zkladntext"/>
              <w:rPr>
                <w:sz w:val="16"/>
                <w:szCs w:val="20"/>
              </w:rPr>
            </w:pPr>
            <w:r w:rsidRPr="002C2DF6">
              <w:rPr>
                <w:sz w:val="16"/>
                <w:szCs w:val="20"/>
              </w:rPr>
              <w:t>not available</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E7AFCE5" w14:textId="77777777" w:rsidR="002C2DF6" w:rsidRPr="002C2DF6" w:rsidRDefault="002C2DF6" w:rsidP="002C2DF6">
            <w:pPr>
              <w:pStyle w:val="Zkladntext"/>
              <w:rPr>
                <w:sz w:val="16"/>
                <w:szCs w:val="20"/>
              </w:rPr>
            </w:pPr>
            <w:r w:rsidRPr="002C2DF6">
              <w:rPr>
                <w:sz w:val="16"/>
                <w:szCs w:val="20"/>
              </w:rPr>
              <w:t>did not use</w:t>
            </w:r>
          </w:p>
        </w:tc>
      </w:tr>
      <w:tr w:rsidR="002C2DF6" w:rsidRPr="002C2DF6" w14:paraId="3203922C"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0D563B3E" w14:textId="77777777" w:rsidR="002C2DF6" w:rsidRPr="002C2DF6" w:rsidRDefault="002C2DF6" w:rsidP="002C2DF6">
            <w:pPr>
              <w:pStyle w:val="Zkladntext"/>
              <w:rPr>
                <w:sz w:val="16"/>
                <w:szCs w:val="20"/>
              </w:rPr>
            </w:pPr>
            <w:r w:rsidRPr="002C2DF6">
              <w:rPr>
                <w:sz w:val="16"/>
                <w:szCs w:val="20"/>
              </w:rPr>
              <w:t>Safe and barrier-free access for cyclists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02B6582"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BE1F79A"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6E4C4D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15F0854"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5CF2ACD"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7A9BB5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5859DCD"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1FC938BE"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4E0B6D83" w14:textId="77777777" w:rsidR="002C2DF6" w:rsidRPr="002C2DF6" w:rsidRDefault="002C2DF6" w:rsidP="002C2DF6">
            <w:pPr>
              <w:pStyle w:val="Zkladntext"/>
              <w:rPr>
                <w:sz w:val="16"/>
                <w:szCs w:val="20"/>
              </w:rPr>
            </w:pPr>
            <w:r w:rsidRPr="002C2DF6">
              <w:rPr>
                <w:sz w:val="16"/>
                <w:szCs w:val="20"/>
              </w:rPr>
              <w:t>Information on bicycle transport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7751807"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2278B6D"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21CA7FE"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0659B7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50AA037"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3B1325A"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FE56E66"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5C97CA69"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059283E7" w14:textId="77777777" w:rsidR="002C2DF6" w:rsidRPr="002C2DF6" w:rsidRDefault="002C2DF6" w:rsidP="002C2DF6">
            <w:pPr>
              <w:pStyle w:val="Zkladntext"/>
              <w:rPr>
                <w:sz w:val="16"/>
                <w:szCs w:val="20"/>
              </w:rPr>
            </w:pPr>
            <w:r w:rsidRPr="002C2DF6">
              <w:rPr>
                <w:sz w:val="16"/>
                <w:szCs w:val="20"/>
              </w:rPr>
              <w:lastRenderedPageBreak/>
              <w:t>Availability of secure bicycle parking</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0DAF534"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AFDC64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4AB507B"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B3B403F"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B1C884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0A3F783"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D5B2498"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29D71C46"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463D0D43" w14:textId="77777777" w:rsidR="002C2DF6" w:rsidRPr="002C2DF6" w:rsidRDefault="002C2DF6" w:rsidP="002C2DF6">
            <w:pPr>
              <w:pStyle w:val="Zkladntext"/>
              <w:rPr>
                <w:sz w:val="16"/>
                <w:szCs w:val="20"/>
              </w:rPr>
            </w:pPr>
            <w:r w:rsidRPr="002C2DF6">
              <w:rPr>
                <w:sz w:val="16"/>
                <w:szCs w:val="20"/>
              </w:rPr>
              <w:t>Guidance system/signage at the station</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F32AB7E"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5E9C6AE"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477ED1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7D01439"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4A4D2B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2352BDF"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CE0DEF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47A4E36D"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3C648225" w14:textId="77777777" w:rsidR="002C2DF6" w:rsidRPr="002C2DF6" w:rsidRDefault="002C2DF6" w:rsidP="002C2DF6">
            <w:pPr>
              <w:pStyle w:val="Zkladntext"/>
              <w:rPr>
                <w:sz w:val="16"/>
                <w:szCs w:val="20"/>
              </w:rPr>
            </w:pPr>
            <w:r w:rsidRPr="002C2DF6">
              <w:rPr>
                <w:sz w:val="16"/>
                <w:szCs w:val="20"/>
              </w:rPr>
              <w:t>Capacity for bicycle transport on trains/busses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6E1A1AD"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9045AB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718010E"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EED5E3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3451011"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B864826"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98AA9E8"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43F165B7"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1BB5A4A4" w14:textId="77777777" w:rsidR="002C2DF6" w:rsidRPr="002C2DF6" w:rsidRDefault="002C2DF6" w:rsidP="002C2DF6">
            <w:pPr>
              <w:pStyle w:val="Zkladntext"/>
              <w:rPr>
                <w:sz w:val="16"/>
                <w:szCs w:val="20"/>
              </w:rPr>
            </w:pPr>
            <w:r w:rsidRPr="002C2DF6">
              <w:rPr>
                <w:sz w:val="16"/>
                <w:szCs w:val="20"/>
              </w:rPr>
              <w:t>Ticketing for bicycle transport on trains/busses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279EB77"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A4AFD7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9E976EB"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C840F48"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14B04F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609457A"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CBB2E7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10B04A45"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1ED7EDF5" w14:textId="77777777" w:rsidR="002C2DF6" w:rsidRPr="002C2DF6" w:rsidRDefault="002C2DF6" w:rsidP="002C2DF6">
            <w:pPr>
              <w:pStyle w:val="Zkladntext"/>
              <w:rPr>
                <w:sz w:val="16"/>
                <w:szCs w:val="20"/>
              </w:rPr>
            </w:pPr>
            <w:r w:rsidRPr="002C2DF6">
              <w:rPr>
                <w:sz w:val="16"/>
                <w:szCs w:val="20"/>
              </w:rPr>
              <w:t>Bike-sharing services (availability, convenience of use etc.)</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CD086A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6C991E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DEFF6DB"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9DE0D85"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6B9789E"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454FBF2"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B5255BF"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29E9B1BC"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61DF04A" w14:textId="77777777" w:rsidR="002C2DF6" w:rsidRPr="002C2DF6" w:rsidRDefault="002C2DF6" w:rsidP="002C2DF6">
            <w:pPr>
              <w:pStyle w:val="Zkladntext"/>
              <w:rPr>
                <w:sz w:val="16"/>
                <w:szCs w:val="20"/>
              </w:rPr>
            </w:pPr>
            <w:r w:rsidRPr="002C2DF6">
              <w:rPr>
                <w:sz w:val="16"/>
                <w:szCs w:val="20"/>
              </w:rPr>
              <w:t>Charging options for e-bikes/</w:t>
            </w:r>
            <w:proofErr w:type="spellStart"/>
            <w:r w:rsidRPr="002C2DF6">
              <w:rPr>
                <w:sz w:val="16"/>
                <w:szCs w:val="20"/>
              </w:rPr>
              <w:t>pedelecs</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5981BB3"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76B938B"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5081C75"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33869A1"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6391703"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734998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7F33FF6"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695DE5D5"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05544C52" w14:textId="77777777" w:rsidR="002C2DF6" w:rsidRPr="002C2DF6" w:rsidRDefault="002C2DF6" w:rsidP="002C2DF6">
            <w:pPr>
              <w:pStyle w:val="Zkladntext"/>
              <w:rPr>
                <w:sz w:val="16"/>
                <w:szCs w:val="20"/>
              </w:rPr>
            </w:pPr>
            <w:r w:rsidRPr="002C2DF6">
              <w:rPr>
                <w:sz w:val="16"/>
                <w:szCs w:val="20"/>
              </w:rPr>
              <w:t>Cleanliness of stations</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E00A329"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980064E"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F7EB0D5"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A52B4B1"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1EAD7EB"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96A489D"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D705446"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57E9FC66"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52470581" w14:textId="77777777" w:rsidR="002C2DF6" w:rsidRPr="002C2DF6" w:rsidRDefault="002C2DF6" w:rsidP="002C2DF6">
            <w:pPr>
              <w:pStyle w:val="Zkladntext"/>
              <w:rPr>
                <w:sz w:val="16"/>
                <w:szCs w:val="20"/>
              </w:rPr>
            </w:pPr>
            <w:r w:rsidRPr="002C2DF6">
              <w:rPr>
                <w:sz w:val="16"/>
                <w:szCs w:val="20"/>
              </w:rPr>
              <w:t>Restrooms (availability, cleanliness etc.)</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9AAF9A3"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F379889"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2E3B41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47F79B1"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96C57C3"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C6FB338"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43B7450"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r w:rsidR="002C2DF6" w:rsidRPr="002C2DF6" w14:paraId="27F662DF" w14:textId="77777777" w:rsidTr="002C2DF6">
        <w:tc>
          <w:tcPr>
            <w:tcW w:w="3551" w:type="dxa"/>
            <w:tcBorders>
              <w:top w:val="single" w:sz="4" w:space="0" w:color="000000"/>
              <w:left w:val="single" w:sz="4" w:space="0" w:color="000000"/>
              <w:bottom w:val="single" w:sz="4" w:space="0" w:color="000000"/>
              <w:right w:val="single" w:sz="4" w:space="0" w:color="000000"/>
            </w:tcBorders>
            <w:shd w:val="clear" w:color="auto" w:fill="FFFFFF"/>
          </w:tcPr>
          <w:p w14:paraId="4684BF01" w14:textId="77777777" w:rsidR="002C2DF6" w:rsidRPr="002C2DF6" w:rsidRDefault="002C2DF6" w:rsidP="002C2DF6">
            <w:pPr>
              <w:pStyle w:val="Zkladntext"/>
              <w:rPr>
                <w:sz w:val="16"/>
                <w:szCs w:val="20"/>
              </w:rPr>
            </w:pPr>
            <w:r w:rsidRPr="002C2DF6">
              <w:rPr>
                <w:sz w:val="16"/>
                <w:szCs w:val="20"/>
              </w:rPr>
              <w:t>Gastronomic offer (availability, variety, price etc.)</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DA05D0E"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C1EDE2B"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73DE9AC"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D3A1AFD"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92A3BE4"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4488DE5"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E784B88" w14:textId="77777777" w:rsidR="002C2DF6" w:rsidRPr="002C2DF6" w:rsidRDefault="002C2DF6" w:rsidP="002C2DF6">
            <w:pPr>
              <w:pStyle w:val="Zkladntext"/>
              <w:rPr>
                <w:sz w:val="16"/>
                <w:szCs w:val="20"/>
              </w:rPr>
            </w:pPr>
            <w:r w:rsidRPr="002C2DF6">
              <w:rPr>
                <w:rFonts w:ascii="Segoe UI Symbol" w:hAnsi="Segoe UI Symbol" w:cs="Segoe UI Symbol"/>
                <w:sz w:val="16"/>
                <w:szCs w:val="20"/>
              </w:rPr>
              <w:t>❏</w:t>
            </w:r>
          </w:p>
        </w:tc>
      </w:tr>
    </w:tbl>
    <w:p w14:paraId="6FE6BEBE" w14:textId="3884CE98" w:rsidR="00655173" w:rsidRDefault="0008494D" w:rsidP="0008494D">
      <w:pPr>
        <w:pStyle w:val="Zkladntext"/>
        <w:spacing w:before="240"/>
      </w:pPr>
      <w:r>
        <w:t xml:space="preserve">Q48: </w:t>
      </w:r>
      <w:r w:rsidRPr="0008494D">
        <w:t>How satisfied were you with your overall experience with train/tram/bus stations?</w:t>
      </w:r>
    </w:p>
    <w:p w14:paraId="4E097C67" w14:textId="5BED17F3" w:rsidR="00DC44E1" w:rsidRPr="00DC44E1" w:rsidRDefault="00DC44E1" w:rsidP="00DC44E1">
      <w:pPr>
        <w:pStyle w:val="Zkladntext"/>
        <w:spacing w:before="240"/>
      </w:pPr>
      <w:r>
        <w:t xml:space="preserve">Q49: </w:t>
      </w:r>
      <w:r w:rsidRPr="00DC44E1">
        <w:t>Why did you not use public transport? [up to 3 answers]</w:t>
      </w:r>
    </w:p>
    <w:p w14:paraId="5CF66870" w14:textId="77777777" w:rsidR="00DC44E1" w:rsidRPr="00DC44E1" w:rsidRDefault="00DC44E1" w:rsidP="006B0C2B">
      <w:pPr>
        <w:pStyle w:val="Zkladntext"/>
        <w:numPr>
          <w:ilvl w:val="0"/>
          <w:numId w:val="10"/>
        </w:numPr>
        <w:tabs>
          <w:tab w:val="clear" w:pos="400"/>
        </w:tabs>
        <w:spacing w:before="0" w:after="0"/>
      </w:pPr>
      <w:r w:rsidRPr="00DC44E1">
        <w:t>There were no public transport connections available</w:t>
      </w:r>
    </w:p>
    <w:p w14:paraId="7411758A" w14:textId="77777777" w:rsidR="00DC44E1" w:rsidRPr="00DC44E1" w:rsidRDefault="00DC44E1" w:rsidP="006B0C2B">
      <w:pPr>
        <w:pStyle w:val="Zkladntext"/>
        <w:numPr>
          <w:ilvl w:val="0"/>
          <w:numId w:val="10"/>
        </w:numPr>
        <w:tabs>
          <w:tab w:val="clear" w:pos="400"/>
        </w:tabs>
        <w:spacing w:before="0" w:after="0"/>
      </w:pPr>
      <w:r w:rsidRPr="00DC44E1">
        <w:t>It was too expensive</w:t>
      </w:r>
    </w:p>
    <w:p w14:paraId="5CD71BB4" w14:textId="77777777" w:rsidR="00DC44E1" w:rsidRPr="00DC44E1" w:rsidRDefault="00DC44E1" w:rsidP="006B0C2B">
      <w:pPr>
        <w:pStyle w:val="Zkladntext"/>
        <w:numPr>
          <w:ilvl w:val="0"/>
          <w:numId w:val="10"/>
        </w:numPr>
        <w:tabs>
          <w:tab w:val="clear" w:pos="400"/>
        </w:tabs>
        <w:spacing w:before="0" w:after="0"/>
      </w:pPr>
      <w:r w:rsidRPr="00DC44E1">
        <w:t>I would have had to change too many times</w:t>
      </w:r>
    </w:p>
    <w:p w14:paraId="434EA9DF" w14:textId="77777777" w:rsidR="00DC44E1" w:rsidRPr="00DC44E1" w:rsidRDefault="00DC44E1" w:rsidP="006B0C2B">
      <w:pPr>
        <w:pStyle w:val="Zkladntext"/>
        <w:numPr>
          <w:ilvl w:val="0"/>
          <w:numId w:val="10"/>
        </w:numPr>
        <w:tabs>
          <w:tab w:val="clear" w:pos="400"/>
        </w:tabs>
        <w:spacing w:before="0" w:after="0"/>
      </w:pPr>
      <w:r w:rsidRPr="00DC44E1">
        <w:t>It would have taken too long</w:t>
      </w:r>
    </w:p>
    <w:p w14:paraId="3BD7B5EA" w14:textId="77777777" w:rsidR="00DC44E1" w:rsidRPr="00DC44E1" w:rsidRDefault="00DC44E1" w:rsidP="006B0C2B">
      <w:pPr>
        <w:pStyle w:val="Zkladntext"/>
        <w:numPr>
          <w:ilvl w:val="0"/>
          <w:numId w:val="10"/>
        </w:numPr>
        <w:tabs>
          <w:tab w:val="clear" w:pos="400"/>
        </w:tabs>
        <w:spacing w:before="0" w:after="0"/>
      </w:pPr>
      <w:r w:rsidRPr="00DC44E1">
        <w:t xml:space="preserve">I could not find information </w:t>
      </w:r>
    </w:p>
    <w:p w14:paraId="5D6AAD0B" w14:textId="77777777" w:rsidR="00DC44E1" w:rsidRPr="00DC44E1" w:rsidRDefault="00DC44E1" w:rsidP="006B0C2B">
      <w:pPr>
        <w:pStyle w:val="Zkladntext"/>
        <w:numPr>
          <w:ilvl w:val="0"/>
          <w:numId w:val="10"/>
        </w:numPr>
        <w:tabs>
          <w:tab w:val="clear" w:pos="400"/>
        </w:tabs>
        <w:spacing w:before="0" w:after="0"/>
      </w:pPr>
      <w:r w:rsidRPr="00DC44E1">
        <w:t>Bicycle transport was not available</w:t>
      </w:r>
    </w:p>
    <w:p w14:paraId="607D736F" w14:textId="77777777" w:rsidR="00DC44E1" w:rsidRPr="00DC44E1" w:rsidRDefault="00DC44E1" w:rsidP="006B0C2B">
      <w:pPr>
        <w:pStyle w:val="Zkladntext"/>
        <w:numPr>
          <w:ilvl w:val="0"/>
          <w:numId w:val="10"/>
        </w:numPr>
        <w:tabs>
          <w:tab w:val="clear" w:pos="400"/>
        </w:tabs>
        <w:spacing w:before="0" w:after="0"/>
      </w:pPr>
      <w:r w:rsidRPr="00DC44E1">
        <w:t xml:space="preserve">Other </w:t>
      </w:r>
    </w:p>
    <w:p w14:paraId="1C329768" w14:textId="77777777" w:rsidR="00DC44E1" w:rsidRPr="00DC44E1" w:rsidRDefault="00DC44E1" w:rsidP="00DC44E1">
      <w:pPr>
        <w:pStyle w:val="iC11Zwischenberschrift"/>
        <w:spacing w:before="240"/>
      </w:pPr>
      <w:r w:rsidRPr="00DC44E1">
        <w:t>After your trip</w:t>
      </w:r>
    </w:p>
    <w:p w14:paraId="7BA57DA4" w14:textId="080CB5C5" w:rsidR="00DC44E1" w:rsidRPr="00DC44E1" w:rsidRDefault="00DC44E1" w:rsidP="00DC44E1">
      <w:pPr>
        <w:pStyle w:val="Zkladntext"/>
        <w:spacing w:before="240"/>
      </w:pPr>
      <w:r>
        <w:t xml:space="preserve">Q50: </w:t>
      </w:r>
      <w:r w:rsidRPr="00DC44E1">
        <w:t>How much do you cycle in your daily life after going on a cycling holiday?</w:t>
      </w:r>
    </w:p>
    <w:p w14:paraId="16D200AE" w14:textId="77777777" w:rsidR="00DC44E1" w:rsidRPr="00DC44E1" w:rsidRDefault="00DC44E1" w:rsidP="006B0C2B">
      <w:pPr>
        <w:pStyle w:val="Zkladntext"/>
        <w:numPr>
          <w:ilvl w:val="0"/>
          <w:numId w:val="10"/>
        </w:numPr>
        <w:tabs>
          <w:tab w:val="clear" w:pos="400"/>
        </w:tabs>
        <w:spacing w:before="0" w:after="0"/>
      </w:pPr>
      <w:r w:rsidRPr="00DC44E1">
        <w:t>I cycle more in my daily life now than before going on a cycling holiday.</w:t>
      </w:r>
    </w:p>
    <w:p w14:paraId="1170CFAE" w14:textId="77777777" w:rsidR="00DC44E1" w:rsidRPr="00DC44E1" w:rsidRDefault="00DC44E1" w:rsidP="006B0C2B">
      <w:pPr>
        <w:pStyle w:val="Zkladntext"/>
        <w:numPr>
          <w:ilvl w:val="0"/>
          <w:numId w:val="10"/>
        </w:numPr>
        <w:tabs>
          <w:tab w:val="clear" w:pos="400"/>
        </w:tabs>
        <w:spacing w:before="0" w:after="0"/>
      </w:pPr>
      <w:r w:rsidRPr="00DC44E1">
        <w:t>I cycle less in my daily life now than before going on a cycling holiday.</w:t>
      </w:r>
    </w:p>
    <w:p w14:paraId="2FDC1017" w14:textId="77777777" w:rsidR="00DC44E1" w:rsidRPr="00DC44E1" w:rsidRDefault="00DC44E1" w:rsidP="006B0C2B">
      <w:pPr>
        <w:pStyle w:val="Zkladntext"/>
        <w:numPr>
          <w:ilvl w:val="0"/>
          <w:numId w:val="10"/>
        </w:numPr>
        <w:tabs>
          <w:tab w:val="clear" w:pos="400"/>
        </w:tabs>
        <w:spacing w:before="0" w:after="0"/>
      </w:pPr>
      <w:r w:rsidRPr="00DC44E1">
        <w:t>I cycle the same amount in my daily life now as before going on a cycling holiday.</w:t>
      </w:r>
    </w:p>
    <w:p w14:paraId="28621FF1" w14:textId="77777777" w:rsidR="00DC44E1" w:rsidRPr="00DC44E1" w:rsidRDefault="00DC44E1" w:rsidP="006B0C2B">
      <w:pPr>
        <w:pStyle w:val="Zkladntext"/>
        <w:numPr>
          <w:ilvl w:val="0"/>
          <w:numId w:val="10"/>
        </w:numPr>
        <w:tabs>
          <w:tab w:val="clear" w:pos="400"/>
        </w:tabs>
        <w:spacing w:before="0" w:after="0"/>
      </w:pPr>
      <w:r w:rsidRPr="00DC44E1">
        <w:t>I don’t know.</w:t>
      </w:r>
    </w:p>
    <w:p w14:paraId="5770355E" w14:textId="77777777" w:rsidR="00DC44E1" w:rsidRPr="00DC44E1" w:rsidRDefault="00DC44E1" w:rsidP="00DC44E1">
      <w:pPr>
        <w:pStyle w:val="Zkladntext"/>
        <w:spacing w:before="240"/>
      </w:pPr>
    </w:p>
    <w:p w14:paraId="2C6F81F8" w14:textId="1ED23932" w:rsidR="00DC44E1" w:rsidRPr="00DC44E1" w:rsidRDefault="00DC44E1" w:rsidP="00DC44E1">
      <w:pPr>
        <w:pStyle w:val="Zkladntext"/>
        <w:spacing w:before="240"/>
      </w:pPr>
      <w:r>
        <w:t xml:space="preserve">Q51: </w:t>
      </w:r>
      <w:r w:rsidRPr="00DC44E1">
        <w:t>Based on your experience during your last cycling holiday, which of the following areas need improvement? [make a ranking from highest to lowest priority]</w:t>
      </w:r>
    </w:p>
    <w:p w14:paraId="4CD9D89E" w14:textId="77777777" w:rsidR="00DC44E1" w:rsidRPr="00DC44E1" w:rsidRDefault="00DC44E1" w:rsidP="006B0C2B">
      <w:pPr>
        <w:pStyle w:val="Zkladntext"/>
        <w:numPr>
          <w:ilvl w:val="0"/>
          <w:numId w:val="10"/>
        </w:numPr>
        <w:tabs>
          <w:tab w:val="clear" w:pos="400"/>
        </w:tabs>
        <w:spacing w:before="0" w:after="0"/>
      </w:pPr>
      <w:r w:rsidRPr="00DC44E1">
        <w:t>Cycling infrastructure (separation from motorised traffic, surface…) __________</w:t>
      </w:r>
    </w:p>
    <w:p w14:paraId="5C57FF3C" w14:textId="77777777" w:rsidR="00DC44E1" w:rsidRPr="00DC44E1" w:rsidRDefault="00DC44E1" w:rsidP="006B0C2B">
      <w:pPr>
        <w:pStyle w:val="Zkladntext"/>
        <w:numPr>
          <w:ilvl w:val="0"/>
          <w:numId w:val="10"/>
        </w:numPr>
        <w:tabs>
          <w:tab w:val="clear" w:pos="400"/>
        </w:tabs>
        <w:spacing w:before="0" w:after="0"/>
      </w:pPr>
      <w:r w:rsidRPr="00DC44E1">
        <w:t>Signage on bicycle routes __________</w:t>
      </w:r>
    </w:p>
    <w:p w14:paraId="36E798D5" w14:textId="77777777" w:rsidR="00DC44E1" w:rsidRPr="00DC44E1" w:rsidRDefault="00DC44E1" w:rsidP="006B0C2B">
      <w:pPr>
        <w:pStyle w:val="Zkladntext"/>
        <w:numPr>
          <w:ilvl w:val="0"/>
          <w:numId w:val="10"/>
        </w:numPr>
        <w:tabs>
          <w:tab w:val="clear" w:pos="400"/>
        </w:tabs>
        <w:spacing w:before="0" w:after="0"/>
      </w:pPr>
      <w:r w:rsidRPr="00DC44E1">
        <w:t>Safe bicycle parking __________</w:t>
      </w:r>
    </w:p>
    <w:p w14:paraId="6DDEFCC4" w14:textId="77777777" w:rsidR="00DC44E1" w:rsidRPr="00DC44E1" w:rsidRDefault="00DC44E1" w:rsidP="006B0C2B">
      <w:pPr>
        <w:pStyle w:val="Zkladntext"/>
        <w:numPr>
          <w:ilvl w:val="0"/>
          <w:numId w:val="10"/>
        </w:numPr>
        <w:tabs>
          <w:tab w:val="clear" w:pos="400"/>
        </w:tabs>
        <w:spacing w:before="0" w:after="0"/>
      </w:pPr>
      <w:r w:rsidRPr="00DC44E1">
        <w:t>Cycling-friendly public transport connections __________</w:t>
      </w:r>
    </w:p>
    <w:p w14:paraId="1E93DFCB" w14:textId="77777777" w:rsidR="00DC44E1" w:rsidRPr="00DC44E1" w:rsidRDefault="00DC44E1" w:rsidP="006B0C2B">
      <w:pPr>
        <w:pStyle w:val="Zkladntext"/>
        <w:numPr>
          <w:ilvl w:val="0"/>
          <w:numId w:val="10"/>
        </w:numPr>
        <w:tabs>
          <w:tab w:val="clear" w:pos="400"/>
        </w:tabs>
        <w:spacing w:before="0" w:after="0"/>
      </w:pPr>
      <w:r w:rsidRPr="00DC44E1">
        <w:t>Bicycle service/repair stations __________</w:t>
      </w:r>
    </w:p>
    <w:p w14:paraId="29FD3A80" w14:textId="77777777" w:rsidR="00DC44E1" w:rsidRPr="00DC44E1" w:rsidRDefault="00DC44E1" w:rsidP="006B0C2B">
      <w:pPr>
        <w:pStyle w:val="Zkladntext"/>
        <w:numPr>
          <w:ilvl w:val="0"/>
          <w:numId w:val="10"/>
        </w:numPr>
        <w:tabs>
          <w:tab w:val="clear" w:pos="400"/>
        </w:tabs>
        <w:spacing w:before="0" w:after="0"/>
      </w:pPr>
      <w:r w:rsidRPr="00DC44E1">
        <w:t>Public restrooms __________</w:t>
      </w:r>
    </w:p>
    <w:p w14:paraId="72BA0C79" w14:textId="77777777" w:rsidR="00DC44E1" w:rsidRPr="00DC44E1" w:rsidRDefault="00DC44E1" w:rsidP="006B0C2B">
      <w:pPr>
        <w:pStyle w:val="Zkladntext"/>
        <w:numPr>
          <w:ilvl w:val="0"/>
          <w:numId w:val="10"/>
        </w:numPr>
        <w:tabs>
          <w:tab w:val="clear" w:pos="400"/>
        </w:tabs>
        <w:spacing w:before="0" w:after="0"/>
      </w:pPr>
      <w:r w:rsidRPr="00DC44E1">
        <w:t>Gastronomic offer __________</w:t>
      </w:r>
    </w:p>
    <w:p w14:paraId="667D8533" w14:textId="77777777" w:rsidR="00DC44E1" w:rsidRPr="00DC44E1" w:rsidRDefault="00DC44E1" w:rsidP="006B0C2B">
      <w:pPr>
        <w:pStyle w:val="Zkladntext"/>
        <w:numPr>
          <w:ilvl w:val="0"/>
          <w:numId w:val="10"/>
        </w:numPr>
        <w:tabs>
          <w:tab w:val="clear" w:pos="400"/>
        </w:tabs>
        <w:spacing w:before="0" w:after="0"/>
      </w:pPr>
      <w:r w:rsidRPr="00DC44E1">
        <w:t>Resting areas __________</w:t>
      </w:r>
    </w:p>
    <w:p w14:paraId="786BF07B" w14:textId="77777777" w:rsidR="00DC44E1" w:rsidRPr="00DC44E1" w:rsidRDefault="00DC44E1" w:rsidP="006B0C2B">
      <w:pPr>
        <w:pStyle w:val="Zkladntext"/>
        <w:numPr>
          <w:ilvl w:val="0"/>
          <w:numId w:val="10"/>
        </w:numPr>
        <w:tabs>
          <w:tab w:val="clear" w:pos="400"/>
        </w:tabs>
        <w:spacing w:before="0" w:after="0"/>
      </w:pPr>
      <w:r w:rsidRPr="00DC44E1">
        <w:t>Accommodation options __________</w:t>
      </w:r>
    </w:p>
    <w:p w14:paraId="5FF5A1A8" w14:textId="77777777" w:rsidR="00DC44E1" w:rsidRPr="00DC44E1" w:rsidRDefault="00DC44E1" w:rsidP="006B0C2B">
      <w:pPr>
        <w:pStyle w:val="Zkladntext"/>
        <w:numPr>
          <w:ilvl w:val="0"/>
          <w:numId w:val="10"/>
        </w:numPr>
        <w:tabs>
          <w:tab w:val="clear" w:pos="400"/>
        </w:tabs>
        <w:spacing w:before="0" w:after="0"/>
      </w:pPr>
      <w:r w:rsidRPr="00DC44E1">
        <w:t>Charging options for e-bikes __________</w:t>
      </w:r>
    </w:p>
    <w:p w14:paraId="6D479759" w14:textId="77777777" w:rsidR="00DC44E1" w:rsidRPr="00DC44E1" w:rsidRDefault="00DC44E1" w:rsidP="006B0C2B">
      <w:pPr>
        <w:pStyle w:val="Zkladntext"/>
        <w:numPr>
          <w:ilvl w:val="0"/>
          <w:numId w:val="10"/>
        </w:numPr>
        <w:tabs>
          <w:tab w:val="clear" w:pos="400"/>
        </w:tabs>
        <w:spacing w:before="0" w:after="0"/>
      </w:pPr>
      <w:r w:rsidRPr="00DC44E1">
        <w:t>Shuttle services for luggage __________</w:t>
      </w:r>
    </w:p>
    <w:p w14:paraId="6E86320E" w14:textId="77777777" w:rsidR="00DC44E1" w:rsidRPr="00DC44E1" w:rsidRDefault="00DC44E1" w:rsidP="006B0C2B">
      <w:pPr>
        <w:pStyle w:val="Zkladntext"/>
        <w:numPr>
          <w:ilvl w:val="0"/>
          <w:numId w:val="10"/>
        </w:numPr>
        <w:tabs>
          <w:tab w:val="clear" w:pos="400"/>
        </w:tabs>
        <w:spacing w:before="0" w:after="0"/>
      </w:pPr>
      <w:r w:rsidRPr="00DC44E1">
        <w:t>Bike rental services __________</w:t>
      </w:r>
    </w:p>
    <w:p w14:paraId="2D3B45B0" w14:textId="77777777" w:rsidR="00DC44E1" w:rsidRPr="00DC44E1" w:rsidRDefault="00DC44E1" w:rsidP="006B0C2B">
      <w:pPr>
        <w:pStyle w:val="Zkladntext"/>
        <w:numPr>
          <w:ilvl w:val="0"/>
          <w:numId w:val="10"/>
        </w:numPr>
        <w:tabs>
          <w:tab w:val="clear" w:pos="400"/>
        </w:tabs>
        <w:spacing w:before="0" w:after="0"/>
      </w:pPr>
      <w:r w:rsidRPr="00DC44E1">
        <w:t>Capacity for bicycle transport in trains/busses __________</w:t>
      </w:r>
    </w:p>
    <w:p w14:paraId="3B704020" w14:textId="34FDEF02" w:rsidR="00DC44E1" w:rsidRPr="00DC44E1" w:rsidRDefault="00DC44E1" w:rsidP="00DC44E1">
      <w:pPr>
        <w:pStyle w:val="Zkladntext"/>
        <w:spacing w:before="240"/>
      </w:pPr>
      <w:r>
        <w:t>Q5</w:t>
      </w:r>
      <w:r w:rsidR="00DE0EB4">
        <w:t>2</w:t>
      </w:r>
      <w:r>
        <w:t xml:space="preserve">: </w:t>
      </w:r>
      <w:r w:rsidRPr="00DC44E1">
        <w:t>Do you plan to go on cycling holidays again in the future?</w:t>
      </w:r>
    </w:p>
    <w:p w14:paraId="5C58CCE3" w14:textId="77777777" w:rsidR="00DC44E1" w:rsidRPr="00DC44E1" w:rsidRDefault="00DC44E1" w:rsidP="006B0C2B">
      <w:pPr>
        <w:pStyle w:val="Zkladntext"/>
        <w:numPr>
          <w:ilvl w:val="0"/>
          <w:numId w:val="10"/>
        </w:numPr>
        <w:tabs>
          <w:tab w:val="clear" w:pos="400"/>
        </w:tabs>
        <w:spacing w:before="0" w:after="0"/>
      </w:pPr>
      <w:r w:rsidRPr="00DC44E1">
        <w:t>Yes</w:t>
      </w:r>
    </w:p>
    <w:p w14:paraId="55B90252" w14:textId="77777777" w:rsidR="00DC44E1" w:rsidRPr="00DC44E1" w:rsidRDefault="00DC44E1" w:rsidP="006B0C2B">
      <w:pPr>
        <w:pStyle w:val="Zkladntext"/>
        <w:numPr>
          <w:ilvl w:val="0"/>
          <w:numId w:val="10"/>
        </w:numPr>
        <w:tabs>
          <w:tab w:val="clear" w:pos="400"/>
        </w:tabs>
        <w:spacing w:before="0" w:after="0"/>
      </w:pPr>
      <w:r w:rsidRPr="00DC44E1">
        <w:t>No</w:t>
      </w:r>
    </w:p>
    <w:p w14:paraId="359AE62C" w14:textId="3CB1D87A" w:rsidR="00DC44E1" w:rsidRPr="00DC44E1" w:rsidRDefault="00DC44E1" w:rsidP="006B0C2B">
      <w:pPr>
        <w:pStyle w:val="Zkladntext"/>
        <w:numPr>
          <w:ilvl w:val="0"/>
          <w:numId w:val="10"/>
        </w:numPr>
        <w:tabs>
          <w:tab w:val="clear" w:pos="400"/>
        </w:tabs>
        <w:spacing w:before="0" w:after="0"/>
      </w:pPr>
      <w:r w:rsidRPr="00DC44E1">
        <w:t>Maybe/I don</w:t>
      </w:r>
      <w:r>
        <w:t>’</w:t>
      </w:r>
      <w:r w:rsidRPr="00DC44E1">
        <w:t>t know.</w:t>
      </w:r>
    </w:p>
    <w:p w14:paraId="432EEE34" w14:textId="1B9844F7" w:rsidR="00DC44E1" w:rsidRPr="00DC44E1" w:rsidRDefault="00DC44E1" w:rsidP="00DC44E1">
      <w:pPr>
        <w:pStyle w:val="Zkladntext"/>
        <w:spacing w:before="240"/>
      </w:pPr>
      <w:r>
        <w:t>Q5</w:t>
      </w:r>
      <w:r w:rsidR="00DE0EB4">
        <w:t>3</w:t>
      </w:r>
      <w:r>
        <w:t>: D</w:t>
      </w:r>
      <w:r w:rsidRPr="00DC44E1">
        <w:t>o you plan to use public transport on your next cycle holiday?</w:t>
      </w:r>
    </w:p>
    <w:p w14:paraId="7A752A63" w14:textId="77777777" w:rsidR="00DC44E1" w:rsidRPr="00DC44E1" w:rsidRDefault="00DC44E1" w:rsidP="006B0C2B">
      <w:pPr>
        <w:pStyle w:val="Zkladntext"/>
        <w:numPr>
          <w:ilvl w:val="0"/>
          <w:numId w:val="10"/>
        </w:numPr>
        <w:tabs>
          <w:tab w:val="clear" w:pos="400"/>
        </w:tabs>
        <w:spacing w:before="0" w:after="0"/>
      </w:pPr>
      <w:r w:rsidRPr="00DC44E1">
        <w:t>Yes</w:t>
      </w:r>
    </w:p>
    <w:p w14:paraId="7BE80E93" w14:textId="77777777" w:rsidR="00DC44E1" w:rsidRPr="00DC44E1" w:rsidRDefault="00DC44E1" w:rsidP="006B0C2B">
      <w:pPr>
        <w:pStyle w:val="Zkladntext"/>
        <w:numPr>
          <w:ilvl w:val="0"/>
          <w:numId w:val="10"/>
        </w:numPr>
        <w:tabs>
          <w:tab w:val="clear" w:pos="400"/>
        </w:tabs>
        <w:spacing w:before="0" w:after="0"/>
      </w:pPr>
      <w:r w:rsidRPr="00DC44E1">
        <w:t>No</w:t>
      </w:r>
    </w:p>
    <w:p w14:paraId="10840BED" w14:textId="6650CEBA" w:rsidR="00DC44E1" w:rsidRPr="00DC44E1" w:rsidRDefault="00DC44E1" w:rsidP="006B0C2B">
      <w:pPr>
        <w:pStyle w:val="Zkladntext"/>
        <w:numPr>
          <w:ilvl w:val="0"/>
          <w:numId w:val="10"/>
        </w:numPr>
        <w:tabs>
          <w:tab w:val="clear" w:pos="400"/>
        </w:tabs>
        <w:spacing w:before="0" w:after="0"/>
      </w:pPr>
      <w:r w:rsidRPr="00DC44E1">
        <w:t xml:space="preserve">Maybe/I </w:t>
      </w:r>
      <w:r>
        <w:t>don’</w:t>
      </w:r>
      <w:r w:rsidRPr="00DC44E1">
        <w:t>t know.</w:t>
      </w:r>
    </w:p>
    <w:p w14:paraId="33FF9C5D" w14:textId="10972C22" w:rsidR="00DC44E1" w:rsidRPr="00DC44E1" w:rsidRDefault="00DC44E1" w:rsidP="00DC44E1">
      <w:pPr>
        <w:pStyle w:val="Zkladntext"/>
        <w:spacing w:before="240"/>
      </w:pPr>
      <w:r>
        <w:t>Q5</w:t>
      </w:r>
      <w:r w:rsidR="00DE0EB4">
        <w:t>4</w:t>
      </w:r>
      <w:r>
        <w:t xml:space="preserve">: </w:t>
      </w:r>
      <w:r w:rsidRPr="00DC44E1">
        <w:t>You have stated that you have not been on a cycling holiday yet. Could you give us some reasons why not? [multiple answers]</w:t>
      </w:r>
    </w:p>
    <w:p w14:paraId="701E5AF2" w14:textId="473BD78E" w:rsidR="00DC44E1" w:rsidRPr="00DC44E1" w:rsidRDefault="00DC44E1" w:rsidP="006B0C2B">
      <w:pPr>
        <w:pStyle w:val="Zkladntext"/>
        <w:numPr>
          <w:ilvl w:val="0"/>
          <w:numId w:val="10"/>
        </w:numPr>
        <w:tabs>
          <w:tab w:val="clear" w:pos="400"/>
        </w:tabs>
        <w:spacing w:before="0" w:after="0"/>
      </w:pPr>
      <w:r w:rsidRPr="00DC44E1">
        <w:t>I couldn</w:t>
      </w:r>
      <w:r>
        <w:t>’</w:t>
      </w:r>
      <w:r w:rsidRPr="00DC44E1">
        <w:t>t find any suitable accommodation.</w:t>
      </w:r>
    </w:p>
    <w:p w14:paraId="5793FAD6" w14:textId="77777777" w:rsidR="00DC44E1" w:rsidRPr="00DC44E1" w:rsidRDefault="00DC44E1" w:rsidP="006B0C2B">
      <w:pPr>
        <w:pStyle w:val="Zkladntext"/>
        <w:numPr>
          <w:ilvl w:val="0"/>
          <w:numId w:val="10"/>
        </w:numPr>
        <w:tabs>
          <w:tab w:val="clear" w:pos="400"/>
        </w:tabs>
        <w:spacing w:before="0" w:after="0"/>
      </w:pPr>
      <w:r w:rsidRPr="00DC44E1">
        <w:t>I find cycling trips too dangerous.</w:t>
      </w:r>
    </w:p>
    <w:p w14:paraId="630AC692" w14:textId="77777777" w:rsidR="00DC44E1" w:rsidRPr="00DC44E1" w:rsidRDefault="00DC44E1" w:rsidP="006B0C2B">
      <w:pPr>
        <w:pStyle w:val="Zkladntext"/>
        <w:numPr>
          <w:ilvl w:val="0"/>
          <w:numId w:val="10"/>
        </w:numPr>
        <w:tabs>
          <w:tab w:val="clear" w:pos="400"/>
        </w:tabs>
        <w:spacing w:before="0" w:after="0"/>
      </w:pPr>
      <w:r w:rsidRPr="00DC44E1">
        <w:t>A cycling holiday is too expensive for me.</w:t>
      </w:r>
    </w:p>
    <w:p w14:paraId="2F70BF48" w14:textId="77777777" w:rsidR="00DC44E1" w:rsidRPr="00DC44E1" w:rsidRDefault="00DC44E1" w:rsidP="006B0C2B">
      <w:pPr>
        <w:pStyle w:val="Zkladntext"/>
        <w:numPr>
          <w:ilvl w:val="0"/>
          <w:numId w:val="10"/>
        </w:numPr>
        <w:tabs>
          <w:tab w:val="clear" w:pos="400"/>
        </w:tabs>
        <w:spacing w:before="0" w:after="0"/>
      </w:pPr>
      <w:r w:rsidRPr="00DC44E1">
        <w:t>I didn't find any attractive long-distance cycle routes.</w:t>
      </w:r>
    </w:p>
    <w:p w14:paraId="13670ABF" w14:textId="77777777" w:rsidR="00DC44E1" w:rsidRPr="00DC44E1" w:rsidRDefault="00DC44E1" w:rsidP="006B0C2B">
      <w:pPr>
        <w:pStyle w:val="Zkladntext"/>
        <w:numPr>
          <w:ilvl w:val="0"/>
          <w:numId w:val="10"/>
        </w:numPr>
        <w:tabs>
          <w:tab w:val="clear" w:pos="400"/>
        </w:tabs>
        <w:spacing w:before="0" w:after="0"/>
      </w:pPr>
      <w:r w:rsidRPr="00DC44E1">
        <w:t>The weather was not suitable.</w:t>
      </w:r>
    </w:p>
    <w:p w14:paraId="7313EFD7" w14:textId="77777777" w:rsidR="00DC44E1" w:rsidRPr="00DC44E1" w:rsidRDefault="00DC44E1" w:rsidP="006B0C2B">
      <w:pPr>
        <w:pStyle w:val="Zkladntext"/>
        <w:numPr>
          <w:ilvl w:val="0"/>
          <w:numId w:val="10"/>
        </w:numPr>
        <w:tabs>
          <w:tab w:val="clear" w:pos="400"/>
        </w:tabs>
        <w:spacing w:before="0" w:after="0"/>
      </w:pPr>
      <w:r w:rsidRPr="00DC44E1">
        <w:t>Arriving and departing by bike is complicated.</w:t>
      </w:r>
    </w:p>
    <w:p w14:paraId="5EE4FC9F" w14:textId="77777777" w:rsidR="00DC44E1" w:rsidRPr="00DC44E1" w:rsidRDefault="00DC44E1" w:rsidP="006B0C2B">
      <w:pPr>
        <w:pStyle w:val="Zkladntext"/>
        <w:numPr>
          <w:ilvl w:val="0"/>
          <w:numId w:val="10"/>
        </w:numPr>
        <w:tabs>
          <w:tab w:val="clear" w:pos="400"/>
        </w:tabs>
        <w:spacing w:before="0" w:after="0"/>
      </w:pPr>
      <w:r w:rsidRPr="00DC44E1">
        <w:lastRenderedPageBreak/>
        <w:t>I didn't have a suitable travel companion.</w:t>
      </w:r>
    </w:p>
    <w:p w14:paraId="11BC40CC" w14:textId="77777777" w:rsidR="00DC44E1" w:rsidRPr="00DC44E1" w:rsidRDefault="00DC44E1" w:rsidP="006B0C2B">
      <w:pPr>
        <w:pStyle w:val="Zkladntext"/>
        <w:numPr>
          <w:ilvl w:val="0"/>
          <w:numId w:val="10"/>
        </w:numPr>
        <w:tabs>
          <w:tab w:val="clear" w:pos="400"/>
        </w:tabs>
        <w:spacing w:before="0" w:after="0"/>
      </w:pPr>
      <w:r w:rsidRPr="00DC44E1">
        <w:t>I don't have the right equipment.</w:t>
      </w:r>
    </w:p>
    <w:p w14:paraId="7E0E8E33" w14:textId="77777777" w:rsidR="00DC44E1" w:rsidRPr="00DC44E1" w:rsidRDefault="00DC44E1" w:rsidP="006B0C2B">
      <w:pPr>
        <w:pStyle w:val="Zkladntext"/>
        <w:numPr>
          <w:ilvl w:val="0"/>
          <w:numId w:val="10"/>
        </w:numPr>
        <w:tabs>
          <w:tab w:val="clear" w:pos="400"/>
        </w:tabs>
        <w:spacing w:before="0" w:after="0"/>
      </w:pPr>
      <w:r w:rsidRPr="00DC44E1">
        <w:t>A cycling trip is physically too demanding for me.</w:t>
      </w:r>
    </w:p>
    <w:p w14:paraId="0F722E4B" w14:textId="77777777" w:rsidR="00DC44E1" w:rsidRPr="00DC44E1" w:rsidRDefault="00DC44E1" w:rsidP="006B0C2B">
      <w:pPr>
        <w:pStyle w:val="Zkladntext"/>
        <w:numPr>
          <w:ilvl w:val="0"/>
          <w:numId w:val="10"/>
        </w:numPr>
        <w:tabs>
          <w:tab w:val="clear" w:pos="400"/>
        </w:tabs>
        <w:spacing w:before="0" w:after="0"/>
      </w:pPr>
      <w:r w:rsidRPr="00DC44E1">
        <w:t>Other __________</w:t>
      </w:r>
    </w:p>
    <w:p w14:paraId="26182751" w14:textId="3714AE85" w:rsidR="00DC44E1" w:rsidRPr="00DC44E1" w:rsidRDefault="00DC44E1" w:rsidP="00DC44E1">
      <w:pPr>
        <w:pStyle w:val="Zkladntext"/>
        <w:spacing w:before="240"/>
      </w:pPr>
      <w:r>
        <w:t>Q5</w:t>
      </w:r>
      <w:r w:rsidR="00DE0EB4">
        <w:t>5</w:t>
      </w:r>
      <w:r>
        <w:t xml:space="preserve">: </w:t>
      </w:r>
      <w:r w:rsidRPr="00DC44E1">
        <w:t xml:space="preserve">Could you imagine going on a cycling holiday during the next years?   </w:t>
      </w:r>
    </w:p>
    <w:p w14:paraId="07A91D08" w14:textId="77777777" w:rsidR="00DC44E1" w:rsidRPr="00DC44E1" w:rsidRDefault="00DC44E1" w:rsidP="006B0C2B">
      <w:pPr>
        <w:pStyle w:val="Zkladntext"/>
        <w:numPr>
          <w:ilvl w:val="0"/>
          <w:numId w:val="10"/>
        </w:numPr>
        <w:tabs>
          <w:tab w:val="clear" w:pos="400"/>
        </w:tabs>
        <w:spacing w:before="0" w:after="0"/>
      </w:pPr>
      <w:r w:rsidRPr="00DC44E1">
        <w:t>Yes</w:t>
      </w:r>
    </w:p>
    <w:p w14:paraId="7DCB5DC5" w14:textId="77777777" w:rsidR="00DC44E1" w:rsidRPr="00DC44E1" w:rsidRDefault="00DC44E1" w:rsidP="006B0C2B">
      <w:pPr>
        <w:pStyle w:val="Zkladntext"/>
        <w:numPr>
          <w:ilvl w:val="0"/>
          <w:numId w:val="10"/>
        </w:numPr>
        <w:tabs>
          <w:tab w:val="clear" w:pos="400"/>
        </w:tabs>
        <w:spacing w:before="0" w:after="0"/>
      </w:pPr>
      <w:r w:rsidRPr="00DC44E1">
        <w:t>No</w:t>
      </w:r>
    </w:p>
    <w:p w14:paraId="7DD952A9" w14:textId="477483AD" w:rsidR="00DC44E1" w:rsidRPr="00DC44E1" w:rsidRDefault="00DC44E1" w:rsidP="006B0C2B">
      <w:pPr>
        <w:pStyle w:val="Zkladntext"/>
        <w:numPr>
          <w:ilvl w:val="0"/>
          <w:numId w:val="10"/>
        </w:numPr>
        <w:tabs>
          <w:tab w:val="clear" w:pos="400"/>
        </w:tabs>
        <w:spacing w:before="0" w:after="0"/>
      </w:pPr>
      <w:r w:rsidRPr="00DC44E1">
        <w:t xml:space="preserve">Maybe/I </w:t>
      </w:r>
      <w:r w:rsidR="00E14E06">
        <w:t>don’</w:t>
      </w:r>
      <w:r w:rsidRPr="00DC44E1">
        <w:t>t know</w:t>
      </w:r>
    </w:p>
    <w:p w14:paraId="4ACD59D0" w14:textId="229A8EB1" w:rsidR="00DC44E1" w:rsidRPr="00DC44E1" w:rsidRDefault="00DC44E1" w:rsidP="00DC44E1">
      <w:pPr>
        <w:pStyle w:val="Zkladntext"/>
        <w:spacing w:before="240"/>
      </w:pPr>
      <w:r>
        <w:t>Q5</w:t>
      </w:r>
      <w:r w:rsidR="00DE0EB4">
        <w:t>6</w:t>
      </w:r>
      <w:r>
        <w:t xml:space="preserve">: </w:t>
      </w:r>
      <w:r w:rsidRPr="00DC44E1">
        <w:t xml:space="preserve">Would you have any additional comments to share with us on your cycling holiday experience in the </w:t>
      </w:r>
      <w:r w:rsidR="005158C6">
        <w:t>Danube Region</w:t>
      </w:r>
      <w:r w:rsidRPr="00DC44E1">
        <w:t xml:space="preserve"> (also for cycling holidays other than your last one)?</w:t>
      </w:r>
    </w:p>
    <w:p w14:paraId="76FA28A3" w14:textId="103E9110" w:rsidR="0008494D" w:rsidRDefault="00DC44E1" w:rsidP="0008494D">
      <w:pPr>
        <w:pStyle w:val="Zkladntext"/>
        <w:spacing w:before="240"/>
      </w:pPr>
      <w:r>
        <w:t>Q</w:t>
      </w:r>
      <w:r w:rsidR="00DE0EB4">
        <w:t xml:space="preserve">57: </w:t>
      </w:r>
      <w:r w:rsidRPr="00DC44E1">
        <w:t>Would you have any additional comments to share with us?</w:t>
      </w:r>
    </w:p>
    <w:p w14:paraId="02AF9CDF" w14:textId="77777777" w:rsidR="0008494D" w:rsidRPr="00AD45C9" w:rsidRDefault="0008494D" w:rsidP="00AD45C9">
      <w:pPr>
        <w:pStyle w:val="Zkladntext"/>
      </w:pPr>
    </w:p>
    <w:p w14:paraId="4AE44B94" w14:textId="77777777" w:rsidR="002E03EA" w:rsidRDefault="002E03EA" w:rsidP="0079137D">
      <w:pPr>
        <w:pStyle w:val="Zkladntext"/>
        <w:spacing w:before="0" w:after="0"/>
      </w:pPr>
    </w:p>
    <w:sectPr w:rsidR="002E03EA" w:rsidSect="00C27F49">
      <w:headerReference w:type="default" r:id="rId74"/>
      <w:footerReference w:type="default" r:id="rId75"/>
      <w:pgSz w:w="11906" w:h="16838"/>
      <w:pgMar w:top="2977" w:right="1558" w:bottom="1560" w:left="1560" w:header="426" w:footer="6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6E7E8" w14:textId="77777777" w:rsidR="005C50CA" w:rsidRPr="00D54611" w:rsidRDefault="005C50CA" w:rsidP="00324ED3">
      <w:r w:rsidRPr="00D54611">
        <w:separator/>
      </w:r>
    </w:p>
  </w:endnote>
  <w:endnote w:type="continuationSeparator" w:id="0">
    <w:p w14:paraId="34728CBF" w14:textId="77777777" w:rsidR="005C50CA" w:rsidRPr="00D54611" w:rsidRDefault="005C50CA" w:rsidP="00324ED3">
      <w:r w:rsidRPr="00D54611">
        <w:continuationSeparator/>
      </w:r>
    </w:p>
  </w:endnote>
  <w:endnote w:type="continuationNotice" w:id="1">
    <w:p w14:paraId="542366D8" w14:textId="77777777" w:rsidR="005C50CA" w:rsidRPr="00D54611" w:rsidRDefault="005C50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Montserrat Black">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EE"/>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F517" w14:textId="55CCCF91" w:rsidR="00EC5CAA" w:rsidRPr="00D54611" w:rsidRDefault="009F7C29">
    <w:pPr>
      <w:pStyle w:val="Zpat"/>
    </w:pPr>
    <w:r w:rsidRPr="00D54611">
      <w:rPr>
        <w:noProof/>
        <w:lang w:val="de-AT" w:eastAsia="de-AT" w:bidi="ar-SA"/>
      </w:rPr>
      <mc:AlternateContent>
        <mc:Choice Requires="wps">
          <w:drawing>
            <wp:anchor distT="0" distB="0" distL="114300" distR="114300" simplePos="0" relativeHeight="251658244" behindDoc="0" locked="0" layoutInCell="1" allowOverlap="1" wp14:anchorId="63C83CFD" wp14:editId="6CCEA981">
              <wp:simplePos x="0" y="0"/>
              <wp:positionH relativeFrom="rightMargin">
                <wp:posOffset>-298450</wp:posOffset>
              </wp:positionH>
              <wp:positionV relativeFrom="page">
                <wp:posOffset>10059670</wp:posOffset>
              </wp:positionV>
              <wp:extent cx="316660" cy="302260"/>
              <wp:effectExtent l="0" t="0" r="7620" b="2540"/>
              <wp:wrapNone/>
              <wp:docPr id="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A3DD" w14:textId="7E3524A2" w:rsidR="00EC5CAA" w:rsidRPr="00D54611" w:rsidRDefault="00EC5CAA" w:rsidP="00EC5CAA">
                          <w:pPr>
                            <w:pStyle w:val="TableParagraph"/>
                            <w:jc w:val="center"/>
                            <w:rPr>
                              <w:b/>
                              <w:w w:val="95"/>
                              <w:szCs w:val="22"/>
                            </w:rPr>
                          </w:pPr>
                          <w:r w:rsidRPr="00D54611">
                            <w:rPr>
                              <w:b/>
                              <w:w w:val="95"/>
                              <w:szCs w:val="22"/>
                            </w:rPr>
                            <w:fldChar w:fldCharType="begin"/>
                          </w:r>
                          <w:r w:rsidRPr="00D54611">
                            <w:rPr>
                              <w:b/>
                              <w:w w:val="95"/>
                              <w:szCs w:val="22"/>
                            </w:rPr>
                            <w:instrText xml:space="preserve"> PAGE </w:instrText>
                          </w:r>
                          <w:r w:rsidRPr="00D54611">
                            <w:rPr>
                              <w:b/>
                              <w:w w:val="95"/>
                              <w:szCs w:val="22"/>
                            </w:rPr>
                            <w:fldChar w:fldCharType="separate"/>
                          </w:r>
                          <w:r w:rsidR="00FC5DA9">
                            <w:rPr>
                              <w:b/>
                              <w:w w:val="95"/>
                              <w:szCs w:val="22"/>
                            </w:rPr>
                            <w:t>1</w:t>
                          </w:r>
                          <w:r w:rsidRPr="00D54611">
                            <w:rPr>
                              <w:b/>
                              <w:w w:val="95"/>
                              <w:szCs w:val="22"/>
                            </w:rPr>
                            <w:fldChar w:fldCharType="end"/>
                          </w:r>
                        </w:p>
                        <w:p w14:paraId="481C56FC" w14:textId="77777777" w:rsidR="00EC5CAA" w:rsidRPr="00D54611" w:rsidRDefault="00EC5CAA" w:rsidP="00EC5CAA">
                          <w:pPr>
                            <w:pStyle w:val="TableParagraph"/>
                            <w:rPr>
                              <w:szCs w:val="22"/>
                            </w:rPr>
                          </w:pPr>
                          <w:proofErr w:type="spellStart"/>
                          <w:r w:rsidRPr="00D54611">
                            <w:rPr>
                              <w:color w:val="82C341"/>
                              <w:szCs w:val="22"/>
                            </w:rPr>
                            <w:t>stavu</w:t>
                          </w:r>
                          <w:proofErr w:type="spellEnd"/>
                          <w:r w:rsidRPr="00D54611">
                            <w:rPr>
                              <w:color w:val="82C341"/>
                              <w:szCs w:val="22"/>
                            </w:rPr>
                            <w:t xml:space="preserve"> </w:t>
                          </w:r>
                          <w:proofErr w:type="spellStart"/>
                          <w:r w:rsidRPr="00D54611">
                            <w:rPr>
                              <w:color w:val="82C341"/>
                              <w:szCs w:val="22"/>
                            </w:rPr>
                            <w:t>bezmotorové</w:t>
                          </w:r>
                          <w:proofErr w:type="spellEnd"/>
                          <w:r w:rsidRPr="00D54611">
                            <w:rPr>
                              <w:color w:val="82C341"/>
                              <w:szCs w:val="22"/>
                            </w:rPr>
                            <w:t xml:space="preserve"> </w:t>
                          </w:r>
                          <w:proofErr w:type="spellStart"/>
                          <w:r w:rsidRPr="00D54611">
                            <w:rPr>
                              <w:color w:val="82C341"/>
                              <w:szCs w:val="22"/>
                            </w:rPr>
                            <w:t>dopravy</w:t>
                          </w:r>
                          <w:proofErr w:type="spellEnd"/>
                          <w:r w:rsidRPr="00D54611">
                            <w:rPr>
                              <w:color w:val="82C341"/>
                              <w:szCs w:val="22"/>
                            </w:rPr>
                            <w:t xml:space="preserve"> hl. m. </w:t>
                          </w:r>
                          <w:proofErr w:type="spellStart"/>
                          <w:r w:rsidRPr="00D54611">
                            <w:rPr>
                              <w:color w:val="82C341"/>
                              <w:szCs w:val="22"/>
                            </w:rPr>
                            <w:t>Prahy</w:t>
                          </w:r>
                          <w:proofErr w:type="spellEnd"/>
                          <w:r w:rsidRPr="00D54611">
                            <w:rPr>
                              <w:color w:val="82C341"/>
                              <w:szCs w:val="22"/>
                            </w:rPr>
                            <w:t xml:space="preserve"> 201912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83CFD" id="_x0000_t202" coordsize="21600,21600" o:spt="202" path="m,l,21600r21600,l21600,xe">
              <v:stroke joinstyle="miter"/>
              <v:path gradientshapeok="t" o:connecttype="rect"/>
            </v:shapetype>
            <v:shape id="_x0000_s1032" type="#_x0000_t202" style="position:absolute;left:0;text-align:left;margin-left:-23.5pt;margin-top:792.1pt;width:24.95pt;height:23.8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" filled="f" stroked="f">
              <v:textbox inset="0,0,0,0">
                <w:txbxContent>
                  <w:p w14:paraId="7C75A3DD" w14:textId="7E3524A2" w:rsidR="00EC5CAA" w:rsidRPr="00D54611" w:rsidRDefault="00EC5CAA" w:rsidP="00EC5CAA">
                    <w:pPr>
                      <w:pStyle w:val="TableParagraph"/>
                      <w:jc w:val="center"/>
                      <w:rPr>
                        <w:b/>
                        <w:w w:val="95"/>
                        <w:szCs w:val="22"/>
                      </w:rPr>
                    </w:pPr>
                    <w:r w:rsidRPr="00D54611">
                      <w:rPr>
                        <w:b/>
                        <w:w w:val="95"/>
                        <w:szCs w:val="22"/>
                      </w:rPr>
                      <w:fldChar w:fldCharType="begin"/>
                    </w:r>
                    <w:r w:rsidRPr="00D54611">
                      <w:rPr>
                        <w:b/>
                        <w:w w:val="95"/>
                        <w:szCs w:val="22"/>
                      </w:rPr>
                      <w:instrText xml:space="preserve"> PAGE </w:instrText>
                    </w:r>
                    <w:r w:rsidRPr="00D54611">
                      <w:rPr>
                        <w:b/>
                        <w:w w:val="95"/>
                        <w:szCs w:val="22"/>
                      </w:rPr>
                      <w:fldChar w:fldCharType="separate"/>
                    </w:r>
                    <w:r w:rsidR="00FC5DA9">
                      <w:rPr>
                        <w:b/>
                        <w:w w:val="95"/>
                        <w:szCs w:val="22"/>
                      </w:rPr>
                      <w:t>1</w:t>
                    </w:r>
                    <w:r w:rsidRPr="00D54611">
                      <w:rPr>
                        <w:b/>
                        <w:w w:val="95"/>
                        <w:szCs w:val="22"/>
                      </w:rPr>
                      <w:fldChar w:fldCharType="end"/>
                    </w:r>
                  </w:p>
                  <w:p w14:paraId="481C56FC" w14:textId="77777777" w:rsidR="00EC5CAA" w:rsidRPr="00D54611" w:rsidRDefault="00EC5CAA" w:rsidP="00EC5CAA">
                    <w:pPr>
                      <w:pStyle w:val="TableParagraph"/>
                      <w:rPr>
                        <w:szCs w:val="22"/>
                      </w:rPr>
                    </w:pPr>
                    <w:proofErr w:type="spellStart"/>
                    <w:r w:rsidRPr="00D54611">
                      <w:rPr>
                        <w:color w:val="82C341"/>
                        <w:szCs w:val="22"/>
                      </w:rPr>
                      <w:t>stavu</w:t>
                    </w:r>
                    <w:proofErr w:type="spellEnd"/>
                    <w:r w:rsidRPr="00D54611">
                      <w:rPr>
                        <w:color w:val="82C341"/>
                        <w:szCs w:val="22"/>
                      </w:rPr>
                      <w:t xml:space="preserve"> </w:t>
                    </w:r>
                    <w:proofErr w:type="spellStart"/>
                    <w:r w:rsidRPr="00D54611">
                      <w:rPr>
                        <w:color w:val="82C341"/>
                        <w:szCs w:val="22"/>
                      </w:rPr>
                      <w:t>bezmotorové</w:t>
                    </w:r>
                    <w:proofErr w:type="spellEnd"/>
                    <w:r w:rsidRPr="00D54611">
                      <w:rPr>
                        <w:color w:val="82C341"/>
                        <w:szCs w:val="22"/>
                      </w:rPr>
                      <w:t xml:space="preserve"> </w:t>
                    </w:r>
                    <w:proofErr w:type="spellStart"/>
                    <w:r w:rsidRPr="00D54611">
                      <w:rPr>
                        <w:color w:val="82C341"/>
                        <w:szCs w:val="22"/>
                      </w:rPr>
                      <w:t>dopravy</w:t>
                    </w:r>
                    <w:proofErr w:type="spellEnd"/>
                    <w:r w:rsidRPr="00D54611">
                      <w:rPr>
                        <w:color w:val="82C341"/>
                        <w:szCs w:val="22"/>
                      </w:rPr>
                      <w:t xml:space="preserve"> hl. m. </w:t>
                    </w:r>
                    <w:proofErr w:type="spellStart"/>
                    <w:r w:rsidRPr="00D54611">
                      <w:rPr>
                        <w:color w:val="82C341"/>
                        <w:szCs w:val="22"/>
                      </w:rPr>
                      <w:t>Prahy</w:t>
                    </w:r>
                    <w:proofErr w:type="spellEnd"/>
                    <w:r w:rsidRPr="00D54611">
                      <w:rPr>
                        <w:color w:val="82C341"/>
                        <w:szCs w:val="22"/>
                      </w:rPr>
                      <w:t xml:space="preserve"> 201912</w:t>
                    </w:r>
                  </w:p>
                </w:txbxContent>
              </v:textbox>
              <w10:wrap anchorx="margin" anchory="page"/>
            </v:shape>
          </w:pict>
        </mc:Fallback>
      </mc:AlternateContent>
    </w:r>
    <w:r w:rsidR="00EC5CAA" w:rsidRPr="00D54611">
      <w:rPr>
        <w:noProof/>
        <w:lang w:val="de-AT" w:eastAsia="de-AT" w:bidi="ar-SA"/>
      </w:rPr>
      <mc:AlternateContent>
        <mc:Choice Requires="wps">
          <w:drawing>
            <wp:anchor distT="0" distB="0" distL="114300" distR="114300" simplePos="0" relativeHeight="251658243" behindDoc="1" locked="0" layoutInCell="1" allowOverlap="1" wp14:anchorId="68F3CD2F" wp14:editId="4F49AAEE">
              <wp:simplePos x="0" y="0"/>
              <wp:positionH relativeFrom="margin">
                <wp:posOffset>-76200</wp:posOffset>
              </wp:positionH>
              <wp:positionV relativeFrom="page">
                <wp:posOffset>10111740</wp:posOffset>
              </wp:positionV>
              <wp:extent cx="6204040" cy="279400"/>
              <wp:effectExtent l="0" t="0" r="6350" b="6350"/>
              <wp:wrapNone/>
              <wp:docPr id="1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0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0B1C" w14:textId="1AF18514" w:rsidR="00EC5CAA" w:rsidRPr="00D54611" w:rsidRDefault="009F7C29" w:rsidP="008922E8">
                          <w:pPr>
                            <w:rPr>
                              <w:rFonts w:asciiTheme="majorHAnsi" w:hAnsiTheme="majorHAnsi" w:cstheme="minorHAnsi"/>
                              <w:color w:val="808080" w:themeColor="background1" w:themeShade="80"/>
                              <w:sz w:val="18"/>
                              <w:szCs w:val="18"/>
                            </w:rPr>
                          </w:pPr>
                          <w:r w:rsidRPr="00D54611">
                            <w:rPr>
                              <w:rFonts w:asciiTheme="majorHAnsi" w:hAnsiTheme="majorHAnsi" w:cstheme="minorHAnsi"/>
                              <w:color w:val="808080" w:themeColor="background1" w:themeShade="80"/>
                              <w:sz w:val="18"/>
                              <w:szCs w:val="18"/>
                            </w:rPr>
                            <w:t xml:space="preserve">This project is supported by the Interreg </w:t>
                          </w:r>
                          <w:r w:rsidR="005158C6">
                            <w:rPr>
                              <w:rFonts w:asciiTheme="majorHAnsi" w:hAnsiTheme="majorHAnsi" w:cstheme="minorHAnsi"/>
                              <w:color w:val="808080" w:themeColor="background1" w:themeShade="80"/>
                              <w:sz w:val="18"/>
                              <w:szCs w:val="18"/>
                            </w:rPr>
                            <w:t>Danube Region</w:t>
                          </w:r>
                          <w:r w:rsidRPr="00D54611">
                            <w:rPr>
                              <w:rFonts w:asciiTheme="majorHAnsi" w:hAnsiTheme="majorHAnsi" w:cstheme="minorHAnsi"/>
                              <w:color w:val="808080" w:themeColor="background1" w:themeShade="80"/>
                              <w:sz w:val="18"/>
                              <w:szCs w:val="18"/>
                            </w:rPr>
                            <w:t xml:space="preserve"> Programme co-funded by the European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CD2F" id="_x0000_s1033" type="#_x0000_t202" style="position:absolute;left:0;text-align:left;margin-left:-6pt;margin-top:796.2pt;width:488.5pt;height:2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" filled="f" stroked="f">
              <v:textbox inset="0,0,0,0">
                <w:txbxContent>
                  <w:p w14:paraId="07330B1C" w14:textId="1AF18514" w:rsidR="00EC5CAA" w:rsidRPr="00D54611" w:rsidRDefault="009F7C29" w:rsidP="008922E8">
                    <w:pPr>
                      <w:rPr>
                        <w:rFonts w:asciiTheme="majorHAnsi" w:hAnsiTheme="majorHAnsi" w:cstheme="minorHAnsi"/>
                        <w:color w:val="808080" w:themeColor="background1" w:themeShade="80"/>
                        <w:sz w:val="18"/>
                        <w:szCs w:val="18"/>
                      </w:rPr>
                    </w:pPr>
                    <w:r w:rsidRPr="00D54611">
                      <w:rPr>
                        <w:rFonts w:asciiTheme="majorHAnsi" w:hAnsiTheme="majorHAnsi" w:cstheme="minorHAnsi"/>
                        <w:color w:val="808080" w:themeColor="background1" w:themeShade="80"/>
                        <w:sz w:val="18"/>
                        <w:szCs w:val="18"/>
                      </w:rPr>
                      <w:t xml:space="preserve">This project is supported by the Interreg </w:t>
                    </w:r>
                    <w:r w:rsidR="005158C6">
                      <w:rPr>
                        <w:rFonts w:asciiTheme="majorHAnsi" w:hAnsiTheme="majorHAnsi" w:cstheme="minorHAnsi"/>
                        <w:color w:val="808080" w:themeColor="background1" w:themeShade="80"/>
                        <w:sz w:val="18"/>
                        <w:szCs w:val="18"/>
                      </w:rPr>
                      <w:t>Danube Region</w:t>
                    </w:r>
                    <w:r w:rsidRPr="00D54611">
                      <w:rPr>
                        <w:rFonts w:asciiTheme="majorHAnsi" w:hAnsiTheme="majorHAnsi" w:cstheme="minorHAnsi"/>
                        <w:color w:val="808080" w:themeColor="background1" w:themeShade="80"/>
                        <w:sz w:val="18"/>
                        <w:szCs w:val="18"/>
                      </w:rPr>
                      <w:t xml:space="preserve"> Programme co-funded by the European Union</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6C08" w14:textId="099944E3" w:rsidR="00EC5CAA" w:rsidRPr="00D54611" w:rsidRDefault="00EC5CAA">
    <w:pPr>
      <w:pStyle w:val="Zpat"/>
    </w:pPr>
    <w:r w:rsidRPr="00D54611">
      <w:rPr>
        <w:noProof/>
        <w:lang w:val="de-AT" w:eastAsia="de-AT" w:bidi="ar-SA"/>
      </w:rPr>
      <mc:AlternateContent>
        <mc:Choice Requires="wps">
          <w:drawing>
            <wp:anchor distT="0" distB="0" distL="114300" distR="114300" simplePos="0" relativeHeight="251658246" behindDoc="0" locked="0" layoutInCell="1" allowOverlap="1" wp14:anchorId="7242A9F2" wp14:editId="582F4A0C">
              <wp:simplePos x="0" y="0"/>
              <wp:positionH relativeFrom="page">
                <wp:posOffset>9843771</wp:posOffset>
              </wp:positionH>
              <wp:positionV relativeFrom="page">
                <wp:posOffset>7018655</wp:posOffset>
              </wp:positionV>
              <wp:extent cx="60960" cy="172720"/>
              <wp:effectExtent l="19050" t="0" r="15240" b="17780"/>
              <wp:wrapNone/>
              <wp:docPr id="194" name="Měsíc 194"/>
              <wp:cNvGraphicFramePr/>
              <a:graphic xmlns:a="http://schemas.openxmlformats.org/drawingml/2006/main">
                <a:graphicData uri="http://schemas.microsoft.com/office/word/2010/wordprocessingShape">
                  <wps:wsp>
                    <wps:cNvSpPr/>
                    <wps:spPr>
                      <a:xfrm rot="20880000" flipH="1">
                        <a:off x="0" y="0"/>
                        <a:ext cx="60960" cy="172720"/>
                      </a:xfrm>
                      <a:prstGeom prst="mo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5B0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ěsíc 194" o:spid="_x0000_s1026" type="#_x0000_t184" style="position:absolute;margin-left:775.1pt;margin-top:552.65pt;width:4.8pt;height:13.6pt;rotation:12;flip:x;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" fillcolor="#039 [3215]" stroked="f" strokeweight="2pt">
              <w10:wrap anchorx="page" anchory="page"/>
            </v:shape>
          </w:pict>
        </mc:Fallback>
      </mc:AlternateContent>
    </w:r>
    <w:r w:rsidRPr="00D54611">
      <w:rPr>
        <w:noProof/>
        <w:lang w:val="de-AT" w:eastAsia="de-AT" w:bidi="ar-SA"/>
      </w:rPr>
      <mc:AlternateContent>
        <mc:Choice Requires="wps">
          <w:drawing>
            <wp:anchor distT="0" distB="0" distL="114300" distR="114300" simplePos="0" relativeHeight="251658245" behindDoc="0" locked="0" layoutInCell="1" allowOverlap="1" wp14:anchorId="260E3AB0" wp14:editId="2938832E">
              <wp:simplePos x="0" y="0"/>
              <wp:positionH relativeFrom="page">
                <wp:posOffset>9611995</wp:posOffset>
              </wp:positionH>
              <wp:positionV relativeFrom="page">
                <wp:posOffset>7089775</wp:posOffset>
              </wp:positionV>
              <wp:extent cx="60960" cy="172720"/>
              <wp:effectExtent l="19050" t="19050" r="34290" b="0"/>
              <wp:wrapNone/>
              <wp:docPr id="192" name="Měsíc 192"/>
              <wp:cNvGraphicFramePr/>
              <a:graphic xmlns:a="http://schemas.openxmlformats.org/drawingml/2006/main">
                <a:graphicData uri="http://schemas.microsoft.com/office/word/2010/wordprocessingShape">
                  <wps:wsp>
                    <wps:cNvSpPr/>
                    <wps:spPr>
                      <a:xfrm rot="20880000">
                        <a:off x="0" y="0"/>
                        <a:ext cx="60960" cy="172720"/>
                      </a:xfrm>
                      <a:prstGeom prst="mo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261D2" id="Měsíc 192" o:spid="_x0000_s1026" type="#_x0000_t184" style="position:absolute;margin-left:756.85pt;margin-top:558.25pt;width:4.8pt;height:13.6pt;rotation:-12;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" fillcolor="#039 [3215]" stroked="f" strokeweight="2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2B55A" w14:textId="4F882D36" w:rsidR="00EC5CAA" w:rsidRPr="00D54611" w:rsidRDefault="00D35B0B" w:rsidP="00324ED3">
    <w:pPr>
      <w:pStyle w:val="Zkladntext"/>
      <w:rPr>
        <w:sz w:val="20"/>
      </w:rPr>
    </w:pPr>
    <w:r w:rsidRPr="00D54611">
      <w:rPr>
        <w:noProof/>
        <w:lang w:val="de-AT" w:eastAsia="de-AT" w:bidi="ar-SA"/>
      </w:rPr>
      <mc:AlternateContent>
        <mc:Choice Requires="wps">
          <w:drawing>
            <wp:anchor distT="0" distB="0" distL="114300" distR="114300" simplePos="0" relativeHeight="251658241" behindDoc="1" locked="0" layoutInCell="1" allowOverlap="1" wp14:anchorId="3A9DC8B9" wp14:editId="6657D6A0">
              <wp:simplePos x="0" y="0"/>
              <wp:positionH relativeFrom="margin">
                <wp:posOffset>-104775</wp:posOffset>
              </wp:positionH>
              <wp:positionV relativeFrom="page">
                <wp:posOffset>10187305</wp:posOffset>
              </wp:positionV>
              <wp:extent cx="6203950" cy="279400"/>
              <wp:effectExtent l="0" t="0" r="6350" b="635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6671" w14:textId="6683A3F4" w:rsidR="00D35B0B" w:rsidRPr="00D54611" w:rsidRDefault="00D35B0B" w:rsidP="00D35B0B">
                          <w:pPr>
                            <w:rPr>
                              <w:rFonts w:asciiTheme="majorHAnsi" w:hAnsiTheme="majorHAnsi" w:cstheme="minorHAnsi"/>
                              <w:color w:val="808080" w:themeColor="background1" w:themeShade="80"/>
                              <w:sz w:val="18"/>
                              <w:szCs w:val="18"/>
                            </w:rPr>
                          </w:pPr>
                          <w:r w:rsidRPr="00D54611">
                            <w:rPr>
                              <w:rFonts w:asciiTheme="majorHAnsi" w:hAnsiTheme="majorHAnsi" w:cstheme="minorHAnsi"/>
                              <w:color w:val="808080" w:themeColor="background1" w:themeShade="80"/>
                              <w:sz w:val="18"/>
                              <w:szCs w:val="18"/>
                            </w:rPr>
                            <w:t xml:space="preserve">This project is supported by the Interreg </w:t>
                          </w:r>
                          <w:r w:rsidR="005158C6">
                            <w:rPr>
                              <w:rFonts w:asciiTheme="majorHAnsi" w:hAnsiTheme="majorHAnsi" w:cstheme="minorHAnsi"/>
                              <w:color w:val="808080" w:themeColor="background1" w:themeShade="80"/>
                              <w:sz w:val="18"/>
                              <w:szCs w:val="18"/>
                            </w:rPr>
                            <w:t>Danube Region</w:t>
                          </w:r>
                          <w:r w:rsidRPr="00D54611">
                            <w:rPr>
                              <w:rFonts w:asciiTheme="majorHAnsi" w:hAnsiTheme="majorHAnsi" w:cstheme="minorHAnsi"/>
                              <w:color w:val="808080" w:themeColor="background1" w:themeShade="80"/>
                              <w:sz w:val="18"/>
                              <w:szCs w:val="18"/>
                            </w:rPr>
                            <w:t xml:space="preserve"> Programme co-funded by the European Union</w:t>
                          </w:r>
                        </w:p>
                        <w:p w14:paraId="5EDA653A" w14:textId="34CEECCE" w:rsidR="00EC5CAA" w:rsidRPr="00D54611" w:rsidRDefault="00EC5CAA" w:rsidP="00324ED3">
                          <w:pPr>
                            <w:rPr>
                              <w:rFonts w:asciiTheme="majorHAnsi" w:hAnsiTheme="majorHAnsi" w:cstheme="minorHAnsi"/>
                              <w:color w:val="808080" w:themeColor="background1" w:themeShade="8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DC8B9" id="_x0000_t202" coordsize="21600,21600" o:spt="202" path="m,l,21600r21600,l21600,xe">
              <v:stroke joinstyle="miter"/>
              <v:path gradientshapeok="t" o:connecttype="rect"/>
            </v:shapetype>
            <v:shape id="_x0000_s1035" type="#_x0000_t202" style="position:absolute;left:0;text-align:left;margin-left:-8.25pt;margin-top:802.15pt;width:488.5pt;height:2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" filled="f" stroked="f">
              <v:textbox inset="0,0,0,0">
                <w:txbxContent>
                  <w:p w14:paraId="015F6671" w14:textId="6683A3F4" w:rsidR="00D35B0B" w:rsidRPr="00D54611" w:rsidRDefault="00D35B0B" w:rsidP="00D35B0B">
                    <w:pPr>
                      <w:rPr>
                        <w:rFonts w:asciiTheme="majorHAnsi" w:hAnsiTheme="majorHAnsi" w:cstheme="minorHAnsi"/>
                        <w:color w:val="808080" w:themeColor="background1" w:themeShade="80"/>
                        <w:sz w:val="18"/>
                        <w:szCs w:val="18"/>
                      </w:rPr>
                    </w:pPr>
                    <w:r w:rsidRPr="00D54611">
                      <w:rPr>
                        <w:rFonts w:asciiTheme="majorHAnsi" w:hAnsiTheme="majorHAnsi" w:cstheme="minorHAnsi"/>
                        <w:color w:val="808080" w:themeColor="background1" w:themeShade="80"/>
                        <w:sz w:val="18"/>
                        <w:szCs w:val="18"/>
                      </w:rPr>
                      <w:t xml:space="preserve">This project is supported by the Interreg </w:t>
                    </w:r>
                    <w:r w:rsidR="005158C6">
                      <w:rPr>
                        <w:rFonts w:asciiTheme="majorHAnsi" w:hAnsiTheme="majorHAnsi" w:cstheme="minorHAnsi"/>
                        <w:color w:val="808080" w:themeColor="background1" w:themeShade="80"/>
                        <w:sz w:val="18"/>
                        <w:szCs w:val="18"/>
                      </w:rPr>
                      <w:t>Danube Region</w:t>
                    </w:r>
                    <w:r w:rsidRPr="00D54611">
                      <w:rPr>
                        <w:rFonts w:asciiTheme="majorHAnsi" w:hAnsiTheme="majorHAnsi" w:cstheme="minorHAnsi"/>
                        <w:color w:val="808080" w:themeColor="background1" w:themeShade="80"/>
                        <w:sz w:val="18"/>
                        <w:szCs w:val="18"/>
                      </w:rPr>
                      <w:t xml:space="preserve"> Programme co-funded by the European Union</w:t>
                    </w:r>
                  </w:p>
                  <w:p w14:paraId="5EDA653A" w14:textId="34CEECCE" w:rsidR="00EC5CAA" w:rsidRPr="00D54611" w:rsidRDefault="00EC5CAA" w:rsidP="00324ED3">
                    <w:pPr>
                      <w:rPr>
                        <w:rFonts w:asciiTheme="majorHAnsi" w:hAnsiTheme="majorHAnsi" w:cstheme="minorHAnsi"/>
                        <w:color w:val="808080" w:themeColor="background1" w:themeShade="80"/>
                        <w:sz w:val="18"/>
                        <w:szCs w:val="18"/>
                      </w:rPr>
                    </w:pPr>
                  </w:p>
                </w:txbxContent>
              </v:textbox>
              <w10:wrap anchorx="margin" anchory="page"/>
            </v:shape>
          </w:pict>
        </mc:Fallback>
      </mc:AlternateContent>
    </w:r>
    <w:r w:rsidR="00EC5CAA" w:rsidRPr="00D54611">
      <w:rPr>
        <w:noProof/>
        <w:lang w:val="de-AT" w:eastAsia="de-AT" w:bidi="ar-SA"/>
      </w:rPr>
      <mc:AlternateContent>
        <mc:Choice Requires="wps">
          <w:drawing>
            <wp:anchor distT="0" distB="0" distL="114300" distR="114300" simplePos="0" relativeHeight="251658240" behindDoc="0" locked="0" layoutInCell="1" allowOverlap="1" wp14:anchorId="7E7E2C89" wp14:editId="363B55FF">
              <wp:simplePos x="0" y="0"/>
              <wp:positionH relativeFrom="margin">
                <wp:posOffset>5350510</wp:posOffset>
              </wp:positionH>
              <wp:positionV relativeFrom="page">
                <wp:posOffset>10173335</wp:posOffset>
              </wp:positionV>
              <wp:extent cx="273685" cy="302260"/>
              <wp:effectExtent l="0" t="0" r="1206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40D7" w14:textId="3CE03E76" w:rsidR="00EC5CAA" w:rsidRPr="00D54611" w:rsidRDefault="00EC5CAA" w:rsidP="00182F1B">
                          <w:pPr>
                            <w:pStyle w:val="Zkladntext"/>
                            <w:jc w:val="center"/>
                            <w:rPr>
                              <w:b/>
                              <w:color w:val="003399" w:themeColor="text2"/>
                              <w:w w:val="95"/>
                              <w:szCs w:val="22"/>
                            </w:rPr>
                          </w:pPr>
                          <w:r w:rsidRPr="00D54611">
                            <w:rPr>
                              <w:b/>
                              <w:color w:val="003399" w:themeColor="text2"/>
                              <w:w w:val="95"/>
                              <w:szCs w:val="22"/>
                            </w:rPr>
                            <w:fldChar w:fldCharType="begin"/>
                          </w:r>
                          <w:r w:rsidRPr="00D54611">
                            <w:rPr>
                              <w:b/>
                              <w:color w:val="003399" w:themeColor="text2"/>
                              <w:w w:val="95"/>
                              <w:szCs w:val="22"/>
                            </w:rPr>
                            <w:instrText xml:space="preserve"> PAGE </w:instrText>
                          </w:r>
                          <w:r w:rsidRPr="00D54611">
                            <w:rPr>
                              <w:b/>
                              <w:color w:val="003399" w:themeColor="text2"/>
                              <w:w w:val="95"/>
                              <w:szCs w:val="22"/>
                            </w:rPr>
                            <w:fldChar w:fldCharType="separate"/>
                          </w:r>
                          <w:r w:rsidR="00FC5DA9">
                            <w:rPr>
                              <w:b/>
                              <w:color w:val="003399" w:themeColor="text2"/>
                              <w:w w:val="95"/>
                              <w:szCs w:val="22"/>
                            </w:rPr>
                            <w:t>6</w:t>
                          </w:r>
                          <w:r w:rsidRPr="00D54611">
                            <w:rPr>
                              <w:b/>
                              <w:color w:val="003399" w:themeColor="text2"/>
                              <w:w w:val="95"/>
                              <w:szCs w:val="22"/>
                            </w:rPr>
                            <w:fldChar w:fldCharType="end"/>
                          </w:r>
                        </w:p>
                        <w:p w14:paraId="69BC3B17" w14:textId="77777777" w:rsidR="00EC5CAA" w:rsidRPr="00D54611" w:rsidRDefault="00EC5CAA" w:rsidP="00324ED3">
                          <w:pPr>
                            <w:pStyle w:val="Zkladntext"/>
                            <w:rPr>
                              <w:szCs w:val="22"/>
                            </w:rPr>
                          </w:pPr>
                          <w:proofErr w:type="spellStart"/>
                          <w:r w:rsidRPr="00D54611">
                            <w:rPr>
                              <w:color w:val="82C341"/>
                              <w:szCs w:val="22"/>
                            </w:rPr>
                            <w:t>stavu</w:t>
                          </w:r>
                          <w:proofErr w:type="spellEnd"/>
                          <w:r w:rsidRPr="00D54611">
                            <w:rPr>
                              <w:color w:val="82C341"/>
                              <w:szCs w:val="22"/>
                            </w:rPr>
                            <w:t xml:space="preserve"> </w:t>
                          </w:r>
                          <w:proofErr w:type="spellStart"/>
                          <w:r w:rsidRPr="00D54611">
                            <w:rPr>
                              <w:color w:val="82C341"/>
                              <w:szCs w:val="22"/>
                            </w:rPr>
                            <w:t>bezmotorové</w:t>
                          </w:r>
                          <w:proofErr w:type="spellEnd"/>
                          <w:r w:rsidRPr="00D54611">
                            <w:rPr>
                              <w:color w:val="82C341"/>
                              <w:szCs w:val="22"/>
                            </w:rPr>
                            <w:t xml:space="preserve"> </w:t>
                          </w:r>
                          <w:proofErr w:type="spellStart"/>
                          <w:r w:rsidRPr="00D54611">
                            <w:rPr>
                              <w:color w:val="82C341"/>
                              <w:szCs w:val="22"/>
                            </w:rPr>
                            <w:t>dopravy</w:t>
                          </w:r>
                          <w:proofErr w:type="spellEnd"/>
                          <w:r w:rsidRPr="00D54611">
                            <w:rPr>
                              <w:color w:val="82C341"/>
                              <w:szCs w:val="22"/>
                            </w:rPr>
                            <w:t xml:space="preserve"> hl. m. </w:t>
                          </w:r>
                          <w:proofErr w:type="spellStart"/>
                          <w:r w:rsidRPr="00D54611">
                            <w:rPr>
                              <w:color w:val="82C341"/>
                              <w:szCs w:val="22"/>
                            </w:rPr>
                            <w:t>Prahy</w:t>
                          </w:r>
                          <w:proofErr w:type="spellEnd"/>
                          <w:r w:rsidRPr="00D54611">
                            <w:rPr>
                              <w:color w:val="82C341"/>
                              <w:szCs w:val="22"/>
                            </w:rPr>
                            <w:t xml:space="preserve"> 201912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2C89" id="_x0000_s1036" type="#_x0000_t202" style="position:absolute;left:0;text-align:left;margin-left:421.3pt;margin-top:801.05pt;width:21.55pt;height:23.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" filled="f" stroked="f">
              <v:textbox inset="0,0,0,0">
                <w:txbxContent>
                  <w:p w14:paraId="195840D7" w14:textId="3CE03E76" w:rsidR="00EC5CAA" w:rsidRPr="00D54611" w:rsidRDefault="00EC5CAA" w:rsidP="00182F1B">
                    <w:pPr>
                      <w:pStyle w:val="Textkrper"/>
                      <w:jc w:val="center"/>
                      <w:rPr>
                        <w:b/>
                        <w:color w:val="003399" w:themeColor="text2"/>
                        <w:w w:val="95"/>
                        <w:szCs w:val="22"/>
                      </w:rPr>
                    </w:pPr>
                    <w:r w:rsidRPr="00D54611">
                      <w:rPr>
                        <w:b/>
                        <w:color w:val="003399" w:themeColor="text2"/>
                        <w:w w:val="95"/>
                        <w:szCs w:val="22"/>
                      </w:rPr>
                      <w:fldChar w:fldCharType="begin"/>
                    </w:r>
                    <w:r w:rsidRPr="00D54611">
                      <w:rPr>
                        <w:b/>
                        <w:color w:val="003399" w:themeColor="text2"/>
                        <w:w w:val="95"/>
                        <w:szCs w:val="22"/>
                      </w:rPr>
                      <w:instrText xml:space="preserve"> PAGE </w:instrText>
                    </w:r>
                    <w:r w:rsidRPr="00D54611">
                      <w:rPr>
                        <w:b/>
                        <w:color w:val="003399" w:themeColor="text2"/>
                        <w:w w:val="95"/>
                        <w:szCs w:val="22"/>
                      </w:rPr>
                      <w:fldChar w:fldCharType="separate"/>
                    </w:r>
                    <w:r w:rsidR="00FC5DA9">
                      <w:rPr>
                        <w:b/>
                        <w:color w:val="003399" w:themeColor="text2"/>
                        <w:w w:val="95"/>
                        <w:szCs w:val="22"/>
                      </w:rPr>
                      <w:t>6</w:t>
                    </w:r>
                    <w:r w:rsidRPr="00D54611">
                      <w:rPr>
                        <w:b/>
                        <w:color w:val="003399" w:themeColor="text2"/>
                        <w:w w:val="95"/>
                        <w:szCs w:val="22"/>
                      </w:rPr>
                      <w:fldChar w:fldCharType="end"/>
                    </w:r>
                  </w:p>
                  <w:p w14:paraId="69BC3B17" w14:textId="77777777" w:rsidR="00EC5CAA" w:rsidRPr="00D54611" w:rsidRDefault="00EC5CAA" w:rsidP="00324ED3">
                    <w:pPr>
                      <w:pStyle w:val="Textkrper"/>
                      <w:rPr>
                        <w:szCs w:val="22"/>
                      </w:rPr>
                    </w:pPr>
                    <w:proofErr w:type="spellStart"/>
                    <w:r w:rsidRPr="00D54611">
                      <w:rPr>
                        <w:color w:val="82C341"/>
                        <w:szCs w:val="22"/>
                      </w:rPr>
                      <w:t>stavu</w:t>
                    </w:r>
                    <w:proofErr w:type="spellEnd"/>
                    <w:r w:rsidRPr="00D54611">
                      <w:rPr>
                        <w:color w:val="82C341"/>
                        <w:szCs w:val="22"/>
                      </w:rPr>
                      <w:t xml:space="preserve"> </w:t>
                    </w:r>
                    <w:proofErr w:type="spellStart"/>
                    <w:r w:rsidRPr="00D54611">
                      <w:rPr>
                        <w:color w:val="82C341"/>
                        <w:szCs w:val="22"/>
                      </w:rPr>
                      <w:t>bezmotorové</w:t>
                    </w:r>
                    <w:proofErr w:type="spellEnd"/>
                    <w:r w:rsidRPr="00D54611">
                      <w:rPr>
                        <w:color w:val="82C341"/>
                        <w:szCs w:val="22"/>
                      </w:rPr>
                      <w:t xml:space="preserve"> </w:t>
                    </w:r>
                    <w:proofErr w:type="spellStart"/>
                    <w:r w:rsidRPr="00D54611">
                      <w:rPr>
                        <w:color w:val="82C341"/>
                        <w:szCs w:val="22"/>
                      </w:rPr>
                      <w:t>dopravy</w:t>
                    </w:r>
                    <w:proofErr w:type="spellEnd"/>
                    <w:r w:rsidRPr="00D54611">
                      <w:rPr>
                        <w:color w:val="82C341"/>
                        <w:szCs w:val="22"/>
                      </w:rPr>
                      <w:t xml:space="preserve"> hl. m. </w:t>
                    </w:r>
                    <w:proofErr w:type="spellStart"/>
                    <w:r w:rsidRPr="00D54611">
                      <w:rPr>
                        <w:color w:val="82C341"/>
                        <w:szCs w:val="22"/>
                      </w:rPr>
                      <w:t>Prahy</w:t>
                    </w:r>
                    <w:proofErr w:type="spellEnd"/>
                    <w:r w:rsidRPr="00D54611">
                      <w:rPr>
                        <w:color w:val="82C341"/>
                        <w:szCs w:val="22"/>
                      </w:rPr>
                      <w:t xml:space="preserve"> 201912</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933E0" w14:textId="77777777" w:rsidR="005C50CA" w:rsidRPr="00D54611" w:rsidRDefault="005C50CA" w:rsidP="00324ED3">
      <w:r w:rsidRPr="00D54611">
        <w:separator/>
      </w:r>
    </w:p>
  </w:footnote>
  <w:footnote w:type="continuationSeparator" w:id="0">
    <w:p w14:paraId="782F8FD6" w14:textId="77777777" w:rsidR="005C50CA" w:rsidRPr="00D54611" w:rsidRDefault="005C50CA" w:rsidP="00324ED3">
      <w:r w:rsidRPr="00D54611">
        <w:continuationSeparator/>
      </w:r>
    </w:p>
  </w:footnote>
  <w:footnote w:type="continuationNotice" w:id="1">
    <w:p w14:paraId="55FDA9DD" w14:textId="77777777" w:rsidR="005C50CA" w:rsidRPr="00D54611" w:rsidRDefault="005C50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D5B4C" w14:textId="52462958" w:rsidR="00EC5CAA" w:rsidRPr="00D54611" w:rsidRDefault="00321934">
    <w:pPr>
      <w:pStyle w:val="Zhlav"/>
    </w:pPr>
    <w:r>
      <w:rPr>
        <w:noProof/>
      </w:rPr>
      <w:drawing>
        <wp:anchor distT="0" distB="0" distL="114300" distR="114300" simplePos="0" relativeHeight="251658249" behindDoc="0" locked="0" layoutInCell="1" allowOverlap="1" wp14:anchorId="67188B57" wp14:editId="456776EF">
          <wp:simplePos x="0" y="0"/>
          <wp:positionH relativeFrom="margin">
            <wp:posOffset>5505450</wp:posOffset>
          </wp:positionH>
          <wp:positionV relativeFrom="paragraph">
            <wp:posOffset>224155</wp:posOffset>
          </wp:positionV>
          <wp:extent cx="988695" cy="379730"/>
          <wp:effectExtent l="0" t="0" r="1905" b="1270"/>
          <wp:wrapSquare wrapText="bothSides"/>
          <wp:docPr id="549712874" name="Picture 1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61474" name="Picture 15"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9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C8A">
      <w:rPr>
        <w:noProof/>
      </w:rPr>
      <w:drawing>
        <wp:anchor distT="0" distB="0" distL="114300" distR="114300" simplePos="0" relativeHeight="251658250" behindDoc="0" locked="0" layoutInCell="1" allowOverlap="1" wp14:anchorId="7995425F" wp14:editId="63704B13">
          <wp:simplePos x="0" y="0"/>
          <wp:positionH relativeFrom="margin">
            <wp:posOffset>4231640</wp:posOffset>
          </wp:positionH>
          <wp:positionV relativeFrom="paragraph">
            <wp:posOffset>205105</wp:posOffset>
          </wp:positionV>
          <wp:extent cx="1016635" cy="384175"/>
          <wp:effectExtent l="0" t="0" r="0" b="0"/>
          <wp:wrapSquare wrapText="bothSides"/>
          <wp:docPr id="1672879618" name="Grafik 2"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9618" name="Grafik 2" descr="Ein Bild, das Text, Schrift, Grafiken, Logo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016635" cy="384175"/>
                  </a:xfrm>
                  <a:prstGeom prst="rect">
                    <a:avLst/>
                  </a:prstGeom>
                </pic:spPr>
              </pic:pic>
            </a:graphicData>
          </a:graphic>
          <wp14:sizeRelH relativeFrom="margin">
            <wp14:pctWidth>0</wp14:pctWidth>
          </wp14:sizeRelH>
          <wp14:sizeRelV relativeFrom="margin">
            <wp14:pctHeight>0</wp14:pctHeight>
          </wp14:sizeRelV>
        </wp:anchor>
      </w:drawing>
    </w:r>
    <w:r w:rsidR="009F7C29" w:rsidRPr="00D54611">
      <w:rPr>
        <w:b/>
        <w:noProof/>
        <w:color w:val="84BD00"/>
        <w:sz w:val="72"/>
        <w:szCs w:val="72"/>
        <w:lang w:val="de-AT" w:eastAsia="de-AT" w:bidi="ar-SA"/>
      </w:rPr>
      <w:drawing>
        <wp:anchor distT="0" distB="0" distL="114300" distR="114300" simplePos="0" relativeHeight="251658247" behindDoc="0" locked="0" layoutInCell="1" allowOverlap="1" wp14:anchorId="713CE1D1" wp14:editId="766E8972">
          <wp:simplePos x="0" y="0"/>
          <wp:positionH relativeFrom="margin">
            <wp:posOffset>-3175</wp:posOffset>
          </wp:positionH>
          <wp:positionV relativeFrom="paragraph">
            <wp:posOffset>91440</wp:posOffset>
          </wp:positionV>
          <wp:extent cx="3705225" cy="1162050"/>
          <wp:effectExtent l="0" t="0" r="9525" b="0"/>
          <wp:wrapSquare wrapText="bothSides"/>
          <wp:docPr id="194149564" name="Grafik 1"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7198" name="Grafik 1" descr="Ein Bild, das Text, Screenshot, Schrift, Electric Blue (Farbe) enthält.&#10;&#10;Automatisch generierte Beschreibung"/>
                  <pic:cNvPicPr/>
                </pic:nvPicPr>
                <pic:blipFill rotWithShape="1">
                  <a:blip r:embed="rId3">
                    <a:extLst>
                      <a:ext uri="{28A0092B-C50C-407E-A947-70E740481C1C}">
                        <a14:useLocalDpi xmlns:a14="http://schemas.microsoft.com/office/drawing/2010/main" val="0"/>
                      </a:ext>
                    </a:extLst>
                  </a:blip>
                  <a:srcRect l="4296" t="4380" r="2879" b="6570"/>
                  <a:stretch/>
                </pic:blipFill>
                <pic:spPr bwMode="auto">
                  <a:xfrm>
                    <a:off x="0" y="0"/>
                    <a:ext cx="370522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216F2" w14:textId="3174BBFB" w:rsidR="00EC5CAA" w:rsidRPr="00D54611" w:rsidRDefault="001F5CC0" w:rsidP="00C6386D">
    <w:pPr>
      <w:pStyle w:val="Zhlav"/>
    </w:pPr>
    <w:r w:rsidRPr="00D54611">
      <w:rPr>
        <w:b/>
        <w:noProof/>
        <w:color w:val="84BD00"/>
        <w:sz w:val="72"/>
        <w:szCs w:val="72"/>
        <w:lang w:val="de-AT" w:eastAsia="de-AT" w:bidi="ar-SA"/>
      </w:rPr>
      <w:drawing>
        <wp:anchor distT="0" distB="0" distL="114300" distR="114300" simplePos="0" relativeHeight="251658248" behindDoc="0" locked="0" layoutInCell="1" allowOverlap="1" wp14:anchorId="518AD555" wp14:editId="665C6725">
          <wp:simplePos x="0" y="0"/>
          <wp:positionH relativeFrom="margin">
            <wp:align>left</wp:align>
          </wp:positionH>
          <wp:positionV relativeFrom="paragraph">
            <wp:posOffset>81915</wp:posOffset>
          </wp:positionV>
          <wp:extent cx="3820160" cy="1304925"/>
          <wp:effectExtent l="0" t="0" r="8890" b="9525"/>
          <wp:wrapSquare wrapText="bothSides"/>
          <wp:docPr id="1417981509" name="Grafik 1"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7198" name="Grafik 1" descr="Ein Bild, das Text, Screenshot, Schrift, Electric Blue (Farbe) enthält.&#10;&#10;Automatisch generierte Beschreibung"/>
                  <pic:cNvPicPr/>
                </pic:nvPicPr>
                <pic:blipFill rotWithShape="1">
                  <a:blip r:embed="rId1">
                    <a:extLst>
                      <a:ext uri="{28A0092B-C50C-407E-A947-70E740481C1C}">
                        <a14:useLocalDpi xmlns:a14="http://schemas.microsoft.com/office/drawing/2010/main" val="0"/>
                      </a:ext>
                    </a:extLst>
                  </a:blip>
                  <a:srcRect l="4295"/>
                  <a:stretch/>
                </pic:blipFill>
                <pic:spPr bwMode="auto">
                  <a:xfrm>
                    <a:off x="0" y="0"/>
                    <a:ext cx="382016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70E0B" w14:textId="648A6BC4" w:rsidR="00EC5CAA" w:rsidRPr="00D54611" w:rsidRDefault="00E14E06" w:rsidP="00C6386D">
    <w:pPr>
      <w:pStyle w:val="Zhlav"/>
    </w:pPr>
    <w:r w:rsidRPr="00D54611">
      <w:rPr>
        <w:b/>
        <w:noProof/>
        <w:color w:val="84BD00"/>
        <w:sz w:val="72"/>
        <w:szCs w:val="72"/>
        <w:lang w:val="de-AT" w:eastAsia="de-AT" w:bidi="ar-SA"/>
      </w:rPr>
      <mc:AlternateContent>
        <mc:Choice Requires="wps">
          <w:drawing>
            <wp:anchor distT="45720" distB="45720" distL="114300" distR="114300" simplePos="0" relativeHeight="251658242" behindDoc="0" locked="0" layoutInCell="1" allowOverlap="1" wp14:anchorId="5E3E64A7" wp14:editId="77AAFB06">
              <wp:simplePos x="0" y="0"/>
              <wp:positionH relativeFrom="margin">
                <wp:align>right</wp:align>
              </wp:positionH>
              <wp:positionV relativeFrom="paragraph">
                <wp:posOffset>30480</wp:posOffset>
              </wp:positionV>
              <wp:extent cx="1698625" cy="640080"/>
              <wp:effectExtent l="0" t="0" r="0" b="762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640080"/>
                      </a:xfrm>
                      <a:prstGeom prst="rect">
                        <a:avLst/>
                      </a:prstGeom>
                      <a:noFill/>
                      <a:ln w="9525">
                        <a:noFill/>
                        <a:miter lim="800000"/>
                        <a:headEnd/>
                        <a:tailEnd/>
                      </a:ln>
                    </wps:spPr>
                    <wps:txbx>
                      <w:txbxContent>
                        <w:p w14:paraId="50E8E077" w14:textId="1B1DBCE6" w:rsidR="00EC5CAA" w:rsidRPr="00E14E06" w:rsidRDefault="00E14E06" w:rsidP="00B24E2D">
                          <w:pPr>
                            <w:spacing w:before="0" w:after="0"/>
                            <w:jc w:val="right"/>
                            <w:rPr>
                              <w:color w:val="003399" w:themeColor="text2"/>
                              <w:w w:val="110"/>
                              <w:szCs w:val="22"/>
                            </w:rPr>
                          </w:pPr>
                          <w:r>
                            <w:rPr>
                              <w:color w:val="003399" w:themeColor="text2"/>
                              <w:w w:val="110"/>
                              <w:szCs w:val="22"/>
                            </w:rPr>
                            <w:t xml:space="preserve">Report: </w:t>
                          </w:r>
                          <w:r w:rsidR="00FA1D27" w:rsidRPr="00E14E06">
                            <w:rPr>
                              <w:color w:val="003399" w:themeColor="text2"/>
                              <w:w w:val="110"/>
                              <w:szCs w:val="22"/>
                            </w:rPr>
                            <w:t>Online survey on cy</w:t>
                          </w:r>
                          <w:r w:rsidRPr="00E14E06">
                            <w:rPr>
                              <w:color w:val="003399" w:themeColor="text2"/>
                              <w:w w:val="110"/>
                              <w:szCs w:val="22"/>
                            </w:rPr>
                            <w:t>cling tourism</w:t>
                          </w:r>
                          <w:r>
                            <w:rPr>
                              <w:color w:val="003399" w:themeColor="text2"/>
                              <w:w w:val="110"/>
                              <w:szCs w:val="22"/>
                            </w:rPr>
                            <w:t xml:space="preserve"> in the Danube Region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E64A7" id="_x0000_t202" coordsize="21600,21600" o:spt="202" path="m,l,21600r21600,l21600,xe">
              <v:stroke joinstyle="miter"/>
              <v:path gradientshapeok="t" o:connecttype="rect"/>
            </v:shapetype>
            <v:shape id="_x0000_s1034" type="#_x0000_t202" style="position:absolute;left:0;text-align:left;margin-left:82.55pt;margin-top:2.4pt;width:133.75pt;height:50.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" filled="f" stroked="f">
              <v:textbox inset="0,0,0,0">
                <w:txbxContent>
                  <w:p w14:paraId="50E8E077" w14:textId="1B1DBCE6" w:rsidR="00EC5CAA" w:rsidRPr="00E14E06" w:rsidRDefault="00E14E06" w:rsidP="00B24E2D">
                    <w:pPr>
                      <w:spacing w:before="0" w:after="0"/>
                      <w:jc w:val="right"/>
                      <w:rPr>
                        <w:color w:val="003399" w:themeColor="text2"/>
                        <w:w w:val="110"/>
                        <w:szCs w:val="22"/>
                      </w:rPr>
                    </w:pPr>
                    <w:r>
                      <w:rPr>
                        <w:color w:val="003399" w:themeColor="text2"/>
                        <w:w w:val="110"/>
                        <w:szCs w:val="22"/>
                      </w:rPr>
                      <w:t xml:space="preserve">Report: </w:t>
                    </w:r>
                    <w:r w:rsidR="00FA1D27" w:rsidRPr="00E14E06">
                      <w:rPr>
                        <w:color w:val="003399" w:themeColor="text2"/>
                        <w:w w:val="110"/>
                        <w:szCs w:val="22"/>
                      </w:rPr>
                      <w:t>Online survey on cy</w:t>
                    </w:r>
                    <w:r w:rsidRPr="00E14E06">
                      <w:rPr>
                        <w:color w:val="003399" w:themeColor="text2"/>
                        <w:w w:val="110"/>
                        <w:szCs w:val="22"/>
                      </w:rPr>
                      <w:t>cling tourism</w:t>
                    </w:r>
                    <w:r>
                      <w:rPr>
                        <w:color w:val="003399" w:themeColor="text2"/>
                        <w:w w:val="110"/>
                        <w:szCs w:val="22"/>
                      </w:rPr>
                      <w:t xml:space="preserve"> in the Danube Region</w:t>
                    </w:r>
                  </w:p>
                </w:txbxContent>
              </v:textbox>
              <w10:wrap anchorx="margin"/>
            </v:shape>
          </w:pict>
        </mc:Fallback>
      </mc:AlternateContent>
    </w:r>
  </w:p>
  <w:p w14:paraId="72D0226A" w14:textId="4A0CB50C" w:rsidR="00EC5CAA" w:rsidRPr="00D54611" w:rsidRDefault="00EC5CAA" w:rsidP="00C6386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7D45"/>
    <w:multiLevelType w:val="hybridMultilevel"/>
    <w:tmpl w:val="BA783AE2"/>
    <w:lvl w:ilvl="0" w:tplc="8F02A71C">
      <w:start w:val="1"/>
      <w:numFmt w:val="bullet"/>
      <w:lvlText w:val=""/>
      <w:lvlJc w:val="left"/>
      <w:pPr>
        <w:ind w:left="780" w:hanging="360"/>
      </w:pPr>
      <w:rPr>
        <w:rFonts w:ascii="Symbol" w:hAnsi="Symbol" w:hint="default"/>
        <w:color w:val="003399" w:themeColor="text2"/>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54A7EEB"/>
    <w:multiLevelType w:val="multilevel"/>
    <w:tmpl w:val="4944285A"/>
    <w:lvl w:ilvl="0">
      <w:start w:val="1"/>
      <w:numFmt w:val="decimal"/>
      <w:lvlText w:val="%1"/>
      <w:lvlJc w:val="left"/>
      <w:pPr>
        <w:ind w:left="360" w:hanging="360"/>
      </w:pPr>
      <w:rPr>
        <w:rFonts w:hint="default"/>
      </w:rPr>
    </w:lvl>
    <w:lvl w:ilvl="1">
      <w:numFmt w:val="decimal"/>
      <w:pStyle w:val="berschrift0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952C58"/>
    <w:multiLevelType w:val="hybridMultilevel"/>
    <w:tmpl w:val="CDEC7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A4054"/>
    <w:multiLevelType w:val="hybridMultilevel"/>
    <w:tmpl w:val="0AD8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816DE"/>
    <w:multiLevelType w:val="hybridMultilevel"/>
    <w:tmpl w:val="2D685270"/>
    <w:lvl w:ilvl="0" w:tplc="ECAAE100">
      <w:start w:val="1"/>
      <w:numFmt w:val="bullet"/>
      <w:pStyle w:val="Liste1"/>
      <w:lvlText w:val=""/>
      <w:lvlJc w:val="left"/>
      <w:pPr>
        <w:ind w:left="720" w:hanging="360"/>
      </w:pPr>
      <w:rPr>
        <w:rFonts w:ascii="Wingdings" w:hAnsi="Wingdings"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4E641B6"/>
    <w:multiLevelType w:val="hybridMultilevel"/>
    <w:tmpl w:val="57C0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560DF"/>
    <w:multiLevelType w:val="multilevel"/>
    <w:tmpl w:val="23583D52"/>
    <w:lvl w:ilvl="0">
      <w:start w:val="1"/>
      <w:numFmt w:val="decimal"/>
      <w:pStyle w:val="Nadpis1"/>
      <w:lvlText w:val="%1"/>
      <w:lvlJc w:val="left"/>
      <w:pPr>
        <w:ind w:left="432" w:hanging="432"/>
      </w:pPr>
      <w:rPr>
        <w:sz w:val="54"/>
        <w:szCs w:val="54"/>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C237D9D"/>
    <w:multiLevelType w:val="multilevel"/>
    <w:tmpl w:val="DC6CA554"/>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862" w:hanging="720"/>
      </w:pPr>
      <w:rPr>
        <w:color w:val="92D050"/>
        <w:sz w:val="28"/>
        <w:szCs w:val="28"/>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2C6434D1"/>
    <w:multiLevelType w:val="hybridMultilevel"/>
    <w:tmpl w:val="E3442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4733F0"/>
    <w:multiLevelType w:val="hybridMultilevel"/>
    <w:tmpl w:val="743C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16702"/>
    <w:multiLevelType w:val="hybridMultilevel"/>
    <w:tmpl w:val="49B6402E"/>
    <w:lvl w:ilvl="0" w:tplc="8F02A71C">
      <w:start w:val="1"/>
      <w:numFmt w:val="bullet"/>
      <w:lvlText w:val=""/>
      <w:lvlJc w:val="left"/>
      <w:pPr>
        <w:ind w:left="720" w:hanging="360"/>
      </w:pPr>
      <w:rPr>
        <w:rFonts w:ascii="Symbol" w:hAnsi="Symbol" w:hint="default"/>
        <w:color w:val="003399" w:themeColor="text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7EB2507"/>
    <w:multiLevelType w:val="hybridMultilevel"/>
    <w:tmpl w:val="8C0E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5ECB6A"/>
    <w:multiLevelType w:val="multilevel"/>
    <w:tmpl w:val="132251C0"/>
    <w:lvl w:ilvl="0">
      <w:start w:val="1"/>
      <w:numFmt w:val="bullet"/>
      <w:lvlText w:val=""/>
      <w:lvlJc w:val="left"/>
      <w:pPr>
        <w:tabs>
          <w:tab w:val="left" w:pos="400"/>
        </w:tabs>
        <w:ind w:left="40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990EE9"/>
    <w:multiLevelType w:val="multilevel"/>
    <w:tmpl w:val="132251C0"/>
    <w:lvl w:ilvl="0">
      <w:start w:val="1"/>
      <w:numFmt w:val="bullet"/>
      <w:lvlText w:val=""/>
      <w:lvlJc w:val="left"/>
      <w:pPr>
        <w:tabs>
          <w:tab w:val="left" w:pos="400"/>
        </w:tabs>
        <w:ind w:left="40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89142C"/>
    <w:multiLevelType w:val="hybridMultilevel"/>
    <w:tmpl w:val="1824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B74AD2"/>
    <w:multiLevelType w:val="hybridMultilevel"/>
    <w:tmpl w:val="3CE2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135CEB"/>
    <w:multiLevelType w:val="hybridMultilevel"/>
    <w:tmpl w:val="300EDF5A"/>
    <w:lvl w:ilvl="0" w:tplc="3BA49652">
      <w:start w:val="1"/>
      <w:numFmt w:val="decimal"/>
      <w:lvlText w:val="%1."/>
      <w:lvlJc w:val="left"/>
      <w:pPr>
        <w:ind w:left="720" w:hanging="36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4528894">
    <w:abstractNumId w:val="7"/>
  </w:num>
  <w:num w:numId="2" w16cid:durableId="1428378756">
    <w:abstractNumId w:val="6"/>
  </w:num>
  <w:num w:numId="3" w16cid:durableId="1307398283">
    <w:abstractNumId w:val="4"/>
  </w:num>
  <w:num w:numId="4" w16cid:durableId="1740321627">
    <w:abstractNumId w:val="1"/>
  </w:num>
  <w:num w:numId="5" w16cid:durableId="1959681300">
    <w:abstractNumId w:val="10"/>
  </w:num>
  <w:num w:numId="6" w16cid:durableId="1777434342">
    <w:abstractNumId w:val="0"/>
  </w:num>
  <w:num w:numId="7" w16cid:durableId="1044603330">
    <w:abstractNumId w:val="8"/>
  </w:num>
  <w:num w:numId="8" w16cid:durableId="231936683">
    <w:abstractNumId w:val="11"/>
  </w:num>
  <w:num w:numId="9" w16cid:durableId="1165975367">
    <w:abstractNumId w:val="14"/>
  </w:num>
  <w:num w:numId="10" w16cid:durableId="1289625178">
    <w:abstractNumId w:val="12"/>
  </w:num>
  <w:num w:numId="11" w16cid:durableId="710156389">
    <w:abstractNumId w:val="13"/>
  </w:num>
  <w:num w:numId="12" w16cid:durableId="932250317">
    <w:abstractNumId w:val="16"/>
  </w:num>
  <w:num w:numId="13" w16cid:durableId="1291977208">
    <w:abstractNumId w:val="5"/>
  </w:num>
  <w:num w:numId="14" w16cid:durableId="60301394">
    <w:abstractNumId w:val="3"/>
  </w:num>
  <w:num w:numId="15" w16cid:durableId="195429017">
    <w:abstractNumId w:val="15"/>
  </w:num>
  <w:num w:numId="16" w16cid:durableId="2028098312">
    <w:abstractNumId w:val="2"/>
  </w:num>
  <w:num w:numId="17" w16cid:durableId="90164634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0MDM0tzAwNzI1NrFQ0lEKTi0uzszPAykwqwUAOHFrDSwAAAA="/>
  </w:docVars>
  <w:rsids>
    <w:rsidRoot w:val="00B16083"/>
    <w:rsid w:val="00000961"/>
    <w:rsid w:val="00000A9D"/>
    <w:rsid w:val="00002179"/>
    <w:rsid w:val="0000300C"/>
    <w:rsid w:val="000031DE"/>
    <w:rsid w:val="00010301"/>
    <w:rsid w:val="00011926"/>
    <w:rsid w:val="00011B72"/>
    <w:rsid w:val="00011E01"/>
    <w:rsid w:val="000120A9"/>
    <w:rsid w:val="000132E2"/>
    <w:rsid w:val="00014598"/>
    <w:rsid w:val="00014C65"/>
    <w:rsid w:val="00015D95"/>
    <w:rsid w:val="00015F45"/>
    <w:rsid w:val="000160A2"/>
    <w:rsid w:val="00016936"/>
    <w:rsid w:val="00017CFB"/>
    <w:rsid w:val="000204F3"/>
    <w:rsid w:val="000217B4"/>
    <w:rsid w:val="00021920"/>
    <w:rsid w:val="000227A8"/>
    <w:rsid w:val="00022B1A"/>
    <w:rsid w:val="0002316B"/>
    <w:rsid w:val="00024032"/>
    <w:rsid w:val="00025C7A"/>
    <w:rsid w:val="00026196"/>
    <w:rsid w:val="00026E5F"/>
    <w:rsid w:val="00027A92"/>
    <w:rsid w:val="00027E90"/>
    <w:rsid w:val="00030D88"/>
    <w:rsid w:val="000322DF"/>
    <w:rsid w:val="00032DCB"/>
    <w:rsid w:val="00032EB1"/>
    <w:rsid w:val="00033A80"/>
    <w:rsid w:val="00036592"/>
    <w:rsid w:val="00040A58"/>
    <w:rsid w:val="00040CD9"/>
    <w:rsid w:val="0004132D"/>
    <w:rsid w:val="000416E9"/>
    <w:rsid w:val="00041A47"/>
    <w:rsid w:val="0004419D"/>
    <w:rsid w:val="0004552E"/>
    <w:rsid w:val="00047796"/>
    <w:rsid w:val="00050AE0"/>
    <w:rsid w:val="00051058"/>
    <w:rsid w:val="000517A6"/>
    <w:rsid w:val="00052F9A"/>
    <w:rsid w:val="00053305"/>
    <w:rsid w:val="0005369A"/>
    <w:rsid w:val="00054AF0"/>
    <w:rsid w:val="00055BB3"/>
    <w:rsid w:val="00055E23"/>
    <w:rsid w:val="00055FBF"/>
    <w:rsid w:val="00056A01"/>
    <w:rsid w:val="00062A9E"/>
    <w:rsid w:val="0006567A"/>
    <w:rsid w:val="0006592D"/>
    <w:rsid w:val="00065D12"/>
    <w:rsid w:val="00067821"/>
    <w:rsid w:val="00067C03"/>
    <w:rsid w:val="00070552"/>
    <w:rsid w:val="000707F0"/>
    <w:rsid w:val="00070F4B"/>
    <w:rsid w:val="000726FC"/>
    <w:rsid w:val="0007286D"/>
    <w:rsid w:val="00074D3B"/>
    <w:rsid w:val="0007651F"/>
    <w:rsid w:val="0007759E"/>
    <w:rsid w:val="00077624"/>
    <w:rsid w:val="00077D43"/>
    <w:rsid w:val="00080013"/>
    <w:rsid w:val="00082316"/>
    <w:rsid w:val="000829F6"/>
    <w:rsid w:val="00082B13"/>
    <w:rsid w:val="00082C8D"/>
    <w:rsid w:val="00082F14"/>
    <w:rsid w:val="000837B2"/>
    <w:rsid w:val="000838E2"/>
    <w:rsid w:val="00084921"/>
    <w:rsid w:val="0008494D"/>
    <w:rsid w:val="00085684"/>
    <w:rsid w:val="00085A1C"/>
    <w:rsid w:val="00086BCD"/>
    <w:rsid w:val="00087781"/>
    <w:rsid w:val="00087F61"/>
    <w:rsid w:val="00090193"/>
    <w:rsid w:val="00090488"/>
    <w:rsid w:val="0009081B"/>
    <w:rsid w:val="00090E0E"/>
    <w:rsid w:val="0009109B"/>
    <w:rsid w:val="000931C7"/>
    <w:rsid w:val="00093995"/>
    <w:rsid w:val="00096208"/>
    <w:rsid w:val="00096224"/>
    <w:rsid w:val="00096612"/>
    <w:rsid w:val="00097929"/>
    <w:rsid w:val="00097AEF"/>
    <w:rsid w:val="000A14D5"/>
    <w:rsid w:val="000A1530"/>
    <w:rsid w:val="000A32FF"/>
    <w:rsid w:val="000A3531"/>
    <w:rsid w:val="000A3DE6"/>
    <w:rsid w:val="000A44F6"/>
    <w:rsid w:val="000A4C8A"/>
    <w:rsid w:val="000A5A4D"/>
    <w:rsid w:val="000B0C9C"/>
    <w:rsid w:val="000B1422"/>
    <w:rsid w:val="000B218F"/>
    <w:rsid w:val="000B2514"/>
    <w:rsid w:val="000B2CB5"/>
    <w:rsid w:val="000B300A"/>
    <w:rsid w:val="000B3C65"/>
    <w:rsid w:val="000B4B10"/>
    <w:rsid w:val="000B4F63"/>
    <w:rsid w:val="000B5BED"/>
    <w:rsid w:val="000B6065"/>
    <w:rsid w:val="000B60EB"/>
    <w:rsid w:val="000B62DE"/>
    <w:rsid w:val="000B733D"/>
    <w:rsid w:val="000C076F"/>
    <w:rsid w:val="000C186B"/>
    <w:rsid w:val="000C1B7F"/>
    <w:rsid w:val="000C2E8B"/>
    <w:rsid w:val="000C370A"/>
    <w:rsid w:val="000C3989"/>
    <w:rsid w:val="000C3BD7"/>
    <w:rsid w:val="000C4E22"/>
    <w:rsid w:val="000C53D3"/>
    <w:rsid w:val="000C6782"/>
    <w:rsid w:val="000C6B12"/>
    <w:rsid w:val="000C6B31"/>
    <w:rsid w:val="000D006F"/>
    <w:rsid w:val="000D0E40"/>
    <w:rsid w:val="000D157C"/>
    <w:rsid w:val="000D18DA"/>
    <w:rsid w:val="000D1F1A"/>
    <w:rsid w:val="000D3806"/>
    <w:rsid w:val="000D43B7"/>
    <w:rsid w:val="000D731A"/>
    <w:rsid w:val="000D7AE1"/>
    <w:rsid w:val="000D7DD5"/>
    <w:rsid w:val="000E014B"/>
    <w:rsid w:val="000E15CA"/>
    <w:rsid w:val="000E3F31"/>
    <w:rsid w:val="000E6839"/>
    <w:rsid w:val="000E6DAA"/>
    <w:rsid w:val="000E7AA3"/>
    <w:rsid w:val="000F1219"/>
    <w:rsid w:val="000F3251"/>
    <w:rsid w:val="000F5825"/>
    <w:rsid w:val="000F5E16"/>
    <w:rsid w:val="000F7189"/>
    <w:rsid w:val="000F746B"/>
    <w:rsid w:val="000F78A8"/>
    <w:rsid w:val="000F7C93"/>
    <w:rsid w:val="000F7DE3"/>
    <w:rsid w:val="00100456"/>
    <w:rsid w:val="0010060B"/>
    <w:rsid w:val="00100B10"/>
    <w:rsid w:val="00100ECA"/>
    <w:rsid w:val="001022AB"/>
    <w:rsid w:val="00102813"/>
    <w:rsid w:val="00102ADC"/>
    <w:rsid w:val="00104FB6"/>
    <w:rsid w:val="00105D10"/>
    <w:rsid w:val="00105D77"/>
    <w:rsid w:val="0011187A"/>
    <w:rsid w:val="00111DEC"/>
    <w:rsid w:val="00112502"/>
    <w:rsid w:val="00112637"/>
    <w:rsid w:val="0011281C"/>
    <w:rsid w:val="00113DD2"/>
    <w:rsid w:val="00116622"/>
    <w:rsid w:val="0011679F"/>
    <w:rsid w:val="00116819"/>
    <w:rsid w:val="00116CF2"/>
    <w:rsid w:val="001176D7"/>
    <w:rsid w:val="00117D04"/>
    <w:rsid w:val="00117F8B"/>
    <w:rsid w:val="00121C4C"/>
    <w:rsid w:val="00122EDA"/>
    <w:rsid w:val="00123C7F"/>
    <w:rsid w:val="00126A7F"/>
    <w:rsid w:val="00127376"/>
    <w:rsid w:val="001277FB"/>
    <w:rsid w:val="00127F66"/>
    <w:rsid w:val="00131E94"/>
    <w:rsid w:val="001322C3"/>
    <w:rsid w:val="001341AF"/>
    <w:rsid w:val="00134FE0"/>
    <w:rsid w:val="001368A1"/>
    <w:rsid w:val="00141522"/>
    <w:rsid w:val="001461ED"/>
    <w:rsid w:val="00150728"/>
    <w:rsid w:val="00150D9F"/>
    <w:rsid w:val="0015118A"/>
    <w:rsid w:val="00152473"/>
    <w:rsid w:val="001529C7"/>
    <w:rsid w:val="001530FC"/>
    <w:rsid w:val="00154A49"/>
    <w:rsid w:val="00154B5F"/>
    <w:rsid w:val="00155661"/>
    <w:rsid w:val="001556FA"/>
    <w:rsid w:val="00155D49"/>
    <w:rsid w:val="00156E30"/>
    <w:rsid w:val="00156F30"/>
    <w:rsid w:val="00157065"/>
    <w:rsid w:val="00160789"/>
    <w:rsid w:val="0016285F"/>
    <w:rsid w:val="00163B63"/>
    <w:rsid w:val="00164AF9"/>
    <w:rsid w:val="00164F49"/>
    <w:rsid w:val="001655B9"/>
    <w:rsid w:val="00166286"/>
    <w:rsid w:val="001668D2"/>
    <w:rsid w:val="00166934"/>
    <w:rsid w:val="00171F99"/>
    <w:rsid w:val="001763DD"/>
    <w:rsid w:val="0017703E"/>
    <w:rsid w:val="0017718C"/>
    <w:rsid w:val="001801E9"/>
    <w:rsid w:val="001813BB"/>
    <w:rsid w:val="00182619"/>
    <w:rsid w:val="00182F1B"/>
    <w:rsid w:val="001857F5"/>
    <w:rsid w:val="00185F35"/>
    <w:rsid w:val="0018621B"/>
    <w:rsid w:val="00190244"/>
    <w:rsid w:val="00192CA3"/>
    <w:rsid w:val="00193257"/>
    <w:rsid w:val="00193B96"/>
    <w:rsid w:val="00193CB7"/>
    <w:rsid w:val="001952BF"/>
    <w:rsid w:val="00195DFC"/>
    <w:rsid w:val="0019667D"/>
    <w:rsid w:val="00196A5E"/>
    <w:rsid w:val="00196ABB"/>
    <w:rsid w:val="00196E22"/>
    <w:rsid w:val="001A134E"/>
    <w:rsid w:val="001A1F97"/>
    <w:rsid w:val="001A205E"/>
    <w:rsid w:val="001A2347"/>
    <w:rsid w:val="001A2A6F"/>
    <w:rsid w:val="001A3929"/>
    <w:rsid w:val="001A3ECC"/>
    <w:rsid w:val="001A5E05"/>
    <w:rsid w:val="001A7C8F"/>
    <w:rsid w:val="001B2041"/>
    <w:rsid w:val="001B3313"/>
    <w:rsid w:val="001B35FB"/>
    <w:rsid w:val="001B37CE"/>
    <w:rsid w:val="001B4CC8"/>
    <w:rsid w:val="001B4D57"/>
    <w:rsid w:val="001B55CD"/>
    <w:rsid w:val="001B5CF0"/>
    <w:rsid w:val="001B609E"/>
    <w:rsid w:val="001B7960"/>
    <w:rsid w:val="001C01D2"/>
    <w:rsid w:val="001C1C62"/>
    <w:rsid w:val="001C266E"/>
    <w:rsid w:val="001C2E68"/>
    <w:rsid w:val="001C3497"/>
    <w:rsid w:val="001C34FB"/>
    <w:rsid w:val="001C39FB"/>
    <w:rsid w:val="001C42A6"/>
    <w:rsid w:val="001C4D88"/>
    <w:rsid w:val="001C5143"/>
    <w:rsid w:val="001C5E1E"/>
    <w:rsid w:val="001C6800"/>
    <w:rsid w:val="001C7676"/>
    <w:rsid w:val="001C7709"/>
    <w:rsid w:val="001C7969"/>
    <w:rsid w:val="001C7AFA"/>
    <w:rsid w:val="001C7C73"/>
    <w:rsid w:val="001D03B3"/>
    <w:rsid w:val="001D14D4"/>
    <w:rsid w:val="001D17B3"/>
    <w:rsid w:val="001D1BD4"/>
    <w:rsid w:val="001D1F05"/>
    <w:rsid w:val="001D35D7"/>
    <w:rsid w:val="001D4103"/>
    <w:rsid w:val="001D4AC3"/>
    <w:rsid w:val="001D4ED5"/>
    <w:rsid w:val="001E07C6"/>
    <w:rsid w:val="001E08D6"/>
    <w:rsid w:val="001E1656"/>
    <w:rsid w:val="001E1849"/>
    <w:rsid w:val="001E1DEE"/>
    <w:rsid w:val="001E2355"/>
    <w:rsid w:val="001E25DE"/>
    <w:rsid w:val="001E29FF"/>
    <w:rsid w:val="001E4A82"/>
    <w:rsid w:val="001E568A"/>
    <w:rsid w:val="001E7FD7"/>
    <w:rsid w:val="001F0919"/>
    <w:rsid w:val="001F0AB8"/>
    <w:rsid w:val="001F2A83"/>
    <w:rsid w:val="001F2BAB"/>
    <w:rsid w:val="001F42BB"/>
    <w:rsid w:val="001F4AE6"/>
    <w:rsid w:val="001F5CC0"/>
    <w:rsid w:val="001F5E9E"/>
    <w:rsid w:val="001F6383"/>
    <w:rsid w:val="001F6828"/>
    <w:rsid w:val="001F68E7"/>
    <w:rsid w:val="002005C4"/>
    <w:rsid w:val="00200DE0"/>
    <w:rsid w:val="00202B57"/>
    <w:rsid w:val="00205EBB"/>
    <w:rsid w:val="00206768"/>
    <w:rsid w:val="00206FBB"/>
    <w:rsid w:val="00207B6A"/>
    <w:rsid w:val="002104F7"/>
    <w:rsid w:val="00210998"/>
    <w:rsid w:val="00210AD3"/>
    <w:rsid w:val="00211E96"/>
    <w:rsid w:val="00211F51"/>
    <w:rsid w:val="00212679"/>
    <w:rsid w:val="0021331D"/>
    <w:rsid w:val="0021425F"/>
    <w:rsid w:val="00214FA0"/>
    <w:rsid w:val="002156EC"/>
    <w:rsid w:val="00216668"/>
    <w:rsid w:val="00216B12"/>
    <w:rsid w:val="00216F18"/>
    <w:rsid w:val="00217148"/>
    <w:rsid w:val="002207AF"/>
    <w:rsid w:val="0022098E"/>
    <w:rsid w:val="00221887"/>
    <w:rsid w:val="0022248A"/>
    <w:rsid w:val="00223889"/>
    <w:rsid w:val="0022394B"/>
    <w:rsid w:val="00223B75"/>
    <w:rsid w:val="00223EC7"/>
    <w:rsid w:val="0022433C"/>
    <w:rsid w:val="002261F2"/>
    <w:rsid w:val="00226D02"/>
    <w:rsid w:val="002270F1"/>
    <w:rsid w:val="00227882"/>
    <w:rsid w:val="00227931"/>
    <w:rsid w:val="00227AB4"/>
    <w:rsid w:val="00227BAD"/>
    <w:rsid w:val="00227D25"/>
    <w:rsid w:val="00230B67"/>
    <w:rsid w:val="00235802"/>
    <w:rsid w:val="00240666"/>
    <w:rsid w:val="0024073F"/>
    <w:rsid w:val="002409C8"/>
    <w:rsid w:val="002432FB"/>
    <w:rsid w:val="002436B5"/>
    <w:rsid w:val="00244A82"/>
    <w:rsid w:val="00244D60"/>
    <w:rsid w:val="002454ED"/>
    <w:rsid w:val="00246092"/>
    <w:rsid w:val="0024713A"/>
    <w:rsid w:val="00247370"/>
    <w:rsid w:val="00247584"/>
    <w:rsid w:val="00250065"/>
    <w:rsid w:val="00251F21"/>
    <w:rsid w:val="00254518"/>
    <w:rsid w:val="0025490F"/>
    <w:rsid w:val="00254EA3"/>
    <w:rsid w:val="002553CF"/>
    <w:rsid w:val="002557BF"/>
    <w:rsid w:val="00255B58"/>
    <w:rsid w:val="00255FF1"/>
    <w:rsid w:val="0025711C"/>
    <w:rsid w:val="0025784A"/>
    <w:rsid w:val="002578E2"/>
    <w:rsid w:val="002605CC"/>
    <w:rsid w:val="0026211C"/>
    <w:rsid w:val="002650A7"/>
    <w:rsid w:val="00265137"/>
    <w:rsid w:val="00266044"/>
    <w:rsid w:val="00267A17"/>
    <w:rsid w:val="00270FEB"/>
    <w:rsid w:val="00271001"/>
    <w:rsid w:val="00272323"/>
    <w:rsid w:val="0027233C"/>
    <w:rsid w:val="0027301B"/>
    <w:rsid w:val="00273536"/>
    <w:rsid w:val="002745E7"/>
    <w:rsid w:val="002750E0"/>
    <w:rsid w:val="00275B92"/>
    <w:rsid w:val="00276447"/>
    <w:rsid w:val="002769AF"/>
    <w:rsid w:val="00276DB4"/>
    <w:rsid w:val="00277DBC"/>
    <w:rsid w:val="0028139E"/>
    <w:rsid w:val="0028149E"/>
    <w:rsid w:val="002825FD"/>
    <w:rsid w:val="00282837"/>
    <w:rsid w:val="00283725"/>
    <w:rsid w:val="002842A4"/>
    <w:rsid w:val="002842C5"/>
    <w:rsid w:val="0028510D"/>
    <w:rsid w:val="002852B8"/>
    <w:rsid w:val="00285660"/>
    <w:rsid w:val="00285F81"/>
    <w:rsid w:val="00286B63"/>
    <w:rsid w:val="00286CBE"/>
    <w:rsid w:val="00287A8E"/>
    <w:rsid w:val="00290AC3"/>
    <w:rsid w:val="002924C9"/>
    <w:rsid w:val="00293720"/>
    <w:rsid w:val="002942B3"/>
    <w:rsid w:val="002945E2"/>
    <w:rsid w:val="0029471B"/>
    <w:rsid w:val="00294E24"/>
    <w:rsid w:val="002956B1"/>
    <w:rsid w:val="00297F38"/>
    <w:rsid w:val="002A0C47"/>
    <w:rsid w:val="002A1D38"/>
    <w:rsid w:val="002A1DC0"/>
    <w:rsid w:val="002A2BA7"/>
    <w:rsid w:val="002A3434"/>
    <w:rsid w:val="002A4C4F"/>
    <w:rsid w:val="002A51FC"/>
    <w:rsid w:val="002A58BD"/>
    <w:rsid w:val="002A5B6E"/>
    <w:rsid w:val="002A6B06"/>
    <w:rsid w:val="002A6CD5"/>
    <w:rsid w:val="002B01D0"/>
    <w:rsid w:val="002B0C42"/>
    <w:rsid w:val="002B0F0E"/>
    <w:rsid w:val="002B13F4"/>
    <w:rsid w:val="002B1FB5"/>
    <w:rsid w:val="002B2218"/>
    <w:rsid w:val="002B2960"/>
    <w:rsid w:val="002B2F79"/>
    <w:rsid w:val="002B4312"/>
    <w:rsid w:val="002B4777"/>
    <w:rsid w:val="002B4CE5"/>
    <w:rsid w:val="002B53DD"/>
    <w:rsid w:val="002B5B0D"/>
    <w:rsid w:val="002B7F12"/>
    <w:rsid w:val="002C02A2"/>
    <w:rsid w:val="002C1130"/>
    <w:rsid w:val="002C15F6"/>
    <w:rsid w:val="002C2BB3"/>
    <w:rsid w:val="002C2DF6"/>
    <w:rsid w:val="002C30F0"/>
    <w:rsid w:val="002C3A80"/>
    <w:rsid w:val="002C511C"/>
    <w:rsid w:val="002C61B9"/>
    <w:rsid w:val="002C6FAE"/>
    <w:rsid w:val="002D0497"/>
    <w:rsid w:val="002D092A"/>
    <w:rsid w:val="002D1466"/>
    <w:rsid w:val="002D19EA"/>
    <w:rsid w:val="002D19F9"/>
    <w:rsid w:val="002D37D0"/>
    <w:rsid w:val="002D3A5D"/>
    <w:rsid w:val="002D5591"/>
    <w:rsid w:val="002D5C86"/>
    <w:rsid w:val="002D6AC6"/>
    <w:rsid w:val="002D6AF6"/>
    <w:rsid w:val="002D6CFB"/>
    <w:rsid w:val="002D7CED"/>
    <w:rsid w:val="002E03EA"/>
    <w:rsid w:val="002E1AB3"/>
    <w:rsid w:val="002E1E36"/>
    <w:rsid w:val="002E207C"/>
    <w:rsid w:val="002E2F33"/>
    <w:rsid w:val="002E32B9"/>
    <w:rsid w:val="002E3886"/>
    <w:rsid w:val="002E467C"/>
    <w:rsid w:val="002E590A"/>
    <w:rsid w:val="002E62B3"/>
    <w:rsid w:val="002E62DB"/>
    <w:rsid w:val="002F015D"/>
    <w:rsid w:val="002F0659"/>
    <w:rsid w:val="002F0E2F"/>
    <w:rsid w:val="002F0E3B"/>
    <w:rsid w:val="002F1BB0"/>
    <w:rsid w:val="002F1E47"/>
    <w:rsid w:val="002F23A9"/>
    <w:rsid w:val="002F3299"/>
    <w:rsid w:val="002F4B28"/>
    <w:rsid w:val="002F4BBB"/>
    <w:rsid w:val="002F53F4"/>
    <w:rsid w:val="002F6BBD"/>
    <w:rsid w:val="002F7C54"/>
    <w:rsid w:val="002F7D7A"/>
    <w:rsid w:val="00300127"/>
    <w:rsid w:val="00300D99"/>
    <w:rsid w:val="00301172"/>
    <w:rsid w:val="00301607"/>
    <w:rsid w:val="00301E7F"/>
    <w:rsid w:val="003029EE"/>
    <w:rsid w:val="003039ED"/>
    <w:rsid w:val="0030455B"/>
    <w:rsid w:val="00304E86"/>
    <w:rsid w:val="00305EF5"/>
    <w:rsid w:val="00305F1D"/>
    <w:rsid w:val="003064E5"/>
    <w:rsid w:val="00306DD6"/>
    <w:rsid w:val="00310971"/>
    <w:rsid w:val="00313489"/>
    <w:rsid w:val="00313E05"/>
    <w:rsid w:val="003143AB"/>
    <w:rsid w:val="00314788"/>
    <w:rsid w:val="00316335"/>
    <w:rsid w:val="00321934"/>
    <w:rsid w:val="00322016"/>
    <w:rsid w:val="00322F71"/>
    <w:rsid w:val="00323B74"/>
    <w:rsid w:val="003243E4"/>
    <w:rsid w:val="00324924"/>
    <w:rsid w:val="00324ED3"/>
    <w:rsid w:val="003263A7"/>
    <w:rsid w:val="00326464"/>
    <w:rsid w:val="00326848"/>
    <w:rsid w:val="00326D4F"/>
    <w:rsid w:val="0032719B"/>
    <w:rsid w:val="00327DEA"/>
    <w:rsid w:val="003311C9"/>
    <w:rsid w:val="0033375B"/>
    <w:rsid w:val="003371B6"/>
    <w:rsid w:val="00340663"/>
    <w:rsid w:val="00340E94"/>
    <w:rsid w:val="003417A6"/>
    <w:rsid w:val="00341E43"/>
    <w:rsid w:val="00342CC4"/>
    <w:rsid w:val="00343198"/>
    <w:rsid w:val="003431CD"/>
    <w:rsid w:val="00343D6B"/>
    <w:rsid w:val="00344245"/>
    <w:rsid w:val="0034580E"/>
    <w:rsid w:val="00345F48"/>
    <w:rsid w:val="00347AC2"/>
    <w:rsid w:val="003501BE"/>
    <w:rsid w:val="0035045F"/>
    <w:rsid w:val="003522B4"/>
    <w:rsid w:val="0035248C"/>
    <w:rsid w:val="003526F4"/>
    <w:rsid w:val="0035361C"/>
    <w:rsid w:val="00354077"/>
    <w:rsid w:val="0035582F"/>
    <w:rsid w:val="00356295"/>
    <w:rsid w:val="003563D0"/>
    <w:rsid w:val="00356523"/>
    <w:rsid w:val="003565EC"/>
    <w:rsid w:val="00357B3D"/>
    <w:rsid w:val="00357E87"/>
    <w:rsid w:val="003615FF"/>
    <w:rsid w:val="00361DD0"/>
    <w:rsid w:val="00362978"/>
    <w:rsid w:val="0036310A"/>
    <w:rsid w:val="00363952"/>
    <w:rsid w:val="00363993"/>
    <w:rsid w:val="00365863"/>
    <w:rsid w:val="0036591D"/>
    <w:rsid w:val="003659F9"/>
    <w:rsid w:val="00365EFB"/>
    <w:rsid w:val="0036609A"/>
    <w:rsid w:val="00367F3A"/>
    <w:rsid w:val="00370B9C"/>
    <w:rsid w:val="00370E2C"/>
    <w:rsid w:val="00371406"/>
    <w:rsid w:val="0037380B"/>
    <w:rsid w:val="003747C2"/>
    <w:rsid w:val="00374B4E"/>
    <w:rsid w:val="00374E2F"/>
    <w:rsid w:val="00374FA0"/>
    <w:rsid w:val="00375CDD"/>
    <w:rsid w:val="00377F4C"/>
    <w:rsid w:val="0038326E"/>
    <w:rsid w:val="003838C2"/>
    <w:rsid w:val="00383CA2"/>
    <w:rsid w:val="0038472D"/>
    <w:rsid w:val="00385118"/>
    <w:rsid w:val="00385D12"/>
    <w:rsid w:val="00387C87"/>
    <w:rsid w:val="0039013F"/>
    <w:rsid w:val="0039094C"/>
    <w:rsid w:val="00391A4C"/>
    <w:rsid w:val="00393DA1"/>
    <w:rsid w:val="00394318"/>
    <w:rsid w:val="0039448E"/>
    <w:rsid w:val="00395ACF"/>
    <w:rsid w:val="00395B47"/>
    <w:rsid w:val="00395F1A"/>
    <w:rsid w:val="00396AD5"/>
    <w:rsid w:val="00397DF2"/>
    <w:rsid w:val="003A10F7"/>
    <w:rsid w:val="003A1ED9"/>
    <w:rsid w:val="003A2C15"/>
    <w:rsid w:val="003A4578"/>
    <w:rsid w:val="003A45C3"/>
    <w:rsid w:val="003A5640"/>
    <w:rsid w:val="003A71D5"/>
    <w:rsid w:val="003A7F58"/>
    <w:rsid w:val="003B036E"/>
    <w:rsid w:val="003B2265"/>
    <w:rsid w:val="003B257F"/>
    <w:rsid w:val="003B2A78"/>
    <w:rsid w:val="003B3248"/>
    <w:rsid w:val="003B3372"/>
    <w:rsid w:val="003B58A5"/>
    <w:rsid w:val="003B699E"/>
    <w:rsid w:val="003B7224"/>
    <w:rsid w:val="003B7549"/>
    <w:rsid w:val="003B7EEC"/>
    <w:rsid w:val="003C015E"/>
    <w:rsid w:val="003C098F"/>
    <w:rsid w:val="003C0E38"/>
    <w:rsid w:val="003C23DD"/>
    <w:rsid w:val="003C245C"/>
    <w:rsid w:val="003C3A8C"/>
    <w:rsid w:val="003C55F0"/>
    <w:rsid w:val="003C6263"/>
    <w:rsid w:val="003C62EE"/>
    <w:rsid w:val="003C6B95"/>
    <w:rsid w:val="003C78D5"/>
    <w:rsid w:val="003D3E2E"/>
    <w:rsid w:val="003D4949"/>
    <w:rsid w:val="003D4C4E"/>
    <w:rsid w:val="003D5C28"/>
    <w:rsid w:val="003D60A5"/>
    <w:rsid w:val="003D70A4"/>
    <w:rsid w:val="003D712C"/>
    <w:rsid w:val="003D7D8A"/>
    <w:rsid w:val="003D7EA9"/>
    <w:rsid w:val="003E0550"/>
    <w:rsid w:val="003E0574"/>
    <w:rsid w:val="003E0E71"/>
    <w:rsid w:val="003E2B68"/>
    <w:rsid w:val="003E3CEB"/>
    <w:rsid w:val="003E5192"/>
    <w:rsid w:val="003E5EF2"/>
    <w:rsid w:val="003E6A3C"/>
    <w:rsid w:val="003E6DC7"/>
    <w:rsid w:val="003E73EB"/>
    <w:rsid w:val="003E7CBD"/>
    <w:rsid w:val="003F2AFB"/>
    <w:rsid w:val="003F4285"/>
    <w:rsid w:val="003F5945"/>
    <w:rsid w:val="003F5D11"/>
    <w:rsid w:val="003F76D5"/>
    <w:rsid w:val="003F7C81"/>
    <w:rsid w:val="003F7C9E"/>
    <w:rsid w:val="00401899"/>
    <w:rsid w:val="00402637"/>
    <w:rsid w:val="00403E44"/>
    <w:rsid w:val="004040A5"/>
    <w:rsid w:val="00404E85"/>
    <w:rsid w:val="004060E2"/>
    <w:rsid w:val="0040646C"/>
    <w:rsid w:val="004109EE"/>
    <w:rsid w:val="0041147B"/>
    <w:rsid w:val="004117DC"/>
    <w:rsid w:val="00411B68"/>
    <w:rsid w:val="00411C22"/>
    <w:rsid w:val="00413BBA"/>
    <w:rsid w:val="00415256"/>
    <w:rsid w:val="0041585A"/>
    <w:rsid w:val="00416756"/>
    <w:rsid w:val="00416F19"/>
    <w:rsid w:val="00417083"/>
    <w:rsid w:val="004172C2"/>
    <w:rsid w:val="0042062F"/>
    <w:rsid w:val="004214AB"/>
    <w:rsid w:val="00421977"/>
    <w:rsid w:val="00421A0B"/>
    <w:rsid w:val="00421BB5"/>
    <w:rsid w:val="00421EAF"/>
    <w:rsid w:val="0042228E"/>
    <w:rsid w:val="00422A23"/>
    <w:rsid w:val="00422AC3"/>
    <w:rsid w:val="00423618"/>
    <w:rsid w:val="004248A0"/>
    <w:rsid w:val="004261A9"/>
    <w:rsid w:val="00427595"/>
    <w:rsid w:val="00427B34"/>
    <w:rsid w:val="00430E28"/>
    <w:rsid w:val="00431A1B"/>
    <w:rsid w:val="00432588"/>
    <w:rsid w:val="00432709"/>
    <w:rsid w:val="00433B09"/>
    <w:rsid w:val="00433D2B"/>
    <w:rsid w:val="00434D9D"/>
    <w:rsid w:val="0043520F"/>
    <w:rsid w:val="00435796"/>
    <w:rsid w:val="004369B5"/>
    <w:rsid w:val="00437296"/>
    <w:rsid w:val="00440531"/>
    <w:rsid w:val="00440B50"/>
    <w:rsid w:val="00440B56"/>
    <w:rsid w:val="00440C3D"/>
    <w:rsid w:val="00441F93"/>
    <w:rsid w:val="00441FE0"/>
    <w:rsid w:val="00443A54"/>
    <w:rsid w:val="00443A89"/>
    <w:rsid w:val="00443C20"/>
    <w:rsid w:val="00443C72"/>
    <w:rsid w:val="00443E6C"/>
    <w:rsid w:val="00444B5E"/>
    <w:rsid w:val="00445134"/>
    <w:rsid w:val="00445A78"/>
    <w:rsid w:val="004468BE"/>
    <w:rsid w:val="004504CF"/>
    <w:rsid w:val="0045080E"/>
    <w:rsid w:val="004513DB"/>
    <w:rsid w:val="0045142F"/>
    <w:rsid w:val="00451511"/>
    <w:rsid w:val="004517DC"/>
    <w:rsid w:val="00452139"/>
    <w:rsid w:val="00452184"/>
    <w:rsid w:val="0045223D"/>
    <w:rsid w:val="004524F6"/>
    <w:rsid w:val="004532F7"/>
    <w:rsid w:val="004536D1"/>
    <w:rsid w:val="00453BF6"/>
    <w:rsid w:val="00453EB5"/>
    <w:rsid w:val="0045408F"/>
    <w:rsid w:val="0045516C"/>
    <w:rsid w:val="00456BF3"/>
    <w:rsid w:val="00456E9B"/>
    <w:rsid w:val="00457408"/>
    <w:rsid w:val="00457767"/>
    <w:rsid w:val="00460747"/>
    <w:rsid w:val="0046101F"/>
    <w:rsid w:val="00461196"/>
    <w:rsid w:val="00461A7F"/>
    <w:rsid w:val="00462051"/>
    <w:rsid w:val="00463F66"/>
    <w:rsid w:val="0047046F"/>
    <w:rsid w:val="00470B8E"/>
    <w:rsid w:val="00472578"/>
    <w:rsid w:val="00472C17"/>
    <w:rsid w:val="00472DD4"/>
    <w:rsid w:val="00473113"/>
    <w:rsid w:val="004731BB"/>
    <w:rsid w:val="0047331B"/>
    <w:rsid w:val="00473BD0"/>
    <w:rsid w:val="00473F23"/>
    <w:rsid w:val="00474697"/>
    <w:rsid w:val="00474A55"/>
    <w:rsid w:val="0047540D"/>
    <w:rsid w:val="00477116"/>
    <w:rsid w:val="004803B8"/>
    <w:rsid w:val="004818B0"/>
    <w:rsid w:val="004845FF"/>
    <w:rsid w:val="00485047"/>
    <w:rsid w:val="00485993"/>
    <w:rsid w:val="004859EC"/>
    <w:rsid w:val="00485A98"/>
    <w:rsid w:val="0048678F"/>
    <w:rsid w:val="00486ACB"/>
    <w:rsid w:val="00487161"/>
    <w:rsid w:val="00487A15"/>
    <w:rsid w:val="0049062E"/>
    <w:rsid w:val="00490D1E"/>
    <w:rsid w:val="0049217B"/>
    <w:rsid w:val="0049303C"/>
    <w:rsid w:val="00494AF9"/>
    <w:rsid w:val="00494E04"/>
    <w:rsid w:val="00495059"/>
    <w:rsid w:val="0049565C"/>
    <w:rsid w:val="004969A7"/>
    <w:rsid w:val="00497A72"/>
    <w:rsid w:val="004A025B"/>
    <w:rsid w:val="004A2612"/>
    <w:rsid w:val="004A2F0B"/>
    <w:rsid w:val="004A38DD"/>
    <w:rsid w:val="004A42A6"/>
    <w:rsid w:val="004A4CD7"/>
    <w:rsid w:val="004A509A"/>
    <w:rsid w:val="004A5CC6"/>
    <w:rsid w:val="004A6D3E"/>
    <w:rsid w:val="004B09ED"/>
    <w:rsid w:val="004B11C9"/>
    <w:rsid w:val="004B20F4"/>
    <w:rsid w:val="004B45FA"/>
    <w:rsid w:val="004B5CC6"/>
    <w:rsid w:val="004B703A"/>
    <w:rsid w:val="004B7370"/>
    <w:rsid w:val="004C0DDD"/>
    <w:rsid w:val="004C1616"/>
    <w:rsid w:val="004C170D"/>
    <w:rsid w:val="004C2161"/>
    <w:rsid w:val="004C2241"/>
    <w:rsid w:val="004C23CC"/>
    <w:rsid w:val="004C3DE8"/>
    <w:rsid w:val="004C4342"/>
    <w:rsid w:val="004C439E"/>
    <w:rsid w:val="004C4EA1"/>
    <w:rsid w:val="004C682B"/>
    <w:rsid w:val="004C78E3"/>
    <w:rsid w:val="004D09E2"/>
    <w:rsid w:val="004D1851"/>
    <w:rsid w:val="004D1E78"/>
    <w:rsid w:val="004D210B"/>
    <w:rsid w:val="004D2851"/>
    <w:rsid w:val="004D28DA"/>
    <w:rsid w:val="004D318A"/>
    <w:rsid w:val="004D3DD7"/>
    <w:rsid w:val="004D3E57"/>
    <w:rsid w:val="004D503F"/>
    <w:rsid w:val="004D6061"/>
    <w:rsid w:val="004D6E89"/>
    <w:rsid w:val="004D70EA"/>
    <w:rsid w:val="004D7DCD"/>
    <w:rsid w:val="004E02FC"/>
    <w:rsid w:val="004E07AA"/>
    <w:rsid w:val="004E0CB5"/>
    <w:rsid w:val="004E0FB7"/>
    <w:rsid w:val="004E1650"/>
    <w:rsid w:val="004E1E20"/>
    <w:rsid w:val="004E29FB"/>
    <w:rsid w:val="004E2AB4"/>
    <w:rsid w:val="004E2CCC"/>
    <w:rsid w:val="004E2FC2"/>
    <w:rsid w:val="004E3EA4"/>
    <w:rsid w:val="004E497B"/>
    <w:rsid w:val="004E5826"/>
    <w:rsid w:val="004E63AB"/>
    <w:rsid w:val="004E64F6"/>
    <w:rsid w:val="004E6801"/>
    <w:rsid w:val="004E76C2"/>
    <w:rsid w:val="004F0E68"/>
    <w:rsid w:val="004F1026"/>
    <w:rsid w:val="004F14E7"/>
    <w:rsid w:val="004F2CB6"/>
    <w:rsid w:val="004F4487"/>
    <w:rsid w:val="004F70E6"/>
    <w:rsid w:val="004F7C2F"/>
    <w:rsid w:val="00500502"/>
    <w:rsid w:val="00500AE5"/>
    <w:rsid w:val="00502721"/>
    <w:rsid w:val="00503C8A"/>
    <w:rsid w:val="005061EA"/>
    <w:rsid w:val="0050649A"/>
    <w:rsid w:val="00506652"/>
    <w:rsid w:val="00507581"/>
    <w:rsid w:val="00511B5B"/>
    <w:rsid w:val="00513964"/>
    <w:rsid w:val="00513E22"/>
    <w:rsid w:val="00515846"/>
    <w:rsid w:val="005158C6"/>
    <w:rsid w:val="005164FF"/>
    <w:rsid w:val="00516C68"/>
    <w:rsid w:val="00520476"/>
    <w:rsid w:val="00522174"/>
    <w:rsid w:val="005222E4"/>
    <w:rsid w:val="00523210"/>
    <w:rsid w:val="0052352C"/>
    <w:rsid w:val="00524CBC"/>
    <w:rsid w:val="00526616"/>
    <w:rsid w:val="00530940"/>
    <w:rsid w:val="00530C32"/>
    <w:rsid w:val="00531A69"/>
    <w:rsid w:val="005325C5"/>
    <w:rsid w:val="00532E2D"/>
    <w:rsid w:val="00533566"/>
    <w:rsid w:val="00535A30"/>
    <w:rsid w:val="00536B89"/>
    <w:rsid w:val="0054033D"/>
    <w:rsid w:val="005416FC"/>
    <w:rsid w:val="00541A7B"/>
    <w:rsid w:val="00541AFC"/>
    <w:rsid w:val="00542058"/>
    <w:rsid w:val="005428AE"/>
    <w:rsid w:val="00542979"/>
    <w:rsid w:val="00542B60"/>
    <w:rsid w:val="00542FE1"/>
    <w:rsid w:val="00545272"/>
    <w:rsid w:val="00545589"/>
    <w:rsid w:val="0055077E"/>
    <w:rsid w:val="00551185"/>
    <w:rsid w:val="00551C95"/>
    <w:rsid w:val="00551D55"/>
    <w:rsid w:val="005537E5"/>
    <w:rsid w:val="00554039"/>
    <w:rsid w:val="0055483D"/>
    <w:rsid w:val="00554972"/>
    <w:rsid w:val="00554F37"/>
    <w:rsid w:val="00554FDA"/>
    <w:rsid w:val="00556389"/>
    <w:rsid w:val="00556BDE"/>
    <w:rsid w:val="00560793"/>
    <w:rsid w:val="00560F7F"/>
    <w:rsid w:val="00561E34"/>
    <w:rsid w:val="00562163"/>
    <w:rsid w:val="0056220A"/>
    <w:rsid w:val="005639D2"/>
    <w:rsid w:val="005648DE"/>
    <w:rsid w:val="00564A49"/>
    <w:rsid w:val="005661F7"/>
    <w:rsid w:val="0056667F"/>
    <w:rsid w:val="00567802"/>
    <w:rsid w:val="00567EB8"/>
    <w:rsid w:val="00567F16"/>
    <w:rsid w:val="00572FCB"/>
    <w:rsid w:val="0057386D"/>
    <w:rsid w:val="0057398D"/>
    <w:rsid w:val="00573B63"/>
    <w:rsid w:val="00573BEF"/>
    <w:rsid w:val="00574040"/>
    <w:rsid w:val="0057406F"/>
    <w:rsid w:val="005745B7"/>
    <w:rsid w:val="00576170"/>
    <w:rsid w:val="0057627A"/>
    <w:rsid w:val="00576F38"/>
    <w:rsid w:val="00581D31"/>
    <w:rsid w:val="00581FBC"/>
    <w:rsid w:val="005826C1"/>
    <w:rsid w:val="005837B2"/>
    <w:rsid w:val="00583B69"/>
    <w:rsid w:val="00584F6A"/>
    <w:rsid w:val="00585BA0"/>
    <w:rsid w:val="00585E22"/>
    <w:rsid w:val="00586338"/>
    <w:rsid w:val="00587191"/>
    <w:rsid w:val="00587B0B"/>
    <w:rsid w:val="005900EA"/>
    <w:rsid w:val="00590D88"/>
    <w:rsid w:val="00592497"/>
    <w:rsid w:val="005928A4"/>
    <w:rsid w:val="00592A9F"/>
    <w:rsid w:val="00593505"/>
    <w:rsid w:val="00593DFF"/>
    <w:rsid w:val="00594B1B"/>
    <w:rsid w:val="00594D72"/>
    <w:rsid w:val="00595169"/>
    <w:rsid w:val="00595A74"/>
    <w:rsid w:val="00595F24"/>
    <w:rsid w:val="0059616F"/>
    <w:rsid w:val="0059645E"/>
    <w:rsid w:val="005966FF"/>
    <w:rsid w:val="00597018"/>
    <w:rsid w:val="00597DC6"/>
    <w:rsid w:val="005A0393"/>
    <w:rsid w:val="005A0A5D"/>
    <w:rsid w:val="005A0F72"/>
    <w:rsid w:val="005A1053"/>
    <w:rsid w:val="005A144B"/>
    <w:rsid w:val="005A1CED"/>
    <w:rsid w:val="005A32AD"/>
    <w:rsid w:val="005A3994"/>
    <w:rsid w:val="005A3F06"/>
    <w:rsid w:val="005A53E2"/>
    <w:rsid w:val="005A68AF"/>
    <w:rsid w:val="005A6954"/>
    <w:rsid w:val="005A7242"/>
    <w:rsid w:val="005A759A"/>
    <w:rsid w:val="005A7B18"/>
    <w:rsid w:val="005A7BE3"/>
    <w:rsid w:val="005A7DAB"/>
    <w:rsid w:val="005B2DDD"/>
    <w:rsid w:val="005B2EC7"/>
    <w:rsid w:val="005B482F"/>
    <w:rsid w:val="005B64EB"/>
    <w:rsid w:val="005B6530"/>
    <w:rsid w:val="005B6DFA"/>
    <w:rsid w:val="005C0709"/>
    <w:rsid w:val="005C0F46"/>
    <w:rsid w:val="005C1D65"/>
    <w:rsid w:val="005C3AEB"/>
    <w:rsid w:val="005C3D85"/>
    <w:rsid w:val="005C50CA"/>
    <w:rsid w:val="005C5EED"/>
    <w:rsid w:val="005C6862"/>
    <w:rsid w:val="005C7189"/>
    <w:rsid w:val="005C77BF"/>
    <w:rsid w:val="005C7B6F"/>
    <w:rsid w:val="005D07D2"/>
    <w:rsid w:val="005D1283"/>
    <w:rsid w:val="005D1FBA"/>
    <w:rsid w:val="005D21E6"/>
    <w:rsid w:val="005D2493"/>
    <w:rsid w:val="005D3285"/>
    <w:rsid w:val="005D338D"/>
    <w:rsid w:val="005D35C3"/>
    <w:rsid w:val="005D4C7E"/>
    <w:rsid w:val="005D62AB"/>
    <w:rsid w:val="005D63DA"/>
    <w:rsid w:val="005D64FB"/>
    <w:rsid w:val="005D7F54"/>
    <w:rsid w:val="005E10D9"/>
    <w:rsid w:val="005E159E"/>
    <w:rsid w:val="005E2894"/>
    <w:rsid w:val="005E28FB"/>
    <w:rsid w:val="005E2FDF"/>
    <w:rsid w:val="005E3802"/>
    <w:rsid w:val="005E78D7"/>
    <w:rsid w:val="005F3CCD"/>
    <w:rsid w:val="005F455E"/>
    <w:rsid w:val="005F4620"/>
    <w:rsid w:val="005F49C5"/>
    <w:rsid w:val="005F5E9F"/>
    <w:rsid w:val="005F780A"/>
    <w:rsid w:val="005F7AAC"/>
    <w:rsid w:val="0060035A"/>
    <w:rsid w:val="00600C8F"/>
    <w:rsid w:val="006019FA"/>
    <w:rsid w:val="00605C0E"/>
    <w:rsid w:val="00605C6E"/>
    <w:rsid w:val="0060656B"/>
    <w:rsid w:val="00606615"/>
    <w:rsid w:val="006074A3"/>
    <w:rsid w:val="00607FC4"/>
    <w:rsid w:val="006103BC"/>
    <w:rsid w:val="006103C4"/>
    <w:rsid w:val="00610B10"/>
    <w:rsid w:val="00610B5D"/>
    <w:rsid w:val="00612890"/>
    <w:rsid w:val="00613417"/>
    <w:rsid w:val="00613A6E"/>
    <w:rsid w:val="00614B88"/>
    <w:rsid w:val="00615875"/>
    <w:rsid w:val="006158E2"/>
    <w:rsid w:val="00616E46"/>
    <w:rsid w:val="00617002"/>
    <w:rsid w:val="00621018"/>
    <w:rsid w:val="0062127B"/>
    <w:rsid w:val="00624C04"/>
    <w:rsid w:val="006261C0"/>
    <w:rsid w:val="006262C6"/>
    <w:rsid w:val="00626E53"/>
    <w:rsid w:val="0062705A"/>
    <w:rsid w:val="00627CCA"/>
    <w:rsid w:val="00627CF5"/>
    <w:rsid w:val="00630781"/>
    <w:rsid w:val="00630E61"/>
    <w:rsid w:val="0063134A"/>
    <w:rsid w:val="00631FB3"/>
    <w:rsid w:val="006324FC"/>
    <w:rsid w:val="00633316"/>
    <w:rsid w:val="0063360F"/>
    <w:rsid w:val="0063503F"/>
    <w:rsid w:val="006355AC"/>
    <w:rsid w:val="00635C6E"/>
    <w:rsid w:val="006372AC"/>
    <w:rsid w:val="00637D5B"/>
    <w:rsid w:val="00637EFF"/>
    <w:rsid w:val="00640A95"/>
    <w:rsid w:val="00643F85"/>
    <w:rsid w:val="00644442"/>
    <w:rsid w:val="00644DD2"/>
    <w:rsid w:val="006456A9"/>
    <w:rsid w:val="00645AE3"/>
    <w:rsid w:val="006461A5"/>
    <w:rsid w:val="00646406"/>
    <w:rsid w:val="00646556"/>
    <w:rsid w:val="00646E51"/>
    <w:rsid w:val="00647FDE"/>
    <w:rsid w:val="00650BE7"/>
    <w:rsid w:val="00652A05"/>
    <w:rsid w:val="00652EBA"/>
    <w:rsid w:val="0065334D"/>
    <w:rsid w:val="00653838"/>
    <w:rsid w:val="0065415B"/>
    <w:rsid w:val="006544A9"/>
    <w:rsid w:val="006547E4"/>
    <w:rsid w:val="00654915"/>
    <w:rsid w:val="00655173"/>
    <w:rsid w:val="00655551"/>
    <w:rsid w:val="006564C7"/>
    <w:rsid w:val="00656EB9"/>
    <w:rsid w:val="00657D52"/>
    <w:rsid w:val="00660087"/>
    <w:rsid w:val="00660BBD"/>
    <w:rsid w:val="006620CB"/>
    <w:rsid w:val="00664C2E"/>
    <w:rsid w:val="00665440"/>
    <w:rsid w:val="006671C6"/>
    <w:rsid w:val="006676B9"/>
    <w:rsid w:val="0066798E"/>
    <w:rsid w:val="00672382"/>
    <w:rsid w:val="00673E9D"/>
    <w:rsid w:val="00674323"/>
    <w:rsid w:val="00675BF1"/>
    <w:rsid w:val="00675C1D"/>
    <w:rsid w:val="00676D8D"/>
    <w:rsid w:val="00677A83"/>
    <w:rsid w:val="00680142"/>
    <w:rsid w:val="006836EA"/>
    <w:rsid w:val="00684414"/>
    <w:rsid w:val="00685821"/>
    <w:rsid w:val="0068613E"/>
    <w:rsid w:val="00687859"/>
    <w:rsid w:val="006901FA"/>
    <w:rsid w:val="00691207"/>
    <w:rsid w:val="00691448"/>
    <w:rsid w:val="00691493"/>
    <w:rsid w:val="006937E4"/>
    <w:rsid w:val="006943FA"/>
    <w:rsid w:val="00694B82"/>
    <w:rsid w:val="006961D7"/>
    <w:rsid w:val="00696636"/>
    <w:rsid w:val="00696F68"/>
    <w:rsid w:val="00697BF7"/>
    <w:rsid w:val="006A0912"/>
    <w:rsid w:val="006A110E"/>
    <w:rsid w:val="006A1F74"/>
    <w:rsid w:val="006A287A"/>
    <w:rsid w:val="006A2B4B"/>
    <w:rsid w:val="006A6D14"/>
    <w:rsid w:val="006A6DAA"/>
    <w:rsid w:val="006B0097"/>
    <w:rsid w:val="006B0249"/>
    <w:rsid w:val="006B0C2B"/>
    <w:rsid w:val="006B0FE9"/>
    <w:rsid w:val="006B263D"/>
    <w:rsid w:val="006B3FA6"/>
    <w:rsid w:val="006B503D"/>
    <w:rsid w:val="006B5D5D"/>
    <w:rsid w:val="006C0744"/>
    <w:rsid w:val="006C0CBA"/>
    <w:rsid w:val="006C0F3B"/>
    <w:rsid w:val="006C11B6"/>
    <w:rsid w:val="006C1531"/>
    <w:rsid w:val="006C2294"/>
    <w:rsid w:val="006C38BE"/>
    <w:rsid w:val="006C426E"/>
    <w:rsid w:val="006C4E93"/>
    <w:rsid w:val="006C4F92"/>
    <w:rsid w:val="006C6AD1"/>
    <w:rsid w:val="006C6FCE"/>
    <w:rsid w:val="006C7355"/>
    <w:rsid w:val="006D07CE"/>
    <w:rsid w:val="006D1AC2"/>
    <w:rsid w:val="006D21C6"/>
    <w:rsid w:val="006D4714"/>
    <w:rsid w:val="006D4AC6"/>
    <w:rsid w:val="006D504A"/>
    <w:rsid w:val="006D5DB7"/>
    <w:rsid w:val="006E0361"/>
    <w:rsid w:val="006E07CC"/>
    <w:rsid w:val="006E2B5B"/>
    <w:rsid w:val="006E2C02"/>
    <w:rsid w:val="006E2CEA"/>
    <w:rsid w:val="006E368D"/>
    <w:rsid w:val="006E38CB"/>
    <w:rsid w:val="006E6420"/>
    <w:rsid w:val="006E7177"/>
    <w:rsid w:val="006F24B5"/>
    <w:rsid w:val="006F3206"/>
    <w:rsid w:val="006F3AF0"/>
    <w:rsid w:val="006F3C72"/>
    <w:rsid w:val="006F4008"/>
    <w:rsid w:val="006F405D"/>
    <w:rsid w:val="006F45C5"/>
    <w:rsid w:val="006F5CF6"/>
    <w:rsid w:val="006F6486"/>
    <w:rsid w:val="006F758B"/>
    <w:rsid w:val="0070003B"/>
    <w:rsid w:val="007000BE"/>
    <w:rsid w:val="00700B37"/>
    <w:rsid w:val="0070187E"/>
    <w:rsid w:val="0070206D"/>
    <w:rsid w:val="007032A2"/>
    <w:rsid w:val="0070422C"/>
    <w:rsid w:val="00705A5E"/>
    <w:rsid w:val="0070617F"/>
    <w:rsid w:val="00706BAE"/>
    <w:rsid w:val="00706CFC"/>
    <w:rsid w:val="007075F3"/>
    <w:rsid w:val="00707AFE"/>
    <w:rsid w:val="007111BC"/>
    <w:rsid w:val="00711355"/>
    <w:rsid w:val="00712BD9"/>
    <w:rsid w:val="00713029"/>
    <w:rsid w:val="007135BC"/>
    <w:rsid w:val="007161B2"/>
    <w:rsid w:val="0071789F"/>
    <w:rsid w:val="00717E88"/>
    <w:rsid w:val="00720C2F"/>
    <w:rsid w:val="00722142"/>
    <w:rsid w:val="0072214E"/>
    <w:rsid w:val="00724B08"/>
    <w:rsid w:val="00725956"/>
    <w:rsid w:val="00727D0F"/>
    <w:rsid w:val="007304D0"/>
    <w:rsid w:val="00730BC0"/>
    <w:rsid w:val="00730CAB"/>
    <w:rsid w:val="007326B6"/>
    <w:rsid w:val="007333F8"/>
    <w:rsid w:val="00733D78"/>
    <w:rsid w:val="00735285"/>
    <w:rsid w:val="00735AE2"/>
    <w:rsid w:val="00735E12"/>
    <w:rsid w:val="00735E30"/>
    <w:rsid w:val="007402AF"/>
    <w:rsid w:val="00743BC4"/>
    <w:rsid w:val="00744DA0"/>
    <w:rsid w:val="007473B5"/>
    <w:rsid w:val="00747A8A"/>
    <w:rsid w:val="00750231"/>
    <w:rsid w:val="00750E5E"/>
    <w:rsid w:val="007510CE"/>
    <w:rsid w:val="00751E89"/>
    <w:rsid w:val="007526A0"/>
    <w:rsid w:val="00752CF3"/>
    <w:rsid w:val="00752FB2"/>
    <w:rsid w:val="00754E89"/>
    <w:rsid w:val="007551D1"/>
    <w:rsid w:val="00755285"/>
    <w:rsid w:val="00756DB7"/>
    <w:rsid w:val="0076083B"/>
    <w:rsid w:val="00760BD7"/>
    <w:rsid w:val="00761E5D"/>
    <w:rsid w:val="00762197"/>
    <w:rsid w:val="007621C2"/>
    <w:rsid w:val="00762B7E"/>
    <w:rsid w:val="00762E7C"/>
    <w:rsid w:val="00764706"/>
    <w:rsid w:val="00764F29"/>
    <w:rsid w:val="007653A9"/>
    <w:rsid w:val="00767105"/>
    <w:rsid w:val="007679CC"/>
    <w:rsid w:val="00770225"/>
    <w:rsid w:val="00770F7A"/>
    <w:rsid w:val="007739E2"/>
    <w:rsid w:val="00774933"/>
    <w:rsid w:val="00774FD1"/>
    <w:rsid w:val="00775419"/>
    <w:rsid w:val="00775CCF"/>
    <w:rsid w:val="00776492"/>
    <w:rsid w:val="00776D4B"/>
    <w:rsid w:val="007772EF"/>
    <w:rsid w:val="00780043"/>
    <w:rsid w:val="0078196E"/>
    <w:rsid w:val="00781AE3"/>
    <w:rsid w:val="00782B44"/>
    <w:rsid w:val="00783D22"/>
    <w:rsid w:val="0078468B"/>
    <w:rsid w:val="00784C5F"/>
    <w:rsid w:val="007851B6"/>
    <w:rsid w:val="00785FC4"/>
    <w:rsid w:val="007861F7"/>
    <w:rsid w:val="00786C3E"/>
    <w:rsid w:val="00787A1E"/>
    <w:rsid w:val="00787EA6"/>
    <w:rsid w:val="007910E7"/>
    <w:rsid w:val="0079137D"/>
    <w:rsid w:val="00791DC5"/>
    <w:rsid w:val="00792234"/>
    <w:rsid w:val="007923BF"/>
    <w:rsid w:val="0079282B"/>
    <w:rsid w:val="00792A51"/>
    <w:rsid w:val="007A07D2"/>
    <w:rsid w:val="007A17DF"/>
    <w:rsid w:val="007A2C03"/>
    <w:rsid w:val="007A3B63"/>
    <w:rsid w:val="007A42B8"/>
    <w:rsid w:val="007A48EF"/>
    <w:rsid w:val="007A4D4F"/>
    <w:rsid w:val="007A65D0"/>
    <w:rsid w:val="007A68B2"/>
    <w:rsid w:val="007A6E03"/>
    <w:rsid w:val="007B027E"/>
    <w:rsid w:val="007B03DC"/>
    <w:rsid w:val="007B15B7"/>
    <w:rsid w:val="007B326A"/>
    <w:rsid w:val="007B359D"/>
    <w:rsid w:val="007B402B"/>
    <w:rsid w:val="007B4355"/>
    <w:rsid w:val="007B50FB"/>
    <w:rsid w:val="007B5C53"/>
    <w:rsid w:val="007B5FCD"/>
    <w:rsid w:val="007B7084"/>
    <w:rsid w:val="007B75AA"/>
    <w:rsid w:val="007B75B4"/>
    <w:rsid w:val="007B79AF"/>
    <w:rsid w:val="007B7ECA"/>
    <w:rsid w:val="007C04D0"/>
    <w:rsid w:val="007C0EA4"/>
    <w:rsid w:val="007C2103"/>
    <w:rsid w:val="007C214B"/>
    <w:rsid w:val="007C25A1"/>
    <w:rsid w:val="007C29DB"/>
    <w:rsid w:val="007C390B"/>
    <w:rsid w:val="007C5076"/>
    <w:rsid w:val="007C5CD1"/>
    <w:rsid w:val="007C6DDB"/>
    <w:rsid w:val="007C7D20"/>
    <w:rsid w:val="007D13E3"/>
    <w:rsid w:val="007D2E49"/>
    <w:rsid w:val="007D31CA"/>
    <w:rsid w:val="007D3272"/>
    <w:rsid w:val="007D5313"/>
    <w:rsid w:val="007D6061"/>
    <w:rsid w:val="007D7F29"/>
    <w:rsid w:val="007E0032"/>
    <w:rsid w:val="007E0FF2"/>
    <w:rsid w:val="007E15E1"/>
    <w:rsid w:val="007E1678"/>
    <w:rsid w:val="007E1C17"/>
    <w:rsid w:val="007E1FB2"/>
    <w:rsid w:val="007E3EB6"/>
    <w:rsid w:val="007E504A"/>
    <w:rsid w:val="007E559D"/>
    <w:rsid w:val="007E5E03"/>
    <w:rsid w:val="007E7E99"/>
    <w:rsid w:val="007F2246"/>
    <w:rsid w:val="007F4221"/>
    <w:rsid w:val="007F460D"/>
    <w:rsid w:val="007F6D02"/>
    <w:rsid w:val="008003E6"/>
    <w:rsid w:val="0080097E"/>
    <w:rsid w:val="00800CAD"/>
    <w:rsid w:val="00801C59"/>
    <w:rsid w:val="00801FEB"/>
    <w:rsid w:val="00803063"/>
    <w:rsid w:val="00803C3F"/>
    <w:rsid w:val="008043C2"/>
    <w:rsid w:val="00804702"/>
    <w:rsid w:val="00804D56"/>
    <w:rsid w:val="00805270"/>
    <w:rsid w:val="00806559"/>
    <w:rsid w:val="00806D1F"/>
    <w:rsid w:val="0080738D"/>
    <w:rsid w:val="00810836"/>
    <w:rsid w:val="00811775"/>
    <w:rsid w:val="00813A33"/>
    <w:rsid w:val="008140DB"/>
    <w:rsid w:val="0081518D"/>
    <w:rsid w:val="008157E3"/>
    <w:rsid w:val="00816276"/>
    <w:rsid w:val="00816741"/>
    <w:rsid w:val="00816899"/>
    <w:rsid w:val="00816A83"/>
    <w:rsid w:val="00817892"/>
    <w:rsid w:val="00821ECA"/>
    <w:rsid w:val="008226BD"/>
    <w:rsid w:val="00822A5C"/>
    <w:rsid w:val="00823216"/>
    <w:rsid w:val="008254CD"/>
    <w:rsid w:val="0082616F"/>
    <w:rsid w:val="00826443"/>
    <w:rsid w:val="00826CAD"/>
    <w:rsid w:val="0082759C"/>
    <w:rsid w:val="00827A39"/>
    <w:rsid w:val="00827F93"/>
    <w:rsid w:val="0083035A"/>
    <w:rsid w:val="00830C1A"/>
    <w:rsid w:val="008327AB"/>
    <w:rsid w:val="00832CF6"/>
    <w:rsid w:val="008346EA"/>
    <w:rsid w:val="00834D5F"/>
    <w:rsid w:val="00835095"/>
    <w:rsid w:val="008355A5"/>
    <w:rsid w:val="00836CD9"/>
    <w:rsid w:val="00837E2D"/>
    <w:rsid w:val="008426C2"/>
    <w:rsid w:val="00842816"/>
    <w:rsid w:val="00843707"/>
    <w:rsid w:val="00843873"/>
    <w:rsid w:val="00844B83"/>
    <w:rsid w:val="008454AC"/>
    <w:rsid w:val="008475E8"/>
    <w:rsid w:val="00847CC0"/>
    <w:rsid w:val="00853559"/>
    <w:rsid w:val="00853E58"/>
    <w:rsid w:val="00853F8C"/>
    <w:rsid w:val="0085529B"/>
    <w:rsid w:val="00857FB9"/>
    <w:rsid w:val="00861FE2"/>
    <w:rsid w:val="00862379"/>
    <w:rsid w:val="008623FF"/>
    <w:rsid w:val="00862B98"/>
    <w:rsid w:val="00863273"/>
    <w:rsid w:val="0086415E"/>
    <w:rsid w:val="00864255"/>
    <w:rsid w:val="0086493B"/>
    <w:rsid w:val="00867823"/>
    <w:rsid w:val="00867CE2"/>
    <w:rsid w:val="00867D8F"/>
    <w:rsid w:val="008704D7"/>
    <w:rsid w:val="00870624"/>
    <w:rsid w:val="00870B46"/>
    <w:rsid w:val="00871F16"/>
    <w:rsid w:val="00872907"/>
    <w:rsid w:val="00872912"/>
    <w:rsid w:val="00872E0A"/>
    <w:rsid w:val="008755C8"/>
    <w:rsid w:val="0087665D"/>
    <w:rsid w:val="008775D7"/>
    <w:rsid w:val="0088000B"/>
    <w:rsid w:val="008804DF"/>
    <w:rsid w:val="00883A89"/>
    <w:rsid w:val="00884DBC"/>
    <w:rsid w:val="00886768"/>
    <w:rsid w:val="00886F40"/>
    <w:rsid w:val="008870C8"/>
    <w:rsid w:val="0088731B"/>
    <w:rsid w:val="0088774F"/>
    <w:rsid w:val="008878B7"/>
    <w:rsid w:val="008879C2"/>
    <w:rsid w:val="00887B19"/>
    <w:rsid w:val="00887BC1"/>
    <w:rsid w:val="00887CB0"/>
    <w:rsid w:val="008901B4"/>
    <w:rsid w:val="008903CC"/>
    <w:rsid w:val="00890474"/>
    <w:rsid w:val="00890B0B"/>
    <w:rsid w:val="008922E8"/>
    <w:rsid w:val="00893435"/>
    <w:rsid w:val="00895C32"/>
    <w:rsid w:val="008966B3"/>
    <w:rsid w:val="00897298"/>
    <w:rsid w:val="008A1C96"/>
    <w:rsid w:val="008A2D44"/>
    <w:rsid w:val="008A38E6"/>
    <w:rsid w:val="008A5603"/>
    <w:rsid w:val="008A72EC"/>
    <w:rsid w:val="008B1623"/>
    <w:rsid w:val="008B20F0"/>
    <w:rsid w:val="008B3152"/>
    <w:rsid w:val="008B4580"/>
    <w:rsid w:val="008B48EA"/>
    <w:rsid w:val="008B5E80"/>
    <w:rsid w:val="008B6637"/>
    <w:rsid w:val="008B69A0"/>
    <w:rsid w:val="008C1931"/>
    <w:rsid w:val="008C207E"/>
    <w:rsid w:val="008C34AD"/>
    <w:rsid w:val="008C4376"/>
    <w:rsid w:val="008C4490"/>
    <w:rsid w:val="008C4539"/>
    <w:rsid w:val="008C4BEC"/>
    <w:rsid w:val="008C527A"/>
    <w:rsid w:val="008C652B"/>
    <w:rsid w:val="008C6567"/>
    <w:rsid w:val="008C7135"/>
    <w:rsid w:val="008C7465"/>
    <w:rsid w:val="008C747B"/>
    <w:rsid w:val="008C7B16"/>
    <w:rsid w:val="008D1279"/>
    <w:rsid w:val="008D16B7"/>
    <w:rsid w:val="008D1C98"/>
    <w:rsid w:val="008D1D49"/>
    <w:rsid w:val="008D3B6A"/>
    <w:rsid w:val="008D3DE5"/>
    <w:rsid w:val="008D49A0"/>
    <w:rsid w:val="008D58C3"/>
    <w:rsid w:val="008D6A1A"/>
    <w:rsid w:val="008E0505"/>
    <w:rsid w:val="008E1A84"/>
    <w:rsid w:val="008E2E19"/>
    <w:rsid w:val="008E3910"/>
    <w:rsid w:val="008E418A"/>
    <w:rsid w:val="008E7106"/>
    <w:rsid w:val="008E7A15"/>
    <w:rsid w:val="008F0597"/>
    <w:rsid w:val="008F0E76"/>
    <w:rsid w:val="008F1E3F"/>
    <w:rsid w:val="008F3040"/>
    <w:rsid w:val="008F47C0"/>
    <w:rsid w:val="008F512D"/>
    <w:rsid w:val="008F5FD3"/>
    <w:rsid w:val="008F6217"/>
    <w:rsid w:val="008F6798"/>
    <w:rsid w:val="008F7A92"/>
    <w:rsid w:val="00900D33"/>
    <w:rsid w:val="00901366"/>
    <w:rsid w:val="009027BA"/>
    <w:rsid w:val="009040B6"/>
    <w:rsid w:val="00905417"/>
    <w:rsid w:val="0090663F"/>
    <w:rsid w:val="00906D80"/>
    <w:rsid w:val="00907507"/>
    <w:rsid w:val="0091017E"/>
    <w:rsid w:val="00910CC4"/>
    <w:rsid w:val="00911107"/>
    <w:rsid w:val="0091141D"/>
    <w:rsid w:val="00911743"/>
    <w:rsid w:val="0091229B"/>
    <w:rsid w:val="00912B93"/>
    <w:rsid w:val="00913732"/>
    <w:rsid w:val="00913AB1"/>
    <w:rsid w:val="009143AB"/>
    <w:rsid w:val="009145B1"/>
    <w:rsid w:val="0091463A"/>
    <w:rsid w:val="00914B1C"/>
    <w:rsid w:val="00914C52"/>
    <w:rsid w:val="0091713C"/>
    <w:rsid w:val="00917694"/>
    <w:rsid w:val="00917804"/>
    <w:rsid w:val="0092066B"/>
    <w:rsid w:val="009208FA"/>
    <w:rsid w:val="009209D8"/>
    <w:rsid w:val="00920A59"/>
    <w:rsid w:val="00921C9C"/>
    <w:rsid w:val="009228D1"/>
    <w:rsid w:val="009255F5"/>
    <w:rsid w:val="00925778"/>
    <w:rsid w:val="009277BA"/>
    <w:rsid w:val="00930256"/>
    <w:rsid w:val="0093127B"/>
    <w:rsid w:val="0093168E"/>
    <w:rsid w:val="00932427"/>
    <w:rsid w:val="0093432C"/>
    <w:rsid w:val="00934CF4"/>
    <w:rsid w:val="009353CA"/>
    <w:rsid w:val="0093670D"/>
    <w:rsid w:val="00937458"/>
    <w:rsid w:val="00940745"/>
    <w:rsid w:val="009408AC"/>
    <w:rsid w:val="00941500"/>
    <w:rsid w:val="009419E0"/>
    <w:rsid w:val="00942CC3"/>
    <w:rsid w:val="00942E06"/>
    <w:rsid w:val="00943A7D"/>
    <w:rsid w:val="009446DF"/>
    <w:rsid w:val="00950A0B"/>
    <w:rsid w:val="00950E5E"/>
    <w:rsid w:val="00950F81"/>
    <w:rsid w:val="009512E2"/>
    <w:rsid w:val="00951C76"/>
    <w:rsid w:val="00951D74"/>
    <w:rsid w:val="00952680"/>
    <w:rsid w:val="009532A3"/>
    <w:rsid w:val="00953326"/>
    <w:rsid w:val="009539D6"/>
    <w:rsid w:val="00953E40"/>
    <w:rsid w:val="00956180"/>
    <w:rsid w:val="0095622F"/>
    <w:rsid w:val="00957235"/>
    <w:rsid w:val="009575B4"/>
    <w:rsid w:val="00960759"/>
    <w:rsid w:val="009613DF"/>
    <w:rsid w:val="009620A5"/>
    <w:rsid w:val="0096235F"/>
    <w:rsid w:val="00962BF6"/>
    <w:rsid w:val="00963D38"/>
    <w:rsid w:val="00963F0A"/>
    <w:rsid w:val="0096503C"/>
    <w:rsid w:val="0096505E"/>
    <w:rsid w:val="00965375"/>
    <w:rsid w:val="00967DAB"/>
    <w:rsid w:val="00970283"/>
    <w:rsid w:val="009704F1"/>
    <w:rsid w:val="0097278D"/>
    <w:rsid w:val="00972B4E"/>
    <w:rsid w:val="00973646"/>
    <w:rsid w:val="00974426"/>
    <w:rsid w:val="009750CE"/>
    <w:rsid w:val="009769F3"/>
    <w:rsid w:val="00976ABE"/>
    <w:rsid w:val="00976D41"/>
    <w:rsid w:val="00980269"/>
    <w:rsid w:val="00980703"/>
    <w:rsid w:val="0098103E"/>
    <w:rsid w:val="00981733"/>
    <w:rsid w:val="00981FC9"/>
    <w:rsid w:val="009823AD"/>
    <w:rsid w:val="009834E1"/>
    <w:rsid w:val="00983C21"/>
    <w:rsid w:val="00983CF8"/>
    <w:rsid w:val="00983F52"/>
    <w:rsid w:val="00984C20"/>
    <w:rsid w:val="0098541C"/>
    <w:rsid w:val="00986064"/>
    <w:rsid w:val="00986C34"/>
    <w:rsid w:val="009900F8"/>
    <w:rsid w:val="009913D1"/>
    <w:rsid w:val="00993AA8"/>
    <w:rsid w:val="009948DF"/>
    <w:rsid w:val="00994F69"/>
    <w:rsid w:val="00997555"/>
    <w:rsid w:val="00997D8E"/>
    <w:rsid w:val="00997F44"/>
    <w:rsid w:val="009A0D9C"/>
    <w:rsid w:val="009A0EDA"/>
    <w:rsid w:val="009A1091"/>
    <w:rsid w:val="009A35CC"/>
    <w:rsid w:val="009A4BCC"/>
    <w:rsid w:val="009A5453"/>
    <w:rsid w:val="009A5CDD"/>
    <w:rsid w:val="009A6481"/>
    <w:rsid w:val="009A73F1"/>
    <w:rsid w:val="009A7769"/>
    <w:rsid w:val="009A7C09"/>
    <w:rsid w:val="009A7C14"/>
    <w:rsid w:val="009A7EAD"/>
    <w:rsid w:val="009B018D"/>
    <w:rsid w:val="009B06E5"/>
    <w:rsid w:val="009B2995"/>
    <w:rsid w:val="009B33C3"/>
    <w:rsid w:val="009B3C50"/>
    <w:rsid w:val="009B40A6"/>
    <w:rsid w:val="009B474C"/>
    <w:rsid w:val="009B531F"/>
    <w:rsid w:val="009B56FB"/>
    <w:rsid w:val="009B57CE"/>
    <w:rsid w:val="009B6E09"/>
    <w:rsid w:val="009B79DB"/>
    <w:rsid w:val="009C120F"/>
    <w:rsid w:val="009C127A"/>
    <w:rsid w:val="009C12E7"/>
    <w:rsid w:val="009C179C"/>
    <w:rsid w:val="009C212E"/>
    <w:rsid w:val="009C2437"/>
    <w:rsid w:val="009C26A3"/>
    <w:rsid w:val="009C2801"/>
    <w:rsid w:val="009C2896"/>
    <w:rsid w:val="009C328D"/>
    <w:rsid w:val="009C35D9"/>
    <w:rsid w:val="009C3883"/>
    <w:rsid w:val="009C48EC"/>
    <w:rsid w:val="009C6255"/>
    <w:rsid w:val="009C7CEE"/>
    <w:rsid w:val="009D1298"/>
    <w:rsid w:val="009D34BF"/>
    <w:rsid w:val="009D3958"/>
    <w:rsid w:val="009D3F3F"/>
    <w:rsid w:val="009D4F57"/>
    <w:rsid w:val="009D5FE5"/>
    <w:rsid w:val="009D6ADC"/>
    <w:rsid w:val="009D7276"/>
    <w:rsid w:val="009D731E"/>
    <w:rsid w:val="009D73FD"/>
    <w:rsid w:val="009E0012"/>
    <w:rsid w:val="009E58F2"/>
    <w:rsid w:val="009E5D67"/>
    <w:rsid w:val="009E5E08"/>
    <w:rsid w:val="009E6BAE"/>
    <w:rsid w:val="009E7444"/>
    <w:rsid w:val="009F1585"/>
    <w:rsid w:val="009F1E20"/>
    <w:rsid w:val="009F2F65"/>
    <w:rsid w:val="009F4990"/>
    <w:rsid w:val="009F53F8"/>
    <w:rsid w:val="009F5CB2"/>
    <w:rsid w:val="009F5F9E"/>
    <w:rsid w:val="009F6E27"/>
    <w:rsid w:val="009F74A1"/>
    <w:rsid w:val="009F7C29"/>
    <w:rsid w:val="009F7D03"/>
    <w:rsid w:val="00A019B4"/>
    <w:rsid w:val="00A02B85"/>
    <w:rsid w:val="00A0374B"/>
    <w:rsid w:val="00A04EAB"/>
    <w:rsid w:val="00A05AAF"/>
    <w:rsid w:val="00A0700B"/>
    <w:rsid w:val="00A078AC"/>
    <w:rsid w:val="00A07BF7"/>
    <w:rsid w:val="00A07F9B"/>
    <w:rsid w:val="00A1177B"/>
    <w:rsid w:val="00A127FB"/>
    <w:rsid w:val="00A13988"/>
    <w:rsid w:val="00A139F3"/>
    <w:rsid w:val="00A15546"/>
    <w:rsid w:val="00A15BF2"/>
    <w:rsid w:val="00A16F59"/>
    <w:rsid w:val="00A20159"/>
    <w:rsid w:val="00A2053C"/>
    <w:rsid w:val="00A21EA2"/>
    <w:rsid w:val="00A243E5"/>
    <w:rsid w:val="00A25929"/>
    <w:rsid w:val="00A25BA9"/>
    <w:rsid w:val="00A25E03"/>
    <w:rsid w:val="00A2792D"/>
    <w:rsid w:val="00A3088A"/>
    <w:rsid w:val="00A30B87"/>
    <w:rsid w:val="00A30DBE"/>
    <w:rsid w:val="00A32B94"/>
    <w:rsid w:val="00A34145"/>
    <w:rsid w:val="00A34A1D"/>
    <w:rsid w:val="00A35F87"/>
    <w:rsid w:val="00A36AF0"/>
    <w:rsid w:val="00A37102"/>
    <w:rsid w:val="00A374EB"/>
    <w:rsid w:val="00A37A79"/>
    <w:rsid w:val="00A41D09"/>
    <w:rsid w:val="00A423ED"/>
    <w:rsid w:val="00A4265F"/>
    <w:rsid w:val="00A433CC"/>
    <w:rsid w:val="00A434AB"/>
    <w:rsid w:val="00A43543"/>
    <w:rsid w:val="00A446A9"/>
    <w:rsid w:val="00A44933"/>
    <w:rsid w:val="00A44C93"/>
    <w:rsid w:val="00A47E4A"/>
    <w:rsid w:val="00A514DF"/>
    <w:rsid w:val="00A5194F"/>
    <w:rsid w:val="00A51F08"/>
    <w:rsid w:val="00A54F7A"/>
    <w:rsid w:val="00A55793"/>
    <w:rsid w:val="00A55850"/>
    <w:rsid w:val="00A56D20"/>
    <w:rsid w:val="00A570D5"/>
    <w:rsid w:val="00A57C6C"/>
    <w:rsid w:val="00A607E9"/>
    <w:rsid w:val="00A60AE5"/>
    <w:rsid w:val="00A60F0A"/>
    <w:rsid w:val="00A6179E"/>
    <w:rsid w:val="00A62E52"/>
    <w:rsid w:val="00A655EE"/>
    <w:rsid w:val="00A665ED"/>
    <w:rsid w:val="00A70917"/>
    <w:rsid w:val="00A7127D"/>
    <w:rsid w:val="00A71767"/>
    <w:rsid w:val="00A71BD3"/>
    <w:rsid w:val="00A73894"/>
    <w:rsid w:val="00A74066"/>
    <w:rsid w:val="00A74EB3"/>
    <w:rsid w:val="00A76A81"/>
    <w:rsid w:val="00A8040C"/>
    <w:rsid w:val="00A811B4"/>
    <w:rsid w:val="00A821F3"/>
    <w:rsid w:val="00A831B1"/>
    <w:rsid w:val="00A864C0"/>
    <w:rsid w:val="00A868F7"/>
    <w:rsid w:val="00A86BC3"/>
    <w:rsid w:val="00A8777D"/>
    <w:rsid w:val="00A907C2"/>
    <w:rsid w:val="00A90987"/>
    <w:rsid w:val="00A90B57"/>
    <w:rsid w:val="00A90D8D"/>
    <w:rsid w:val="00A92E0E"/>
    <w:rsid w:val="00A93B19"/>
    <w:rsid w:val="00A94809"/>
    <w:rsid w:val="00A952B4"/>
    <w:rsid w:val="00A953F9"/>
    <w:rsid w:val="00A95777"/>
    <w:rsid w:val="00A95C4A"/>
    <w:rsid w:val="00A970D9"/>
    <w:rsid w:val="00A9730F"/>
    <w:rsid w:val="00A9773B"/>
    <w:rsid w:val="00A97CDA"/>
    <w:rsid w:val="00AA2FE6"/>
    <w:rsid w:val="00AA3658"/>
    <w:rsid w:val="00AA41C5"/>
    <w:rsid w:val="00AA61B1"/>
    <w:rsid w:val="00AB0D26"/>
    <w:rsid w:val="00AB13DD"/>
    <w:rsid w:val="00AB153A"/>
    <w:rsid w:val="00AB2AA9"/>
    <w:rsid w:val="00AB38B4"/>
    <w:rsid w:val="00AB45C7"/>
    <w:rsid w:val="00AB498C"/>
    <w:rsid w:val="00AB4D0A"/>
    <w:rsid w:val="00AB55EF"/>
    <w:rsid w:val="00AB6069"/>
    <w:rsid w:val="00AB67C0"/>
    <w:rsid w:val="00AC0432"/>
    <w:rsid w:val="00AC0F92"/>
    <w:rsid w:val="00AC2360"/>
    <w:rsid w:val="00AC3252"/>
    <w:rsid w:val="00AC5171"/>
    <w:rsid w:val="00AC5991"/>
    <w:rsid w:val="00AC5DFF"/>
    <w:rsid w:val="00AC720A"/>
    <w:rsid w:val="00AD0092"/>
    <w:rsid w:val="00AD10F6"/>
    <w:rsid w:val="00AD13B3"/>
    <w:rsid w:val="00AD151A"/>
    <w:rsid w:val="00AD18E3"/>
    <w:rsid w:val="00AD1A28"/>
    <w:rsid w:val="00AD258D"/>
    <w:rsid w:val="00AD2A7B"/>
    <w:rsid w:val="00AD3D8A"/>
    <w:rsid w:val="00AD45C9"/>
    <w:rsid w:val="00AD4DB6"/>
    <w:rsid w:val="00AD5ADB"/>
    <w:rsid w:val="00AD5C40"/>
    <w:rsid w:val="00AE2014"/>
    <w:rsid w:val="00AE3A22"/>
    <w:rsid w:val="00AE4D87"/>
    <w:rsid w:val="00AE5317"/>
    <w:rsid w:val="00AE59DF"/>
    <w:rsid w:val="00AE67F8"/>
    <w:rsid w:val="00AE766E"/>
    <w:rsid w:val="00AF103D"/>
    <w:rsid w:val="00AF2A82"/>
    <w:rsid w:val="00AF3FF8"/>
    <w:rsid w:val="00AF6845"/>
    <w:rsid w:val="00AF7E74"/>
    <w:rsid w:val="00B010E7"/>
    <w:rsid w:val="00B026C5"/>
    <w:rsid w:val="00B03278"/>
    <w:rsid w:val="00B032F9"/>
    <w:rsid w:val="00B04F2C"/>
    <w:rsid w:val="00B05762"/>
    <w:rsid w:val="00B06747"/>
    <w:rsid w:val="00B077B3"/>
    <w:rsid w:val="00B11D11"/>
    <w:rsid w:val="00B12F8A"/>
    <w:rsid w:val="00B131BF"/>
    <w:rsid w:val="00B134EB"/>
    <w:rsid w:val="00B14732"/>
    <w:rsid w:val="00B14983"/>
    <w:rsid w:val="00B149E4"/>
    <w:rsid w:val="00B156D9"/>
    <w:rsid w:val="00B16083"/>
    <w:rsid w:val="00B16963"/>
    <w:rsid w:val="00B175C6"/>
    <w:rsid w:val="00B177BA"/>
    <w:rsid w:val="00B17D2F"/>
    <w:rsid w:val="00B204FD"/>
    <w:rsid w:val="00B20D83"/>
    <w:rsid w:val="00B2142A"/>
    <w:rsid w:val="00B22B1D"/>
    <w:rsid w:val="00B23432"/>
    <w:rsid w:val="00B23999"/>
    <w:rsid w:val="00B24E2D"/>
    <w:rsid w:val="00B25234"/>
    <w:rsid w:val="00B259E5"/>
    <w:rsid w:val="00B26768"/>
    <w:rsid w:val="00B26966"/>
    <w:rsid w:val="00B270F0"/>
    <w:rsid w:val="00B27454"/>
    <w:rsid w:val="00B27597"/>
    <w:rsid w:val="00B2772C"/>
    <w:rsid w:val="00B27798"/>
    <w:rsid w:val="00B315ED"/>
    <w:rsid w:val="00B31B73"/>
    <w:rsid w:val="00B31D49"/>
    <w:rsid w:val="00B32916"/>
    <w:rsid w:val="00B33744"/>
    <w:rsid w:val="00B35632"/>
    <w:rsid w:val="00B35CD2"/>
    <w:rsid w:val="00B364BD"/>
    <w:rsid w:val="00B44A2D"/>
    <w:rsid w:val="00B45663"/>
    <w:rsid w:val="00B470A6"/>
    <w:rsid w:val="00B50E34"/>
    <w:rsid w:val="00B50F20"/>
    <w:rsid w:val="00B51014"/>
    <w:rsid w:val="00B51732"/>
    <w:rsid w:val="00B52820"/>
    <w:rsid w:val="00B533F3"/>
    <w:rsid w:val="00B54009"/>
    <w:rsid w:val="00B5573C"/>
    <w:rsid w:val="00B55CA9"/>
    <w:rsid w:val="00B56952"/>
    <w:rsid w:val="00B57549"/>
    <w:rsid w:val="00B57586"/>
    <w:rsid w:val="00B60174"/>
    <w:rsid w:val="00B60B19"/>
    <w:rsid w:val="00B61419"/>
    <w:rsid w:val="00B623C1"/>
    <w:rsid w:val="00B64405"/>
    <w:rsid w:val="00B6444A"/>
    <w:rsid w:val="00B650D3"/>
    <w:rsid w:val="00B66EC0"/>
    <w:rsid w:val="00B67846"/>
    <w:rsid w:val="00B67FAC"/>
    <w:rsid w:val="00B718B5"/>
    <w:rsid w:val="00B721FB"/>
    <w:rsid w:val="00B733A0"/>
    <w:rsid w:val="00B73A03"/>
    <w:rsid w:val="00B7677C"/>
    <w:rsid w:val="00B768A7"/>
    <w:rsid w:val="00B769BE"/>
    <w:rsid w:val="00B8018C"/>
    <w:rsid w:val="00B81521"/>
    <w:rsid w:val="00B81855"/>
    <w:rsid w:val="00B81A6D"/>
    <w:rsid w:val="00B81E03"/>
    <w:rsid w:val="00B81F9D"/>
    <w:rsid w:val="00B82CE1"/>
    <w:rsid w:val="00B841F4"/>
    <w:rsid w:val="00B84611"/>
    <w:rsid w:val="00B86745"/>
    <w:rsid w:val="00B935FF"/>
    <w:rsid w:val="00B93881"/>
    <w:rsid w:val="00B93A00"/>
    <w:rsid w:val="00B9505F"/>
    <w:rsid w:val="00B971A2"/>
    <w:rsid w:val="00BA06D3"/>
    <w:rsid w:val="00BA0813"/>
    <w:rsid w:val="00BA1CB2"/>
    <w:rsid w:val="00BA1EB0"/>
    <w:rsid w:val="00BA254B"/>
    <w:rsid w:val="00BA3A08"/>
    <w:rsid w:val="00BA5C48"/>
    <w:rsid w:val="00BA6B8D"/>
    <w:rsid w:val="00BB0DED"/>
    <w:rsid w:val="00BB0FD4"/>
    <w:rsid w:val="00BB1309"/>
    <w:rsid w:val="00BB139F"/>
    <w:rsid w:val="00BB1CC5"/>
    <w:rsid w:val="00BB2365"/>
    <w:rsid w:val="00BB23C4"/>
    <w:rsid w:val="00BB2FB7"/>
    <w:rsid w:val="00BB5851"/>
    <w:rsid w:val="00BC0401"/>
    <w:rsid w:val="00BC0C6B"/>
    <w:rsid w:val="00BC31C5"/>
    <w:rsid w:val="00BC3AA9"/>
    <w:rsid w:val="00BC42E2"/>
    <w:rsid w:val="00BC5152"/>
    <w:rsid w:val="00BC6BB7"/>
    <w:rsid w:val="00BD1564"/>
    <w:rsid w:val="00BD1FA3"/>
    <w:rsid w:val="00BD21DE"/>
    <w:rsid w:val="00BD281D"/>
    <w:rsid w:val="00BD3A1B"/>
    <w:rsid w:val="00BD3C84"/>
    <w:rsid w:val="00BD454D"/>
    <w:rsid w:val="00BD66FB"/>
    <w:rsid w:val="00BD69DA"/>
    <w:rsid w:val="00BD6B65"/>
    <w:rsid w:val="00BD6E23"/>
    <w:rsid w:val="00BD6FFC"/>
    <w:rsid w:val="00BD7404"/>
    <w:rsid w:val="00BD7DB5"/>
    <w:rsid w:val="00BE12BD"/>
    <w:rsid w:val="00BE1788"/>
    <w:rsid w:val="00BE1AE0"/>
    <w:rsid w:val="00BE1CD5"/>
    <w:rsid w:val="00BE2CA1"/>
    <w:rsid w:val="00BE3F3E"/>
    <w:rsid w:val="00BE558E"/>
    <w:rsid w:val="00BE5767"/>
    <w:rsid w:val="00BE6480"/>
    <w:rsid w:val="00BE6981"/>
    <w:rsid w:val="00BE6D6A"/>
    <w:rsid w:val="00BE6DA9"/>
    <w:rsid w:val="00BE79CA"/>
    <w:rsid w:val="00BF0F43"/>
    <w:rsid w:val="00BF0F76"/>
    <w:rsid w:val="00BF2399"/>
    <w:rsid w:val="00BF255F"/>
    <w:rsid w:val="00BF2DE0"/>
    <w:rsid w:val="00BF428D"/>
    <w:rsid w:val="00BF6192"/>
    <w:rsid w:val="00C00CCF"/>
    <w:rsid w:val="00C00D0E"/>
    <w:rsid w:val="00C025D1"/>
    <w:rsid w:val="00C029B6"/>
    <w:rsid w:val="00C03098"/>
    <w:rsid w:val="00C03A8B"/>
    <w:rsid w:val="00C04AB7"/>
    <w:rsid w:val="00C05139"/>
    <w:rsid w:val="00C05BF6"/>
    <w:rsid w:val="00C064C4"/>
    <w:rsid w:val="00C10BFD"/>
    <w:rsid w:val="00C11BE8"/>
    <w:rsid w:val="00C12D64"/>
    <w:rsid w:val="00C132AD"/>
    <w:rsid w:val="00C13E01"/>
    <w:rsid w:val="00C165CF"/>
    <w:rsid w:val="00C17416"/>
    <w:rsid w:val="00C232F0"/>
    <w:rsid w:val="00C23683"/>
    <w:rsid w:val="00C23CAC"/>
    <w:rsid w:val="00C24D11"/>
    <w:rsid w:val="00C25F0F"/>
    <w:rsid w:val="00C267BB"/>
    <w:rsid w:val="00C270BB"/>
    <w:rsid w:val="00C27F49"/>
    <w:rsid w:val="00C30806"/>
    <w:rsid w:val="00C30D2A"/>
    <w:rsid w:val="00C31516"/>
    <w:rsid w:val="00C32337"/>
    <w:rsid w:val="00C327EE"/>
    <w:rsid w:val="00C345C1"/>
    <w:rsid w:val="00C36234"/>
    <w:rsid w:val="00C41677"/>
    <w:rsid w:val="00C419D6"/>
    <w:rsid w:val="00C41FE9"/>
    <w:rsid w:val="00C42286"/>
    <w:rsid w:val="00C42C83"/>
    <w:rsid w:val="00C4346B"/>
    <w:rsid w:val="00C4400F"/>
    <w:rsid w:val="00C45537"/>
    <w:rsid w:val="00C4747C"/>
    <w:rsid w:val="00C4775E"/>
    <w:rsid w:val="00C47E3E"/>
    <w:rsid w:val="00C50258"/>
    <w:rsid w:val="00C50359"/>
    <w:rsid w:val="00C51A77"/>
    <w:rsid w:val="00C52253"/>
    <w:rsid w:val="00C53F79"/>
    <w:rsid w:val="00C54512"/>
    <w:rsid w:val="00C5493E"/>
    <w:rsid w:val="00C5550D"/>
    <w:rsid w:val="00C559D6"/>
    <w:rsid w:val="00C56592"/>
    <w:rsid w:val="00C57F90"/>
    <w:rsid w:val="00C60528"/>
    <w:rsid w:val="00C617C3"/>
    <w:rsid w:val="00C61B59"/>
    <w:rsid w:val="00C61D16"/>
    <w:rsid w:val="00C63694"/>
    <w:rsid w:val="00C6386D"/>
    <w:rsid w:val="00C64D07"/>
    <w:rsid w:val="00C64E42"/>
    <w:rsid w:val="00C650B4"/>
    <w:rsid w:val="00C652C6"/>
    <w:rsid w:val="00C6550D"/>
    <w:rsid w:val="00C669E7"/>
    <w:rsid w:val="00C67B5C"/>
    <w:rsid w:val="00C71E70"/>
    <w:rsid w:val="00C71FDF"/>
    <w:rsid w:val="00C741C5"/>
    <w:rsid w:val="00C7689B"/>
    <w:rsid w:val="00C76B9C"/>
    <w:rsid w:val="00C76FBA"/>
    <w:rsid w:val="00C77892"/>
    <w:rsid w:val="00C77FC2"/>
    <w:rsid w:val="00C81C5B"/>
    <w:rsid w:val="00C84A18"/>
    <w:rsid w:val="00C856D4"/>
    <w:rsid w:val="00C85700"/>
    <w:rsid w:val="00C90635"/>
    <w:rsid w:val="00C907D4"/>
    <w:rsid w:val="00C91732"/>
    <w:rsid w:val="00C91BBA"/>
    <w:rsid w:val="00C93261"/>
    <w:rsid w:val="00C93B94"/>
    <w:rsid w:val="00C94799"/>
    <w:rsid w:val="00C9701C"/>
    <w:rsid w:val="00C97060"/>
    <w:rsid w:val="00C971E6"/>
    <w:rsid w:val="00CA0376"/>
    <w:rsid w:val="00CA0D5D"/>
    <w:rsid w:val="00CA2A10"/>
    <w:rsid w:val="00CA2B6C"/>
    <w:rsid w:val="00CA3101"/>
    <w:rsid w:val="00CA38A1"/>
    <w:rsid w:val="00CA4A7F"/>
    <w:rsid w:val="00CA5B38"/>
    <w:rsid w:val="00CA6F62"/>
    <w:rsid w:val="00CA706B"/>
    <w:rsid w:val="00CA7927"/>
    <w:rsid w:val="00CB0FE1"/>
    <w:rsid w:val="00CB1965"/>
    <w:rsid w:val="00CB1DC4"/>
    <w:rsid w:val="00CB2871"/>
    <w:rsid w:val="00CB328E"/>
    <w:rsid w:val="00CB34D6"/>
    <w:rsid w:val="00CB3775"/>
    <w:rsid w:val="00CB3F62"/>
    <w:rsid w:val="00CB5FB0"/>
    <w:rsid w:val="00CB6F7A"/>
    <w:rsid w:val="00CB7FC1"/>
    <w:rsid w:val="00CC0517"/>
    <w:rsid w:val="00CC1517"/>
    <w:rsid w:val="00CC1801"/>
    <w:rsid w:val="00CC1F1A"/>
    <w:rsid w:val="00CC31EC"/>
    <w:rsid w:val="00CC4061"/>
    <w:rsid w:val="00CC462A"/>
    <w:rsid w:val="00CC59A2"/>
    <w:rsid w:val="00CC6E01"/>
    <w:rsid w:val="00CD292A"/>
    <w:rsid w:val="00CD3ACD"/>
    <w:rsid w:val="00CD3D02"/>
    <w:rsid w:val="00CD5177"/>
    <w:rsid w:val="00CD6625"/>
    <w:rsid w:val="00CD69D0"/>
    <w:rsid w:val="00CD6C5D"/>
    <w:rsid w:val="00CE0BE1"/>
    <w:rsid w:val="00CE0E9B"/>
    <w:rsid w:val="00CE116D"/>
    <w:rsid w:val="00CE1503"/>
    <w:rsid w:val="00CE3787"/>
    <w:rsid w:val="00CE5A38"/>
    <w:rsid w:val="00CE60A5"/>
    <w:rsid w:val="00CE7D4A"/>
    <w:rsid w:val="00CE7EC4"/>
    <w:rsid w:val="00CF2666"/>
    <w:rsid w:val="00CF2861"/>
    <w:rsid w:val="00CF2FE4"/>
    <w:rsid w:val="00CF30F0"/>
    <w:rsid w:val="00CF52FA"/>
    <w:rsid w:val="00CF795C"/>
    <w:rsid w:val="00D00754"/>
    <w:rsid w:val="00D010DC"/>
    <w:rsid w:val="00D016F9"/>
    <w:rsid w:val="00D026CA"/>
    <w:rsid w:val="00D02B51"/>
    <w:rsid w:val="00D02E0D"/>
    <w:rsid w:val="00D03007"/>
    <w:rsid w:val="00D0303F"/>
    <w:rsid w:val="00D03084"/>
    <w:rsid w:val="00D03A45"/>
    <w:rsid w:val="00D04349"/>
    <w:rsid w:val="00D04F9A"/>
    <w:rsid w:val="00D064A8"/>
    <w:rsid w:val="00D11543"/>
    <w:rsid w:val="00D12888"/>
    <w:rsid w:val="00D14254"/>
    <w:rsid w:val="00D14A72"/>
    <w:rsid w:val="00D14AAE"/>
    <w:rsid w:val="00D15967"/>
    <w:rsid w:val="00D160AD"/>
    <w:rsid w:val="00D17503"/>
    <w:rsid w:val="00D1753C"/>
    <w:rsid w:val="00D17913"/>
    <w:rsid w:val="00D1797F"/>
    <w:rsid w:val="00D17CFF"/>
    <w:rsid w:val="00D200EE"/>
    <w:rsid w:val="00D209AF"/>
    <w:rsid w:val="00D22429"/>
    <w:rsid w:val="00D2316F"/>
    <w:rsid w:val="00D25A58"/>
    <w:rsid w:val="00D272F2"/>
    <w:rsid w:val="00D27CCA"/>
    <w:rsid w:val="00D27DC4"/>
    <w:rsid w:val="00D31378"/>
    <w:rsid w:val="00D3232F"/>
    <w:rsid w:val="00D32B1B"/>
    <w:rsid w:val="00D32D91"/>
    <w:rsid w:val="00D3304C"/>
    <w:rsid w:val="00D330E8"/>
    <w:rsid w:val="00D350F1"/>
    <w:rsid w:val="00D35503"/>
    <w:rsid w:val="00D35630"/>
    <w:rsid w:val="00D3590A"/>
    <w:rsid w:val="00D35B0B"/>
    <w:rsid w:val="00D36385"/>
    <w:rsid w:val="00D36E2E"/>
    <w:rsid w:val="00D3773F"/>
    <w:rsid w:val="00D3788F"/>
    <w:rsid w:val="00D42B49"/>
    <w:rsid w:val="00D42EB5"/>
    <w:rsid w:val="00D436BC"/>
    <w:rsid w:val="00D4525E"/>
    <w:rsid w:val="00D455AD"/>
    <w:rsid w:val="00D45B74"/>
    <w:rsid w:val="00D46087"/>
    <w:rsid w:val="00D4698F"/>
    <w:rsid w:val="00D46AB1"/>
    <w:rsid w:val="00D4748D"/>
    <w:rsid w:val="00D51A2D"/>
    <w:rsid w:val="00D521AF"/>
    <w:rsid w:val="00D52FA8"/>
    <w:rsid w:val="00D53925"/>
    <w:rsid w:val="00D54611"/>
    <w:rsid w:val="00D5461B"/>
    <w:rsid w:val="00D54BC3"/>
    <w:rsid w:val="00D54BCB"/>
    <w:rsid w:val="00D556E9"/>
    <w:rsid w:val="00D5638D"/>
    <w:rsid w:val="00D567BB"/>
    <w:rsid w:val="00D5751B"/>
    <w:rsid w:val="00D57D17"/>
    <w:rsid w:val="00D62C2F"/>
    <w:rsid w:val="00D62FA9"/>
    <w:rsid w:val="00D63E37"/>
    <w:rsid w:val="00D646B2"/>
    <w:rsid w:val="00D64883"/>
    <w:rsid w:val="00D673C8"/>
    <w:rsid w:val="00D676C6"/>
    <w:rsid w:val="00D71238"/>
    <w:rsid w:val="00D72859"/>
    <w:rsid w:val="00D75042"/>
    <w:rsid w:val="00D753BE"/>
    <w:rsid w:val="00D75D5D"/>
    <w:rsid w:val="00D76F80"/>
    <w:rsid w:val="00D77845"/>
    <w:rsid w:val="00D77867"/>
    <w:rsid w:val="00D77D97"/>
    <w:rsid w:val="00D81031"/>
    <w:rsid w:val="00D811E7"/>
    <w:rsid w:val="00D81A6B"/>
    <w:rsid w:val="00D81EB2"/>
    <w:rsid w:val="00D839A7"/>
    <w:rsid w:val="00D83E57"/>
    <w:rsid w:val="00D84068"/>
    <w:rsid w:val="00D84C6E"/>
    <w:rsid w:val="00D86067"/>
    <w:rsid w:val="00D863AF"/>
    <w:rsid w:val="00D8695A"/>
    <w:rsid w:val="00D873C9"/>
    <w:rsid w:val="00D87FC0"/>
    <w:rsid w:val="00D91276"/>
    <w:rsid w:val="00D92DEF"/>
    <w:rsid w:val="00D92EAE"/>
    <w:rsid w:val="00D9377E"/>
    <w:rsid w:val="00D939AF"/>
    <w:rsid w:val="00D953AC"/>
    <w:rsid w:val="00D9548D"/>
    <w:rsid w:val="00D95878"/>
    <w:rsid w:val="00D95A58"/>
    <w:rsid w:val="00D95D5B"/>
    <w:rsid w:val="00D960B5"/>
    <w:rsid w:val="00DA1547"/>
    <w:rsid w:val="00DA17B7"/>
    <w:rsid w:val="00DA19A1"/>
    <w:rsid w:val="00DA2117"/>
    <w:rsid w:val="00DA24F3"/>
    <w:rsid w:val="00DA3069"/>
    <w:rsid w:val="00DA37F2"/>
    <w:rsid w:val="00DA3FFC"/>
    <w:rsid w:val="00DA5DFB"/>
    <w:rsid w:val="00DA734F"/>
    <w:rsid w:val="00DA7BEB"/>
    <w:rsid w:val="00DB0AEA"/>
    <w:rsid w:val="00DB2074"/>
    <w:rsid w:val="00DB3910"/>
    <w:rsid w:val="00DB4379"/>
    <w:rsid w:val="00DB459B"/>
    <w:rsid w:val="00DB4B15"/>
    <w:rsid w:val="00DB5FBB"/>
    <w:rsid w:val="00DB6177"/>
    <w:rsid w:val="00DB7017"/>
    <w:rsid w:val="00DB7D26"/>
    <w:rsid w:val="00DC0CA6"/>
    <w:rsid w:val="00DC1111"/>
    <w:rsid w:val="00DC17FF"/>
    <w:rsid w:val="00DC1804"/>
    <w:rsid w:val="00DC20B4"/>
    <w:rsid w:val="00DC294F"/>
    <w:rsid w:val="00DC2FC8"/>
    <w:rsid w:val="00DC44E1"/>
    <w:rsid w:val="00DC4E3C"/>
    <w:rsid w:val="00DC6252"/>
    <w:rsid w:val="00DC6E79"/>
    <w:rsid w:val="00DD0141"/>
    <w:rsid w:val="00DD15F4"/>
    <w:rsid w:val="00DD19EB"/>
    <w:rsid w:val="00DD29C8"/>
    <w:rsid w:val="00DD3384"/>
    <w:rsid w:val="00DD3D4E"/>
    <w:rsid w:val="00DD4E45"/>
    <w:rsid w:val="00DD69EB"/>
    <w:rsid w:val="00DD6A5C"/>
    <w:rsid w:val="00DD7126"/>
    <w:rsid w:val="00DE007D"/>
    <w:rsid w:val="00DE0BD2"/>
    <w:rsid w:val="00DE0EB4"/>
    <w:rsid w:val="00DE1924"/>
    <w:rsid w:val="00DE2D48"/>
    <w:rsid w:val="00DE3049"/>
    <w:rsid w:val="00DE3B44"/>
    <w:rsid w:val="00DE400F"/>
    <w:rsid w:val="00DE416C"/>
    <w:rsid w:val="00DE484D"/>
    <w:rsid w:val="00DE7177"/>
    <w:rsid w:val="00DF1972"/>
    <w:rsid w:val="00DF3449"/>
    <w:rsid w:val="00DF3699"/>
    <w:rsid w:val="00DF394E"/>
    <w:rsid w:val="00DF4015"/>
    <w:rsid w:val="00DF4F6E"/>
    <w:rsid w:val="00DF6280"/>
    <w:rsid w:val="00DF6401"/>
    <w:rsid w:val="00DF7E01"/>
    <w:rsid w:val="00E00AA5"/>
    <w:rsid w:val="00E01C25"/>
    <w:rsid w:val="00E02B3B"/>
    <w:rsid w:val="00E033F2"/>
    <w:rsid w:val="00E041D2"/>
    <w:rsid w:val="00E10BE9"/>
    <w:rsid w:val="00E10D76"/>
    <w:rsid w:val="00E11D7A"/>
    <w:rsid w:val="00E12B56"/>
    <w:rsid w:val="00E13667"/>
    <w:rsid w:val="00E13890"/>
    <w:rsid w:val="00E13AC4"/>
    <w:rsid w:val="00E14E06"/>
    <w:rsid w:val="00E14E44"/>
    <w:rsid w:val="00E153DF"/>
    <w:rsid w:val="00E162F6"/>
    <w:rsid w:val="00E16B0A"/>
    <w:rsid w:val="00E16D04"/>
    <w:rsid w:val="00E205FA"/>
    <w:rsid w:val="00E208F7"/>
    <w:rsid w:val="00E20FB4"/>
    <w:rsid w:val="00E21C73"/>
    <w:rsid w:val="00E21DA2"/>
    <w:rsid w:val="00E22EC4"/>
    <w:rsid w:val="00E239D8"/>
    <w:rsid w:val="00E24331"/>
    <w:rsid w:val="00E244C4"/>
    <w:rsid w:val="00E24613"/>
    <w:rsid w:val="00E24951"/>
    <w:rsid w:val="00E24FF6"/>
    <w:rsid w:val="00E26E25"/>
    <w:rsid w:val="00E31C67"/>
    <w:rsid w:val="00E31F41"/>
    <w:rsid w:val="00E32CAF"/>
    <w:rsid w:val="00E32CB0"/>
    <w:rsid w:val="00E33DB0"/>
    <w:rsid w:val="00E34E75"/>
    <w:rsid w:val="00E35F54"/>
    <w:rsid w:val="00E36952"/>
    <w:rsid w:val="00E36DA5"/>
    <w:rsid w:val="00E36F90"/>
    <w:rsid w:val="00E37953"/>
    <w:rsid w:val="00E37A4D"/>
    <w:rsid w:val="00E37FF4"/>
    <w:rsid w:val="00E4362E"/>
    <w:rsid w:val="00E43AE5"/>
    <w:rsid w:val="00E4447A"/>
    <w:rsid w:val="00E448C9"/>
    <w:rsid w:val="00E449C0"/>
    <w:rsid w:val="00E449FB"/>
    <w:rsid w:val="00E449FE"/>
    <w:rsid w:val="00E44D3A"/>
    <w:rsid w:val="00E452C0"/>
    <w:rsid w:val="00E463F3"/>
    <w:rsid w:val="00E472E8"/>
    <w:rsid w:val="00E47D0D"/>
    <w:rsid w:val="00E47F6F"/>
    <w:rsid w:val="00E50700"/>
    <w:rsid w:val="00E5077E"/>
    <w:rsid w:val="00E5265C"/>
    <w:rsid w:val="00E53F4A"/>
    <w:rsid w:val="00E54471"/>
    <w:rsid w:val="00E54FE3"/>
    <w:rsid w:val="00E555BF"/>
    <w:rsid w:val="00E55E74"/>
    <w:rsid w:val="00E56872"/>
    <w:rsid w:val="00E56ED0"/>
    <w:rsid w:val="00E57DF2"/>
    <w:rsid w:val="00E60486"/>
    <w:rsid w:val="00E608A1"/>
    <w:rsid w:val="00E613E0"/>
    <w:rsid w:val="00E61437"/>
    <w:rsid w:val="00E618AD"/>
    <w:rsid w:val="00E6283A"/>
    <w:rsid w:val="00E62D3B"/>
    <w:rsid w:val="00E63C19"/>
    <w:rsid w:val="00E63D0E"/>
    <w:rsid w:val="00E66DB0"/>
    <w:rsid w:val="00E6703B"/>
    <w:rsid w:val="00E6704F"/>
    <w:rsid w:val="00E6765C"/>
    <w:rsid w:val="00E67943"/>
    <w:rsid w:val="00E67D4A"/>
    <w:rsid w:val="00E67DD6"/>
    <w:rsid w:val="00E7109D"/>
    <w:rsid w:val="00E737A1"/>
    <w:rsid w:val="00E73847"/>
    <w:rsid w:val="00E73F4B"/>
    <w:rsid w:val="00E742A9"/>
    <w:rsid w:val="00E7480B"/>
    <w:rsid w:val="00E75C05"/>
    <w:rsid w:val="00E80F50"/>
    <w:rsid w:val="00E82DE6"/>
    <w:rsid w:val="00E83347"/>
    <w:rsid w:val="00E83A9E"/>
    <w:rsid w:val="00E845DF"/>
    <w:rsid w:val="00E8475B"/>
    <w:rsid w:val="00E84BE5"/>
    <w:rsid w:val="00E872CD"/>
    <w:rsid w:val="00E87E71"/>
    <w:rsid w:val="00E90110"/>
    <w:rsid w:val="00E90411"/>
    <w:rsid w:val="00E91E1E"/>
    <w:rsid w:val="00E92D2A"/>
    <w:rsid w:val="00E956C5"/>
    <w:rsid w:val="00E95994"/>
    <w:rsid w:val="00E95C2A"/>
    <w:rsid w:val="00EA14DF"/>
    <w:rsid w:val="00EA15C2"/>
    <w:rsid w:val="00EA2200"/>
    <w:rsid w:val="00EA2B9A"/>
    <w:rsid w:val="00EA32D9"/>
    <w:rsid w:val="00EA3B5D"/>
    <w:rsid w:val="00EA3F18"/>
    <w:rsid w:val="00EA58DC"/>
    <w:rsid w:val="00EA5B39"/>
    <w:rsid w:val="00EA6768"/>
    <w:rsid w:val="00EA67CB"/>
    <w:rsid w:val="00EA7185"/>
    <w:rsid w:val="00EA72F0"/>
    <w:rsid w:val="00EB0876"/>
    <w:rsid w:val="00EB153E"/>
    <w:rsid w:val="00EB17BF"/>
    <w:rsid w:val="00EB19BF"/>
    <w:rsid w:val="00EB1D3E"/>
    <w:rsid w:val="00EB2239"/>
    <w:rsid w:val="00EB2C8A"/>
    <w:rsid w:val="00EB40BE"/>
    <w:rsid w:val="00EB4D5A"/>
    <w:rsid w:val="00EB5DA2"/>
    <w:rsid w:val="00EB62B2"/>
    <w:rsid w:val="00EB727D"/>
    <w:rsid w:val="00EB7578"/>
    <w:rsid w:val="00EC080D"/>
    <w:rsid w:val="00EC1FF6"/>
    <w:rsid w:val="00EC2503"/>
    <w:rsid w:val="00EC285F"/>
    <w:rsid w:val="00EC3470"/>
    <w:rsid w:val="00EC3958"/>
    <w:rsid w:val="00EC46BA"/>
    <w:rsid w:val="00EC5639"/>
    <w:rsid w:val="00EC5910"/>
    <w:rsid w:val="00EC5CAA"/>
    <w:rsid w:val="00EC5E7E"/>
    <w:rsid w:val="00EC5FB9"/>
    <w:rsid w:val="00EC791B"/>
    <w:rsid w:val="00EC794F"/>
    <w:rsid w:val="00ED02EE"/>
    <w:rsid w:val="00ED050C"/>
    <w:rsid w:val="00ED0FB3"/>
    <w:rsid w:val="00ED1028"/>
    <w:rsid w:val="00ED137A"/>
    <w:rsid w:val="00ED1F0A"/>
    <w:rsid w:val="00ED200A"/>
    <w:rsid w:val="00ED2128"/>
    <w:rsid w:val="00ED216D"/>
    <w:rsid w:val="00ED2550"/>
    <w:rsid w:val="00ED2CA7"/>
    <w:rsid w:val="00ED3EF6"/>
    <w:rsid w:val="00ED477D"/>
    <w:rsid w:val="00ED5AD2"/>
    <w:rsid w:val="00ED5F23"/>
    <w:rsid w:val="00ED6B0C"/>
    <w:rsid w:val="00ED6BEB"/>
    <w:rsid w:val="00ED79F1"/>
    <w:rsid w:val="00ED7EEE"/>
    <w:rsid w:val="00EE2328"/>
    <w:rsid w:val="00EE279A"/>
    <w:rsid w:val="00EE3BD3"/>
    <w:rsid w:val="00EE417C"/>
    <w:rsid w:val="00EE52B2"/>
    <w:rsid w:val="00EE5B00"/>
    <w:rsid w:val="00EE7F0B"/>
    <w:rsid w:val="00EF0AB0"/>
    <w:rsid w:val="00EF10A4"/>
    <w:rsid w:val="00EF118D"/>
    <w:rsid w:val="00EF22E9"/>
    <w:rsid w:val="00EF34F7"/>
    <w:rsid w:val="00EF4EF9"/>
    <w:rsid w:val="00EF5AEB"/>
    <w:rsid w:val="00EF757D"/>
    <w:rsid w:val="00EF763C"/>
    <w:rsid w:val="00EF772D"/>
    <w:rsid w:val="00F0154B"/>
    <w:rsid w:val="00F02B62"/>
    <w:rsid w:val="00F03C91"/>
    <w:rsid w:val="00F04BFA"/>
    <w:rsid w:val="00F05ABD"/>
    <w:rsid w:val="00F06888"/>
    <w:rsid w:val="00F06A32"/>
    <w:rsid w:val="00F1003E"/>
    <w:rsid w:val="00F10A40"/>
    <w:rsid w:val="00F117EE"/>
    <w:rsid w:val="00F11DED"/>
    <w:rsid w:val="00F12837"/>
    <w:rsid w:val="00F159EC"/>
    <w:rsid w:val="00F16E77"/>
    <w:rsid w:val="00F1734B"/>
    <w:rsid w:val="00F2152A"/>
    <w:rsid w:val="00F22DA3"/>
    <w:rsid w:val="00F23109"/>
    <w:rsid w:val="00F23335"/>
    <w:rsid w:val="00F23E6C"/>
    <w:rsid w:val="00F23EA4"/>
    <w:rsid w:val="00F24B07"/>
    <w:rsid w:val="00F279DF"/>
    <w:rsid w:val="00F30194"/>
    <w:rsid w:val="00F30512"/>
    <w:rsid w:val="00F3081C"/>
    <w:rsid w:val="00F32ED0"/>
    <w:rsid w:val="00F3484F"/>
    <w:rsid w:val="00F3491E"/>
    <w:rsid w:val="00F34C6C"/>
    <w:rsid w:val="00F357D9"/>
    <w:rsid w:val="00F3671A"/>
    <w:rsid w:val="00F3704C"/>
    <w:rsid w:val="00F37DA1"/>
    <w:rsid w:val="00F40110"/>
    <w:rsid w:val="00F41FD2"/>
    <w:rsid w:val="00F421B4"/>
    <w:rsid w:val="00F4330A"/>
    <w:rsid w:val="00F45A16"/>
    <w:rsid w:val="00F46B73"/>
    <w:rsid w:val="00F47762"/>
    <w:rsid w:val="00F47BAA"/>
    <w:rsid w:val="00F47EFC"/>
    <w:rsid w:val="00F502DE"/>
    <w:rsid w:val="00F5045D"/>
    <w:rsid w:val="00F50D6E"/>
    <w:rsid w:val="00F511E1"/>
    <w:rsid w:val="00F51B3E"/>
    <w:rsid w:val="00F55228"/>
    <w:rsid w:val="00F55748"/>
    <w:rsid w:val="00F55A9A"/>
    <w:rsid w:val="00F56ADC"/>
    <w:rsid w:val="00F6031C"/>
    <w:rsid w:val="00F60903"/>
    <w:rsid w:val="00F629AF"/>
    <w:rsid w:val="00F63FD7"/>
    <w:rsid w:val="00F64E0F"/>
    <w:rsid w:val="00F65E95"/>
    <w:rsid w:val="00F67285"/>
    <w:rsid w:val="00F711A7"/>
    <w:rsid w:val="00F71693"/>
    <w:rsid w:val="00F71A02"/>
    <w:rsid w:val="00F7438D"/>
    <w:rsid w:val="00F75A0A"/>
    <w:rsid w:val="00F75AED"/>
    <w:rsid w:val="00F75B6B"/>
    <w:rsid w:val="00F76088"/>
    <w:rsid w:val="00F77386"/>
    <w:rsid w:val="00F801B2"/>
    <w:rsid w:val="00F80C64"/>
    <w:rsid w:val="00F8129C"/>
    <w:rsid w:val="00F82939"/>
    <w:rsid w:val="00F84ABE"/>
    <w:rsid w:val="00F84BD3"/>
    <w:rsid w:val="00F86F6B"/>
    <w:rsid w:val="00F908DD"/>
    <w:rsid w:val="00F90E1F"/>
    <w:rsid w:val="00F9214B"/>
    <w:rsid w:val="00F93027"/>
    <w:rsid w:val="00F93683"/>
    <w:rsid w:val="00F93BD6"/>
    <w:rsid w:val="00F9425D"/>
    <w:rsid w:val="00F94321"/>
    <w:rsid w:val="00F952DA"/>
    <w:rsid w:val="00F95CE6"/>
    <w:rsid w:val="00F95EB0"/>
    <w:rsid w:val="00F9640B"/>
    <w:rsid w:val="00F975BE"/>
    <w:rsid w:val="00FA0AFA"/>
    <w:rsid w:val="00FA1D27"/>
    <w:rsid w:val="00FA1EA4"/>
    <w:rsid w:val="00FA2F39"/>
    <w:rsid w:val="00FA4BFE"/>
    <w:rsid w:val="00FA5052"/>
    <w:rsid w:val="00FA5494"/>
    <w:rsid w:val="00FA5A03"/>
    <w:rsid w:val="00FB021F"/>
    <w:rsid w:val="00FB0756"/>
    <w:rsid w:val="00FB09BD"/>
    <w:rsid w:val="00FB1BC2"/>
    <w:rsid w:val="00FB2944"/>
    <w:rsid w:val="00FB2FCD"/>
    <w:rsid w:val="00FB3294"/>
    <w:rsid w:val="00FB35FE"/>
    <w:rsid w:val="00FB5A06"/>
    <w:rsid w:val="00FB6898"/>
    <w:rsid w:val="00FB6A38"/>
    <w:rsid w:val="00FC05D1"/>
    <w:rsid w:val="00FC29A6"/>
    <w:rsid w:val="00FC47D1"/>
    <w:rsid w:val="00FC5B85"/>
    <w:rsid w:val="00FC5DA9"/>
    <w:rsid w:val="00FC5EDD"/>
    <w:rsid w:val="00FC6FB2"/>
    <w:rsid w:val="00FC7C1B"/>
    <w:rsid w:val="00FD072A"/>
    <w:rsid w:val="00FD1A5C"/>
    <w:rsid w:val="00FD1E6D"/>
    <w:rsid w:val="00FD25F7"/>
    <w:rsid w:val="00FD3FE3"/>
    <w:rsid w:val="00FD4B66"/>
    <w:rsid w:val="00FD6063"/>
    <w:rsid w:val="00FD6B1C"/>
    <w:rsid w:val="00FD6DE9"/>
    <w:rsid w:val="00FE274C"/>
    <w:rsid w:val="00FE2B11"/>
    <w:rsid w:val="00FE2F94"/>
    <w:rsid w:val="00FE4D11"/>
    <w:rsid w:val="00FE7419"/>
    <w:rsid w:val="00FE794E"/>
    <w:rsid w:val="00FE7A56"/>
    <w:rsid w:val="00FF03EF"/>
    <w:rsid w:val="00FF3BDE"/>
    <w:rsid w:val="00FF3F8F"/>
    <w:rsid w:val="00FF4FD7"/>
    <w:rsid w:val="00FF6979"/>
    <w:rsid w:val="00FF6995"/>
    <w:rsid w:val="00FF6CEB"/>
    <w:rsid w:val="00FF6F2C"/>
    <w:rsid w:val="00FF7036"/>
    <w:rsid w:val="00FF7A8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8D27983"/>
  <w15:docId w15:val="{622AC1B8-DF24-4096-A785-E97A54B8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7C25A1"/>
    <w:pPr>
      <w:spacing w:after="200" w:line="264" w:lineRule="auto"/>
    </w:pPr>
    <w:rPr>
      <w:rFonts w:ascii="Open Sans" w:eastAsia="Calibri" w:hAnsi="Open Sans" w:cs="Calibri"/>
      <w:color w:val="414042"/>
      <w:szCs w:val="28"/>
      <w:lang w:val="en-GB" w:eastAsia="cs-CZ" w:bidi="cs-CZ"/>
    </w:rPr>
  </w:style>
  <w:style w:type="paragraph" w:styleId="Nadpis1">
    <w:name w:val="heading 1"/>
    <w:aliases w:val="Ü1"/>
    <w:basedOn w:val="Normln"/>
    <w:next w:val="Normln"/>
    <w:link w:val="Nadpis1Char"/>
    <w:uiPriority w:val="9"/>
    <w:qFormat/>
    <w:rsid w:val="006C38BE"/>
    <w:pPr>
      <w:keepNext/>
      <w:pageBreakBefore/>
      <w:numPr>
        <w:numId w:val="2"/>
      </w:numPr>
      <w:tabs>
        <w:tab w:val="left" w:pos="521"/>
      </w:tabs>
      <w:spacing w:before="360" w:after="160"/>
      <w:jc w:val="left"/>
      <w:outlineLvl w:val="0"/>
    </w:pPr>
    <w:rPr>
      <w:b/>
      <w:bCs/>
      <w:color w:val="9ACA3C"/>
      <w:sz w:val="54"/>
      <w:szCs w:val="42"/>
      <w:lang w:bidi="ar-SA"/>
    </w:rPr>
  </w:style>
  <w:style w:type="paragraph" w:styleId="Nadpis2">
    <w:name w:val="heading 2"/>
    <w:aliases w:val="Ü2"/>
    <w:basedOn w:val="Normln"/>
    <w:next w:val="Nadpis3"/>
    <w:link w:val="Nadpis2Char"/>
    <w:uiPriority w:val="9"/>
    <w:unhideWhenUsed/>
    <w:qFormat/>
    <w:rsid w:val="006C38BE"/>
    <w:pPr>
      <w:keepNext/>
      <w:numPr>
        <w:ilvl w:val="1"/>
        <w:numId w:val="2"/>
      </w:numPr>
      <w:tabs>
        <w:tab w:val="left" w:pos="680"/>
      </w:tabs>
      <w:spacing w:before="360" w:after="360"/>
      <w:jc w:val="left"/>
      <w:outlineLvl w:val="1"/>
    </w:pPr>
    <w:rPr>
      <w:bCs/>
      <w:caps/>
      <w:color w:val="003399"/>
      <w:sz w:val="36"/>
      <w:szCs w:val="36"/>
    </w:rPr>
  </w:style>
  <w:style w:type="paragraph" w:styleId="Nadpis3">
    <w:name w:val="heading 3"/>
    <w:aliases w:val="Ü3"/>
    <w:basedOn w:val="Nadpis2"/>
    <w:link w:val="Nadpis3Char"/>
    <w:uiPriority w:val="9"/>
    <w:unhideWhenUsed/>
    <w:qFormat/>
    <w:rsid w:val="0043520F"/>
    <w:pPr>
      <w:numPr>
        <w:ilvl w:val="2"/>
      </w:numPr>
      <w:tabs>
        <w:tab w:val="clear" w:pos="680"/>
      </w:tabs>
      <w:spacing w:after="340"/>
      <w:outlineLvl w:val="2"/>
    </w:pPr>
    <w:rPr>
      <w:bCs w:val="0"/>
      <w:caps w:val="0"/>
      <w:sz w:val="34"/>
    </w:rPr>
  </w:style>
  <w:style w:type="paragraph" w:styleId="Nadpis4">
    <w:name w:val="heading 4"/>
    <w:aliases w:val="Ü4"/>
    <w:basedOn w:val="Normln"/>
    <w:next w:val="Normln"/>
    <w:link w:val="Nadpis4Char"/>
    <w:uiPriority w:val="9"/>
    <w:unhideWhenUsed/>
    <w:qFormat/>
    <w:rsid w:val="00324ED3"/>
    <w:pPr>
      <w:keepNext/>
      <w:keepLines/>
      <w:numPr>
        <w:ilvl w:val="3"/>
        <w:numId w:val="1"/>
      </w:numPr>
      <w:spacing w:before="40" w:after="0"/>
      <w:outlineLvl w:val="3"/>
    </w:pPr>
    <w:rPr>
      <w:rFonts w:asciiTheme="majorHAnsi" w:eastAsiaTheme="majorEastAsia" w:hAnsiTheme="majorHAnsi" w:cstheme="majorBidi"/>
      <w:i/>
      <w:iCs/>
      <w:color w:val="BF9800" w:themeColor="accent1" w:themeShade="BF"/>
    </w:rPr>
  </w:style>
  <w:style w:type="paragraph" w:styleId="Nadpis5">
    <w:name w:val="heading 5"/>
    <w:basedOn w:val="Normln"/>
    <w:next w:val="Normln"/>
    <w:link w:val="Nadpis5Char"/>
    <w:uiPriority w:val="9"/>
    <w:unhideWhenUsed/>
    <w:qFormat/>
    <w:rsid w:val="00324ED3"/>
    <w:pPr>
      <w:keepNext/>
      <w:keepLines/>
      <w:numPr>
        <w:ilvl w:val="4"/>
        <w:numId w:val="1"/>
      </w:numPr>
      <w:spacing w:before="40" w:after="0"/>
      <w:outlineLvl w:val="4"/>
    </w:pPr>
    <w:rPr>
      <w:rFonts w:asciiTheme="majorHAnsi" w:eastAsiaTheme="majorEastAsia" w:hAnsiTheme="majorHAnsi" w:cstheme="majorBidi"/>
      <w:color w:val="BF9800" w:themeColor="accent1" w:themeShade="BF"/>
    </w:rPr>
  </w:style>
  <w:style w:type="paragraph" w:styleId="Nadpis6">
    <w:name w:val="heading 6"/>
    <w:basedOn w:val="Normln"/>
    <w:next w:val="Normln"/>
    <w:link w:val="Nadpis6Char"/>
    <w:uiPriority w:val="9"/>
    <w:unhideWhenUsed/>
    <w:qFormat/>
    <w:rsid w:val="00324ED3"/>
    <w:pPr>
      <w:keepNext/>
      <w:keepLines/>
      <w:numPr>
        <w:ilvl w:val="5"/>
        <w:numId w:val="1"/>
      </w:numPr>
      <w:spacing w:before="40" w:after="0"/>
      <w:outlineLvl w:val="5"/>
    </w:pPr>
    <w:rPr>
      <w:rFonts w:asciiTheme="majorHAnsi" w:eastAsiaTheme="majorEastAsia" w:hAnsiTheme="majorHAnsi" w:cstheme="majorBidi"/>
      <w:color w:val="7F6500" w:themeColor="accent1" w:themeShade="7F"/>
    </w:rPr>
  </w:style>
  <w:style w:type="paragraph" w:styleId="Nadpis7">
    <w:name w:val="heading 7"/>
    <w:basedOn w:val="Normln"/>
    <w:next w:val="Normln"/>
    <w:link w:val="Nadpis7Char"/>
    <w:uiPriority w:val="9"/>
    <w:unhideWhenUsed/>
    <w:qFormat/>
    <w:rsid w:val="00324ED3"/>
    <w:pPr>
      <w:keepNext/>
      <w:keepLines/>
      <w:numPr>
        <w:ilvl w:val="6"/>
        <w:numId w:val="1"/>
      </w:numPr>
      <w:spacing w:before="40" w:after="0"/>
      <w:outlineLvl w:val="6"/>
    </w:pPr>
    <w:rPr>
      <w:rFonts w:asciiTheme="majorHAnsi" w:eastAsiaTheme="majorEastAsia" w:hAnsiTheme="majorHAnsi" w:cstheme="majorBidi"/>
      <w:i/>
      <w:iCs/>
      <w:color w:val="7F6500" w:themeColor="accent1" w:themeShade="7F"/>
    </w:rPr>
  </w:style>
  <w:style w:type="paragraph" w:styleId="Nadpis8">
    <w:name w:val="heading 8"/>
    <w:basedOn w:val="Normln"/>
    <w:next w:val="Normln"/>
    <w:link w:val="Nadpis8Char"/>
    <w:uiPriority w:val="9"/>
    <w:unhideWhenUsed/>
    <w:qFormat/>
    <w:rsid w:val="00324ED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324ED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aliases w:val="Ü2 Char"/>
    <w:basedOn w:val="Standardnpsmoodstavce"/>
    <w:link w:val="Nadpis2"/>
    <w:uiPriority w:val="9"/>
    <w:rsid w:val="006C38BE"/>
    <w:rPr>
      <w:rFonts w:ascii="Open Sans" w:eastAsia="Calibri" w:hAnsi="Open Sans" w:cs="Calibri"/>
      <w:bCs/>
      <w:caps/>
      <w:color w:val="003399"/>
      <w:sz w:val="36"/>
      <w:szCs w:val="36"/>
      <w:lang w:val="en-GB" w:eastAsia="cs-CZ" w:bidi="cs-CZ"/>
    </w:rPr>
  </w:style>
  <w:style w:type="character" w:customStyle="1" w:styleId="Nadpis4Char">
    <w:name w:val="Nadpis 4 Char"/>
    <w:aliases w:val="Ü4 Char"/>
    <w:basedOn w:val="Standardnpsmoodstavce"/>
    <w:link w:val="Nadpis4"/>
    <w:uiPriority w:val="9"/>
    <w:rsid w:val="00324ED3"/>
    <w:rPr>
      <w:rFonts w:asciiTheme="majorHAnsi" w:eastAsiaTheme="majorEastAsia" w:hAnsiTheme="majorHAnsi" w:cstheme="majorBidi"/>
      <w:i/>
      <w:iCs/>
      <w:color w:val="BF9800" w:themeColor="accent1" w:themeShade="BF"/>
      <w:szCs w:val="28"/>
      <w:lang w:val="en-GB" w:eastAsia="cs-CZ" w:bidi="cs-CZ"/>
    </w:rPr>
  </w:style>
  <w:style w:type="character" w:customStyle="1" w:styleId="Nadpis5Char">
    <w:name w:val="Nadpis 5 Char"/>
    <w:basedOn w:val="Standardnpsmoodstavce"/>
    <w:link w:val="Nadpis5"/>
    <w:uiPriority w:val="9"/>
    <w:rsid w:val="00324ED3"/>
    <w:rPr>
      <w:rFonts w:asciiTheme="majorHAnsi" w:eastAsiaTheme="majorEastAsia" w:hAnsiTheme="majorHAnsi" w:cstheme="majorBidi"/>
      <w:color w:val="BF9800" w:themeColor="accent1" w:themeShade="BF"/>
      <w:szCs w:val="28"/>
      <w:lang w:val="en-GB" w:eastAsia="cs-CZ" w:bidi="cs-CZ"/>
    </w:rPr>
  </w:style>
  <w:style w:type="character" w:customStyle="1" w:styleId="Nadpis6Char">
    <w:name w:val="Nadpis 6 Char"/>
    <w:basedOn w:val="Standardnpsmoodstavce"/>
    <w:link w:val="Nadpis6"/>
    <w:uiPriority w:val="9"/>
    <w:rsid w:val="00324ED3"/>
    <w:rPr>
      <w:rFonts w:asciiTheme="majorHAnsi" w:eastAsiaTheme="majorEastAsia" w:hAnsiTheme="majorHAnsi" w:cstheme="majorBidi"/>
      <w:color w:val="7F6500" w:themeColor="accent1" w:themeShade="7F"/>
      <w:szCs w:val="28"/>
      <w:lang w:val="en-GB" w:eastAsia="cs-CZ" w:bidi="cs-CZ"/>
    </w:rPr>
  </w:style>
  <w:style w:type="character" w:customStyle="1" w:styleId="Nadpis7Char">
    <w:name w:val="Nadpis 7 Char"/>
    <w:basedOn w:val="Standardnpsmoodstavce"/>
    <w:link w:val="Nadpis7"/>
    <w:uiPriority w:val="9"/>
    <w:rsid w:val="00324ED3"/>
    <w:rPr>
      <w:rFonts w:asciiTheme="majorHAnsi" w:eastAsiaTheme="majorEastAsia" w:hAnsiTheme="majorHAnsi" w:cstheme="majorBidi"/>
      <w:i/>
      <w:iCs/>
      <w:color w:val="7F6500" w:themeColor="accent1" w:themeShade="7F"/>
      <w:szCs w:val="28"/>
      <w:lang w:val="en-GB" w:eastAsia="cs-CZ" w:bidi="cs-CZ"/>
    </w:rPr>
  </w:style>
  <w:style w:type="character" w:customStyle="1" w:styleId="Nadpis8Char">
    <w:name w:val="Nadpis 8 Char"/>
    <w:basedOn w:val="Standardnpsmoodstavce"/>
    <w:link w:val="Nadpis8"/>
    <w:uiPriority w:val="9"/>
    <w:rsid w:val="00324ED3"/>
    <w:rPr>
      <w:rFonts w:asciiTheme="majorHAnsi" w:eastAsiaTheme="majorEastAsia" w:hAnsiTheme="majorHAnsi" w:cstheme="majorBidi"/>
      <w:color w:val="272727" w:themeColor="text1" w:themeTint="D8"/>
      <w:sz w:val="21"/>
      <w:szCs w:val="21"/>
      <w:lang w:val="en-GB" w:eastAsia="cs-CZ" w:bidi="cs-CZ"/>
    </w:rPr>
  </w:style>
  <w:style w:type="character" w:customStyle="1" w:styleId="Nadpis9Char">
    <w:name w:val="Nadpis 9 Char"/>
    <w:basedOn w:val="Standardnpsmoodstavce"/>
    <w:link w:val="Nadpis9"/>
    <w:uiPriority w:val="9"/>
    <w:rsid w:val="00324ED3"/>
    <w:rPr>
      <w:rFonts w:asciiTheme="majorHAnsi" w:eastAsiaTheme="majorEastAsia" w:hAnsiTheme="majorHAnsi" w:cstheme="majorBidi"/>
      <w:i/>
      <w:iCs/>
      <w:color w:val="272727" w:themeColor="text1" w:themeTint="D8"/>
      <w:sz w:val="21"/>
      <w:szCs w:val="21"/>
      <w:lang w:val="en-GB" w:eastAsia="cs-CZ" w:bidi="cs-CZ"/>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rsid w:val="00051058"/>
    <w:pPr>
      <w:spacing w:before="80"/>
      <w:ind w:left="357" w:hanging="357"/>
    </w:pPr>
    <w:rPr>
      <w:color w:val="003399" w:themeColor="text2"/>
    </w:rPr>
  </w:style>
  <w:style w:type="paragraph" w:styleId="Zkladntext">
    <w:name w:val="Body Text"/>
    <w:basedOn w:val="Normln"/>
    <w:link w:val="ZkladntextChar"/>
    <w:uiPriority w:val="1"/>
    <w:qFormat/>
    <w:rsid w:val="000C53D3"/>
  </w:style>
  <w:style w:type="paragraph" w:styleId="Odstavecseseznamem">
    <w:name w:val="List Paragraph"/>
    <w:aliases w:val="Listing"/>
    <w:basedOn w:val="Normln"/>
    <w:link w:val="OdstavecseseznamemChar"/>
    <w:uiPriority w:val="34"/>
    <w:qFormat/>
    <w:rsid w:val="00AD2A7B"/>
    <w:pPr>
      <w:tabs>
        <w:tab w:val="left" w:pos="820"/>
        <w:tab w:val="left" w:pos="821"/>
      </w:tabs>
      <w:spacing w:line="336" w:lineRule="exact"/>
    </w:pPr>
  </w:style>
  <w:style w:type="paragraph" w:customStyle="1" w:styleId="TableParagraph">
    <w:name w:val="Table Paragraph"/>
    <w:basedOn w:val="Normln"/>
    <w:uiPriority w:val="1"/>
    <w:qFormat/>
    <w:rsid w:val="00113DD2"/>
    <w:pPr>
      <w:spacing w:line="300" w:lineRule="exact"/>
      <w:ind w:left="22"/>
      <w:jc w:val="left"/>
    </w:pPr>
    <w:rPr>
      <w:color w:val="003399" w:themeColor="text2"/>
    </w:rPr>
  </w:style>
  <w:style w:type="paragraph" w:styleId="Nadpisobsahu">
    <w:name w:val="TOC Heading"/>
    <w:basedOn w:val="Nadpis1"/>
    <w:next w:val="Normln"/>
    <w:uiPriority w:val="39"/>
    <w:unhideWhenUsed/>
    <w:qFormat/>
    <w:rsid w:val="00F12837"/>
  </w:style>
  <w:style w:type="paragraph" w:styleId="Obsah3">
    <w:name w:val="toc 3"/>
    <w:basedOn w:val="Normln"/>
    <w:next w:val="Normln"/>
    <w:autoRedefine/>
    <w:uiPriority w:val="39"/>
    <w:unhideWhenUsed/>
    <w:rsid w:val="00051058"/>
    <w:pPr>
      <w:tabs>
        <w:tab w:val="left" w:pos="1540"/>
        <w:tab w:val="right" w:leader="dot" w:pos="10100"/>
      </w:tabs>
      <w:spacing w:after="100"/>
      <w:ind w:left="560"/>
    </w:pPr>
    <w:rPr>
      <w:color w:val="003399" w:themeColor="text2"/>
      <w:szCs w:val="22"/>
    </w:rPr>
  </w:style>
  <w:style w:type="paragraph" w:styleId="Obsah2">
    <w:name w:val="toc 2"/>
    <w:basedOn w:val="Normln"/>
    <w:next w:val="Normln"/>
    <w:autoRedefine/>
    <w:uiPriority w:val="39"/>
    <w:unhideWhenUsed/>
    <w:rsid w:val="007551D1"/>
    <w:pPr>
      <w:tabs>
        <w:tab w:val="left" w:pos="960"/>
        <w:tab w:val="right" w:leader="dot" w:pos="8778"/>
      </w:tabs>
      <w:spacing w:after="100"/>
      <w:ind w:left="280"/>
    </w:pPr>
    <w:rPr>
      <w:color w:val="003399" w:themeColor="text2"/>
    </w:rPr>
  </w:style>
  <w:style w:type="character" w:styleId="Hypertextovodkaz">
    <w:name w:val="Hyperlink"/>
    <w:basedOn w:val="Standardnpsmoodstavce"/>
    <w:uiPriority w:val="99"/>
    <w:unhideWhenUsed/>
    <w:rsid w:val="00324ED3"/>
    <w:rPr>
      <w:color w:val="277588" w:themeColor="hyperlink"/>
      <w:u w:val="single"/>
    </w:rPr>
  </w:style>
  <w:style w:type="paragraph" w:styleId="Titulek">
    <w:name w:val="caption"/>
    <w:basedOn w:val="Normln"/>
    <w:next w:val="Normln"/>
    <w:uiPriority w:val="35"/>
    <w:unhideWhenUsed/>
    <w:qFormat/>
    <w:rsid w:val="00283725"/>
    <w:pPr>
      <w:keepNext/>
      <w:spacing w:before="0" w:after="0" w:line="240" w:lineRule="auto"/>
    </w:pPr>
    <w:rPr>
      <w:sz w:val="24"/>
    </w:rPr>
  </w:style>
  <w:style w:type="paragraph" w:styleId="Zhlav">
    <w:name w:val="header"/>
    <w:basedOn w:val="Normln"/>
    <w:link w:val="ZhlavChar"/>
    <w:uiPriority w:val="99"/>
    <w:unhideWhenUsed/>
    <w:rsid w:val="00E53F4A"/>
    <w:pPr>
      <w:tabs>
        <w:tab w:val="center" w:pos="4536"/>
        <w:tab w:val="right" w:pos="9072"/>
      </w:tabs>
      <w:spacing w:before="0" w:after="0"/>
    </w:pPr>
  </w:style>
  <w:style w:type="character" w:customStyle="1" w:styleId="ZhlavChar">
    <w:name w:val="Záhlaví Char"/>
    <w:basedOn w:val="Standardnpsmoodstavce"/>
    <w:link w:val="Zhlav"/>
    <w:uiPriority w:val="99"/>
    <w:rsid w:val="00E53F4A"/>
    <w:rPr>
      <w:rFonts w:ascii="Calibri" w:eastAsia="Calibri" w:hAnsi="Calibri" w:cs="Calibri"/>
      <w:color w:val="414042"/>
      <w:sz w:val="28"/>
      <w:szCs w:val="28"/>
      <w:lang w:val="cs-CZ" w:eastAsia="cs-CZ" w:bidi="cs-CZ"/>
    </w:rPr>
  </w:style>
  <w:style w:type="paragraph" w:styleId="Zpat">
    <w:name w:val="footer"/>
    <w:basedOn w:val="Normln"/>
    <w:link w:val="ZpatChar"/>
    <w:uiPriority w:val="99"/>
    <w:unhideWhenUsed/>
    <w:rsid w:val="00E53F4A"/>
    <w:pPr>
      <w:tabs>
        <w:tab w:val="center" w:pos="4536"/>
        <w:tab w:val="right" w:pos="9072"/>
      </w:tabs>
      <w:spacing w:before="0" w:after="0"/>
    </w:pPr>
  </w:style>
  <w:style w:type="character" w:customStyle="1" w:styleId="ZpatChar">
    <w:name w:val="Zápatí Char"/>
    <w:basedOn w:val="Standardnpsmoodstavce"/>
    <w:link w:val="Zpat"/>
    <w:uiPriority w:val="99"/>
    <w:rsid w:val="00E53F4A"/>
    <w:rPr>
      <w:rFonts w:ascii="Calibri" w:eastAsia="Calibri" w:hAnsi="Calibri" w:cs="Calibri"/>
      <w:color w:val="414042"/>
      <w:sz w:val="28"/>
      <w:szCs w:val="28"/>
      <w:lang w:val="cs-CZ" w:eastAsia="cs-CZ" w:bidi="cs-CZ"/>
    </w:rPr>
  </w:style>
  <w:style w:type="character" w:styleId="Odkaznakoment">
    <w:name w:val="annotation reference"/>
    <w:basedOn w:val="Standardnpsmoodstavce"/>
    <w:uiPriority w:val="99"/>
    <w:semiHidden/>
    <w:unhideWhenUsed/>
    <w:rsid w:val="00E53F4A"/>
    <w:rPr>
      <w:sz w:val="16"/>
      <w:szCs w:val="16"/>
    </w:rPr>
  </w:style>
  <w:style w:type="paragraph" w:styleId="Textkomente">
    <w:name w:val="annotation text"/>
    <w:basedOn w:val="Normln"/>
    <w:link w:val="TextkomenteChar"/>
    <w:uiPriority w:val="99"/>
    <w:unhideWhenUsed/>
    <w:rsid w:val="00E53F4A"/>
    <w:rPr>
      <w:sz w:val="20"/>
      <w:szCs w:val="20"/>
    </w:rPr>
  </w:style>
  <w:style w:type="character" w:customStyle="1" w:styleId="TextkomenteChar">
    <w:name w:val="Text komentáře Char"/>
    <w:basedOn w:val="Standardnpsmoodstavce"/>
    <w:link w:val="Textkomente"/>
    <w:uiPriority w:val="99"/>
    <w:rsid w:val="00E53F4A"/>
    <w:rPr>
      <w:rFonts w:ascii="Calibri" w:eastAsia="Calibri" w:hAnsi="Calibri" w:cs="Calibri"/>
      <w:color w:val="414042"/>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E53F4A"/>
    <w:rPr>
      <w:b/>
      <w:bCs/>
    </w:rPr>
  </w:style>
  <w:style w:type="character" w:customStyle="1" w:styleId="PedmtkomenteChar">
    <w:name w:val="Předmět komentáře Char"/>
    <w:basedOn w:val="TextkomenteChar"/>
    <w:link w:val="Pedmtkomente"/>
    <w:uiPriority w:val="99"/>
    <w:semiHidden/>
    <w:rsid w:val="00E53F4A"/>
    <w:rPr>
      <w:rFonts w:ascii="Calibri" w:eastAsia="Calibri" w:hAnsi="Calibri" w:cs="Calibri"/>
      <w:b/>
      <w:bCs/>
      <w:color w:val="414042"/>
      <w:sz w:val="20"/>
      <w:szCs w:val="20"/>
      <w:lang w:val="cs-CZ" w:eastAsia="cs-CZ" w:bidi="cs-CZ"/>
    </w:rPr>
  </w:style>
  <w:style w:type="paragraph" w:styleId="Textbubliny">
    <w:name w:val="Balloon Text"/>
    <w:basedOn w:val="Normln"/>
    <w:link w:val="TextbublinyChar"/>
    <w:uiPriority w:val="99"/>
    <w:semiHidden/>
    <w:unhideWhenUsed/>
    <w:rsid w:val="00E53F4A"/>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3F4A"/>
    <w:rPr>
      <w:rFonts w:ascii="Segoe UI" w:eastAsia="Calibri" w:hAnsi="Segoe UI" w:cs="Segoe UI"/>
      <w:color w:val="414042"/>
      <w:sz w:val="18"/>
      <w:szCs w:val="18"/>
      <w:lang w:val="cs-CZ" w:eastAsia="cs-CZ" w:bidi="cs-CZ"/>
    </w:rPr>
  </w:style>
  <w:style w:type="paragraph" w:styleId="Textpoznpodarou">
    <w:name w:val="footnote text"/>
    <w:basedOn w:val="Normln"/>
    <w:link w:val="TextpoznpodarouChar"/>
    <w:uiPriority w:val="99"/>
    <w:unhideWhenUsed/>
    <w:rsid w:val="00FC7C1B"/>
    <w:pPr>
      <w:spacing w:before="0" w:after="0"/>
    </w:pPr>
    <w:rPr>
      <w:sz w:val="20"/>
      <w:szCs w:val="20"/>
    </w:rPr>
  </w:style>
  <w:style w:type="character" w:customStyle="1" w:styleId="TextpoznpodarouChar">
    <w:name w:val="Text pozn. pod čarou Char"/>
    <w:basedOn w:val="Standardnpsmoodstavce"/>
    <w:link w:val="Textpoznpodarou"/>
    <w:uiPriority w:val="99"/>
    <w:rsid w:val="00FC7C1B"/>
    <w:rPr>
      <w:rFonts w:ascii="Calibri" w:eastAsia="Calibri" w:hAnsi="Calibri" w:cs="Calibri"/>
      <w:color w:val="414042"/>
      <w:sz w:val="20"/>
      <w:szCs w:val="20"/>
      <w:lang w:val="cs-CZ" w:eastAsia="cs-CZ" w:bidi="cs-CZ"/>
    </w:rPr>
  </w:style>
  <w:style w:type="character" w:styleId="Znakapoznpodarou">
    <w:name w:val="footnote reference"/>
    <w:basedOn w:val="Standardnpsmoodstavce"/>
    <w:uiPriority w:val="99"/>
    <w:semiHidden/>
    <w:unhideWhenUsed/>
    <w:rsid w:val="00FC7C1B"/>
    <w:rPr>
      <w:vertAlign w:val="superscript"/>
    </w:rPr>
  </w:style>
  <w:style w:type="paragraph" w:styleId="Normlnweb">
    <w:name w:val="Normal (Web)"/>
    <w:basedOn w:val="Normln"/>
    <w:uiPriority w:val="99"/>
    <w:unhideWhenUsed/>
    <w:rsid w:val="00D5751B"/>
    <w:pPr>
      <w:spacing w:before="100" w:beforeAutospacing="1" w:after="100" w:afterAutospacing="1"/>
      <w:jc w:val="left"/>
    </w:pPr>
    <w:rPr>
      <w:rFonts w:ascii="Times New Roman" w:eastAsia="Times New Roman" w:hAnsi="Times New Roman" w:cs="Times New Roman"/>
      <w:color w:val="auto"/>
      <w:sz w:val="24"/>
      <w:szCs w:val="24"/>
      <w:lang w:bidi="ar-SA"/>
    </w:rPr>
  </w:style>
  <w:style w:type="paragraph" w:styleId="Podnadpis">
    <w:name w:val="Subtitle"/>
    <w:basedOn w:val="Normln"/>
    <w:next w:val="Normln"/>
    <w:link w:val="PodnadpisChar"/>
    <w:uiPriority w:val="11"/>
    <w:qFormat/>
    <w:rsid w:val="00265137"/>
    <w:pPr>
      <w:spacing w:before="0" w:after="0"/>
    </w:pPr>
    <w:rPr>
      <w:b/>
      <w:bCs/>
      <w:color w:val="009FDF"/>
    </w:rPr>
  </w:style>
  <w:style w:type="character" w:customStyle="1" w:styleId="PodnadpisChar">
    <w:name w:val="Podnadpis Char"/>
    <w:basedOn w:val="Standardnpsmoodstavce"/>
    <w:link w:val="Podnadpis"/>
    <w:uiPriority w:val="11"/>
    <w:rsid w:val="00265137"/>
    <w:rPr>
      <w:rFonts w:ascii="Calibri" w:eastAsia="Calibri" w:hAnsi="Calibri" w:cs="Calibri"/>
      <w:b/>
      <w:bCs/>
      <w:color w:val="009FDF"/>
      <w:sz w:val="28"/>
      <w:szCs w:val="28"/>
      <w:lang w:val="cs-CZ" w:eastAsia="cs-CZ" w:bidi="cs-CZ"/>
    </w:rPr>
  </w:style>
  <w:style w:type="character" w:customStyle="1" w:styleId="Nevyeenzmnka1">
    <w:name w:val="Nevyřešená zmínka1"/>
    <w:basedOn w:val="Standardnpsmoodstavce"/>
    <w:uiPriority w:val="99"/>
    <w:semiHidden/>
    <w:unhideWhenUsed/>
    <w:rsid w:val="00265137"/>
    <w:rPr>
      <w:color w:val="605E5C"/>
      <w:shd w:val="clear" w:color="auto" w:fill="E1DFDD"/>
    </w:rPr>
  </w:style>
  <w:style w:type="character" w:styleId="Zdraznn">
    <w:name w:val="Emphasis"/>
    <w:basedOn w:val="Standardnpsmoodstavce"/>
    <w:uiPriority w:val="20"/>
    <w:qFormat/>
    <w:rsid w:val="009F1E20"/>
    <w:rPr>
      <w:i/>
      <w:iCs/>
    </w:rPr>
  </w:style>
  <w:style w:type="character" w:styleId="Zdraznnjemn">
    <w:name w:val="Subtle Emphasis"/>
    <w:basedOn w:val="Standardnpsmoodstavce"/>
    <w:uiPriority w:val="19"/>
    <w:qFormat/>
    <w:rsid w:val="009F1E20"/>
    <w:rPr>
      <w:i/>
      <w:iCs/>
      <w:color w:val="404040" w:themeColor="text1" w:themeTint="BF"/>
    </w:rPr>
  </w:style>
  <w:style w:type="character" w:styleId="Sledovanodkaz">
    <w:name w:val="FollowedHyperlink"/>
    <w:basedOn w:val="Standardnpsmoodstavce"/>
    <w:uiPriority w:val="99"/>
    <w:semiHidden/>
    <w:unhideWhenUsed/>
    <w:rsid w:val="00B23999"/>
    <w:rPr>
      <w:color w:val="509FE6" w:themeColor="followedHyperlink"/>
      <w:u w:val="single"/>
    </w:rPr>
  </w:style>
  <w:style w:type="character" w:customStyle="1" w:styleId="apple-tab-span">
    <w:name w:val="apple-tab-span"/>
    <w:basedOn w:val="Standardnpsmoodstavce"/>
    <w:rsid w:val="00F71693"/>
  </w:style>
  <w:style w:type="table" w:styleId="Mkatabulky">
    <w:name w:val="Table Grid"/>
    <w:basedOn w:val="Normlntabulka"/>
    <w:uiPriority w:val="39"/>
    <w:rsid w:val="00C971E6"/>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93261"/>
    <w:rPr>
      <w:rFonts w:ascii="Calibri" w:eastAsia="Calibri" w:hAnsi="Calibri" w:cs="Calibri"/>
      <w:color w:val="414042"/>
      <w:szCs w:val="28"/>
      <w:lang w:val="cs-CZ" w:eastAsia="cs-CZ" w:bidi="cs-CZ"/>
    </w:rPr>
  </w:style>
  <w:style w:type="character" w:styleId="Zstupntext">
    <w:name w:val="Placeholder Text"/>
    <w:basedOn w:val="Standardnpsmoodstavce"/>
    <w:uiPriority w:val="99"/>
    <w:semiHidden/>
    <w:rsid w:val="00DC20B4"/>
    <w:rPr>
      <w:color w:val="808080"/>
    </w:rPr>
  </w:style>
  <w:style w:type="paragraph" w:styleId="Bezmezer">
    <w:name w:val="No Spacing"/>
    <w:uiPriority w:val="19"/>
    <w:qFormat/>
    <w:rsid w:val="009532A3"/>
    <w:pPr>
      <w:spacing w:before="0" w:after="0" w:line="240" w:lineRule="auto"/>
    </w:pPr>
    <w:rPr>
      <w:rFonts w:ascii="Calibri" w:eastAsia="Calibri" w:hAnsi="Calibri" w:cs="Calibri"/>
      <w:color w:val="414042"/>
      <w:szCs w:val="28"/>
      <w:lang w:val="cs-CZ" w:eastAsia="cs-CZ" w:bidi="cs-CZ"/>
    </w:rPr>
  </w:style>
  <w:style w:type="character" w:customStyle="1" w:styleId="Nadpis3Char">
    <w:name w:val="Nadpis 3 Char"/>
    <w:aliases w:val="Ü3 Char"/>
    <w:basedOn w:val="Nadpis2Char"/>
    <w:link w:val="Nadpis3"/>
    <w:uiPriority w:val="9"/>
    <w:rsid w:val="0043520F"/>
    <w:rPr>
      <w:rFonts w:ascii="Open Sans" w:eastAsia="Calibri" w:hAnsi="Open Sans" w:cs="Calibri"/>
      <w:bCs w:val="0"/>
      <w:caps w:val="0"/>
      <w:color w:val="003399"/>
      <w:sz w:val="34"/>
      <w:szCs w:val="36"/>
      <w:lang w:val="en-GB" w:eastAsia="cs-CZ" w:bidi="cs-CZ"/>
    </w:rPr>
  </w:style>
  <w:style w:type="character" w:customStyle="1" w:styleId="Nadpis1Char">
    <w:name w:val="Nadpis 1 Char"/>
    <w:aliases w:val="Ü1 Char"/>
    <w:basedOn w:val="Standardnpsmoodstavce"/>
    <w:link w:val="Nadpis1"/>
    <w:uiPriority w:val="9"/>
    <w:rsid w:val="006C38BE"/>
    <w:rPr>
      <w:rFonts w:ascii="Open Sans" w:eastAsia="Calibri" w:hAnsi="Open Sans" w:cs="Calibri"/>
      <w:b/>
      <w:bCs/>
      <w:color w:val="9ACA3C"/>
      <w:sz w:val="54"/>
      <w:szCs w:val="42"/>
      <w:lang w:val="en-GB" w:eastAsia="cs-CZ"/>
    </w:rPr>
  </w:style>
  <w:style w:type="paragraph" w:styleId="Bibliografie">
    <w:name w:val="Bibliography"/>
    <w:basedOn w:val="Normln"/>
    <w:next w:val="Normln"/>
    <w:uiPriority w:val="37"/>
    <w:unhideWhenUsed/>
    <w:rsid w:val="00592497"/>
  </w:style>
  <w:style w:type="character" w:styleId="Siln">
    <w:name w:val="Strong"/>
    <w:basedOn w:val="Standardnpsmoodstavce"/>
    <w:uiPriority w:val="22"/>
    <w:qFormat/>
    <w:rsid w:val="00674323"/>
    <w:rPr>
      <w:b/>
      <w:bCs/>
    </w:rPr>
  </w:style>
  <w:style w:type="character" w:customStyle="1" w:styleId="ZkladntextChar">
    <w:name w:val="Základní text Char"/>
    <w:basedOn w:val="Standardnpsmoodstavce"/>
    <w:link w:val="Zkladntext"/>
    <w:uiPriority w:val="1"/>
    <w:rsid w:val="000C53D3"/>
    <w:rPr>
      <w:rFonts w:ascii="Calibri" w:eastAsia="Calibri" w:hAnsi="Calibri" w:cs="Calibri"/>
      <w:color w:val="414042"/>
      <w:szCs w:val="28"/>
      <w:lang w:val="cs-CZ" w:eastAsia="cs-CZ" w:bidi="cs-CZ"/>
    </w:rPr>
  </w:style>
  <w:style w:type="character" w:customStyle="1" w:styleId="NichtaufgelsteErwhnung1">
    <w:name w:val="Nicht aufgelöste Erwähnung1"/>
    <w:basedOn w:val="Standardnpsmoodstavce"/>
    <w:uiPriority w:val="99"/>
    <w:semiHidden/>
    <w:unhideWhenUsed/>
    <w:rsid w:val="00727D0F"/>
    <w:rPr>
      <w:color w:val="605E5C"/>
      <w:shd w:val="clear" w:color="auto" w:fill="E1DFDD"/>
    </w:rPr>
  </w:style>
  <w:style w:type="paragraph" w:customStyle="1" w:styleId="Default">
    <w:name w:val="Default"/>
    <w:rsid w:val="00727D0F"/>
    <w:pPr>
      <w:autoSpaceDE w:val="0"/>
      <w:autoSpaceDN w:val="0"/>
      <w:adjustRightInd w:val="0"/>
      <w:spacing w:before="0" w:after="0" w:line="240" w:lineRule="auto"/>
      <w:jc w:val="left"/>
    </w:pPr>
    <w:rPr>
      <w:rFonts w:ascii="Cambria" w:hAnsi="Cambria" w:cs="Cambria"/>
      <w:color w:val="000000"/>
      <w:sz w:val="24"/>
      <w:szCs w:val="24"/>
      <w:lang w:val="cs-CZ"/>
    </w:rPr>
  </w:style>
  <w:style w:type="paragraph" w:customStyle="1" w:styleId="berschrift21">
    <w:name w:val="Überschrift 21"/>
    <w:basedOn w:val="Normln"/>
    <w:next w:val="Normln"/>
    <w:uiPriority w:val="9"/>
    <w:unhideWhenUsed/>
    <w:qFormat/>
    <w:rsid w:val="007C25A1"/>
    <w:pPr>
      <w:keepNext/>
      <w:keepLines/>
      <w:spacing w:before="200" w:after="0" w:line="288" w:lineRule="auto"/>
      <w:outlineLvl w:val="1"/>
    </w:pPr>
    <w:rPr>
      <w:rFonts w:ascii="Cambria" w:eastAsia="Times New Roman" w:hAnsi="Cambria" w:cs="Times New Roman"/>
      <w:b/>
      <w:bCs/>
      <w:color w:val="4F81BD"/>
      <w:sz w:val="26"/>
      <w:szCs w:val="26"/>
      <w:lang w:val="de-DE" w:eastAsia="en-US" w:bidi="ar-SA"/>
    </w:rPr>
  </w:style>
  <w:style w:type="paragraph" w:styleId="Zkladntext2">
    <w:name w:val="Body Text 2"/>
    <w:basedOn w:val="Normln"/>
    <w:link w:val="Zkladntext2Char"/>
    <w:rsid w:val="007C25A1"/>
    <w:pPr>
      <w:spacing w:after="0" w:line="360" w:lineRule="auto"/>
    </w:pPr>
    <w:rPr>
      <w:rFonts w:ascii="Verdana" w:eastAsia="Times New Roman" w:hAnsi="Verdana" w:cs="Times New Roman"/>
      <w:color w:val="auto"/>
      <w:szCs w:val="24"/>
      <w:u w:val="single"/>
      <w:lang w:val="de-DE" w:eastAsia="de-DE" w:bidi="ar-SA"/>
    </w:rPr>
  </w:style>
  <w:style w:type="character" w:customStyle="1" w:styleId="Zkladntext2Char">
    <w:name w:val="Základní text 2 Char"/>
    <w:basedOn w:val="Standardnpsmoodstavce"/>
    <w:link w:val="Zkladntext2"/>
    <w:rsid w:val="007C25A1"/>
    <w:rPr>
      <w:rFonts w:ascii="Verdana" w:eastAsia="Times New Roman" w:hAnsi="Verdana" w:cs="Times New Roman"/>
      <w:szCs w:val="24"/>
      <w:u w:val="single"/>
      <w:lang w:val="de-DE" w:eastAsia="de-DE"/>
    </w:rPr>
  </w:style>
  <w:style w:type="paragraph" w:styleId="Zkladntext3">
    <w:name w:val="Body Text 3"/>
    <w:basedOn w:val="Normln"/>
    <w:link w:val="Zkladntext3Char"/>
    <w:rsid w:val="007C25A1"/>
    <w:pPr>
      <w:spacing w:after="0" w:line="360" w:lineRule="auto"/>
    </w:pPr>
    <w:rPr>
      <w:rFonts w:ascii="Verdana" w:eastAsia="Times New Roman" w:hAnsi="Verdana" w:cs="Times New Roman"/>
      <w:b/>
      <w:bCs/>
      <w:color w:val="auto"/>
      <w:szCs w:val="24"/>
      <w:lang w:val="de-DE" w:eastAsia="de-DE" w:bidi="ar-SA"/>
    </w:rPr>
  </w:style>
  <w:style w:type="character" w:customStyle="1" w:styleId="Zkladntext3Char">
    <w:name w:val="Základní text 3 Char"/>
    <w:basedOn w:val="Standardnpsmoodstavce"/>
    <w:link w:val="Zkladntext3"/>
    <w:rsid w:val="007C25A1"/>
    <w:rPr>
      <w:rFonts w:ascii="Verdana" w:eastAsia="Times New Roman" w:hAnsi="Verdana" w:cs="Times New Roman"/>
      <w:b/>
      <w:bCs/>
      <w:szCs w:val="24"/>
      <w:lang w:val="de-DE" w:eastAsia="de-DE"/>
    </w:rPr>
  </w:style>
  <w:style w:type="paragraph" w:styleId="Rozloendokumentu">
    <w:name w:val="Document Map"/>
    <w:basedOn w:val="Normln"/>
    <w:link w:val="RozloendokumentuChar"/>
    <w:semiHidden/>
    <w:rsid w:val="007C25A1"/>
    <w:pPr>
      <w:shd w:val="clear" w:color="auto" w:fill="000080"/>
      <w:spacing w:after="0" w:line="360" w:lineRule="auto"/>
    </w:pPr>
    <w:rPr>
      <w:rFonts w:ascii="Tahoma" w:eastAsia="Times New Roman" w:hAnsi="Tahoma" w:cs="Tahoma"/>
      <w:color w:val="auto"/>
      <w:szCs w:val="24"/>
      <w:lang w:val="de-DE" w:eastAsia="de-DE" w:bidi="ar-SA"/>
    </w:rPr>
  </w:style>
  <w:style w:type="character" w:customStyle="1" w:styleId="RozloendokumentuChar">
    <w:name w:val="Rozložení dokumentu Char"/>
    <w:basedOn w:val="Standardnpsmoodstavce"/>
    <w:link w:val="Rozloendokumentu"/>
    <w:semiHidden/>
    <w:rsid w:val="007C25A1"/>
    <w:rPr>
      <w:rFonts w:ascii="Tahoma" w:eastAsia="Times New Roman" w:hAnsi="Tahoma" w:cs="Tahoma"/>
      <w:szCs w:val="24"/>
      <w:shd w:val="clear" w:color="auto" w:fill="000080"/>
      <w:lang w:val="de-DE" w:eastAsia="de-DE"/>
    </w:rPr>
  </w:style>
  <w:style w:type="paragraph" w:customStyle="1" w:styleId="xl24">
    <w:name w:val="xl24"/>
    <w:basedOn w:val="Normln"/>
    <w:rsid w:val="007C25A1"/>
    <w:pPr>
      <w:spacing w:before="100" w:beforeAutospacing="1" w:after="100" w:afterAutospacing="1" w:line="360" w:lineRule="auto"/>
      <w:jc w:val="center"/>
      <w:textAlignment w:val="center"/>
    </w:pPr>
    <w:rPr>
      <w:rFonts w:ascii="Arial" w:eastAsia="Times New Roman" w:hAnsi="Arial" w:cs="Arial"/>
      <w:color w:val="auto"/>
      <w:sz w:val="16"/>
      <w:szCs w:val="16"/>
      <w:lang w:val="de-DE" w:eastAsia="de-DE" w:bidi="ar-SA"/>
    </w:rPr>
  </w:style>
  <w:style w:type="paragraph" w:customStyle="1" w:styleId="xl25">
    <w:name w:val="xl25"/>
    <w:basedOn w:val="Normln"/>
    <w:rsid w:val="007C25A1"/>
    <w:pPr>
      <w:spacing w:before="100" w:beforeAutospacing="1" w:after="100" w:afterAutospacing="1" w:line="360" w:lineRule="auto"/>
      <w:jc w:val="center"/>
      <w:textAlignment w:val="center"/>
    </w:pPr>
    <w:rPr>
      <w:rFonts w:ascii="Arial" w:eastAsia="Times New Roman" w:hAnsi="Arial" w:cs="Arial"/>
      <w:i/>
      <w:iCs/>
      <w:color w:val="auto"/>
      <w:sz w:val="18"/>
      <w:szCs w:val="18"/>
      <w:lang w:val="de-DE" w:eastAsia="de-DE" w:bidi="ar-SA"/>
    </w:rPr>
  </w:style>
  <w:style w:type="paragraph" w:customStyle="1" w:styleId="xl26">
    <w:name w:val="xl26"/>
    <w:basedOn w:val="Normln"/>
    <w:rsid w:val="007C25A1"/>
    <w:pPr>
      <w:spacing w:before="100" w:beforeAutospacing="1" w:after="100" w:afterAutospacing="1" w:line="360" w:lineRule="auto"/>
      <w:textAlignment w:val="center"/>
    </w:pPr>
    <w:rPr>
      <w:rFonts w:ascii="Arial" w:eastAsia="Times New Roman" w:hAnsi="Arial" w:cs="Arial"/>
      <w:i/>
      <w:iCs/>
      <w:color w:val="auto"/>
      <w:sz w:val="18"/>
      <w:szCs w:val="18"/>
      <w:lang w:val="de-DE" w:eastAsia="de-DE" w:bidi="ar-SA"/>
    </w:rPr>
  </w:style>
  <w:style w:type="paragraph" w:customStyle="1" w:styleId="xl27">
    <w:name w:val="xl27"/>
    <w:basedOn w:val="Normln"/>
    <w:rsid w:val="007C25A1"/>
    <w:pPr>
      <w:spacing w:before="100" w:beforeAutospacing="1" w:after="100" w:afterAutospacing="1" w:line="360" w:lineRule="auto"/>
      <w:textAlignment w:val="center"/>
    </w:pPr>
    <w:rPr>
      <w:rFonts w:ascii="Arial" w:eastAsia="Times New Roman" w:hAnsi="Arial" w:cs="Arial"/>
      <w:color w:val="auto"/>
      <w:sz w:val="16"/>
      <w:szCs w:val="16"/>
      <w:lang w:val="de-DE" w:eastAsia="de-DE" w:bidi="ar-SA"/>
    </w:rPr>
  </w:style>
  <w:style w:type="paragraph" w:customStyle="1" w:styleId="xl28">
    <w:name w:val="xl28"/>
    <w:basedOn w:val="Normln"/>
    <w:rsid w:val="007C25A1"/>
    <w:pPr>
      <w:spacing w:before="100" w:beforeAutospacing="1" w:after="100" w:afterAutospacing="1" w:line="360" w:lineRule="auto"/>
      <w:textAlignment w:val="center"/>
    </w:pPr>
    <w:rPr>
      <w:rFonts w:ascii="Arial" w:eastAsia="Times New Roman" w:hAnsi="Arial" w:cs="Arial"/>
      <w:b/>
      <w:bCs/>
      <w:color w:val="auto"/>
      <w:sz w:val="16"/>
      <w:szCs w:val="16"/>
      <w:lang w:val="de-DE" w:eastAsia="de-DE" w:bidi="ar-SA"/>
    </w:rPr>
  </w:style>
  <w:style w:type="paragraph" w:customStyle="1" w:styleId="xl29">
    <w:name w:val="xl29"/>
    <w:basedOn w:val="Normln"/>
    <w:rsid w:val="007C25A1"/>
    <w:pPr>
      <w:spacing w:before="100" w:beforeAutospacing="1" w:after="100" w:afterAutospacing="1" w:line="360" w:lineRule="auto"/>
      <w:textAlignment w:val="center"/>
    </w:pPr>
    <w:rPr>
      <w:rFonts w:ascii="Arial" w:eastAsia="Times New Roman" w:hAnsi="Arial" w:cs="Arial"/>
      <w:b/>
      <w:bCs/>
      <w:color w:val="FF6600"/>
      <w:szCs w:val="24"/>
      <w:lang w:val="de-DE" w:eastAsia="de-DE" w:bidi="ar-SA"/>
    </w:rPr>
  </w:style>
  <w:style w:type="paragraph" w:customStyle="1" w:styleId="xl30">
    <w:name w:val="xl30"/>
    <w:basedOn w:val="Normln"/>
    <w:rsid w:val="007C25A1"/>
    <w:pPr>
      <w:spacing w:before="100" w:beforeAutospacing="1" w:after="100" w:afterAutospacing="1" w:line="360" w:lineRule="auto"/>
      <w:textAlignment w:val="center"/>
    </w:pPr>
    <w:rPr>
      <w:rFonts w:ascii="Arial" w:eastAsia="Times New Roman" w:hAnsi="Arial" w:cs="Arial"/>
      <w:b/>
      <w:bCs/>
      <w:color w:val="FF6600"/>
      <w:sz w:val="16"/>
      <w:szCs w:val="16"/>
      <w:lang w:val="de-DE" w:eastAsia="de-DE" w:bidi="ar-SA"/>
    </w:rPr>
  </w:style>
  <w:style w:type="paragraph" w:customStyle="1" w:styleId="xl31">
    <w:name w:val="xl31"/>
    <w:basedOn w:val="Normln"/>
    <w:rsid w:val="007C25A1"/>
    <w:pPr>
      <w:spacing w:before="100" w:beforeAutospacing="1" w:after="100" w:afterAutospacing="1" w:line="360" w:lineRule="auto"/>
      <w:jc w:val="center"/>
      <w:textAlignment w:val="center"/>
    </w:pPr>
    <w:rPr>
      <w:rFonts w:ascii="Arial" w:eastAsia="Times New Roman" w:hAnsi="Arial" w:cs="Arial"/>
      <w:color w:val="FF6600"/>
      <w:sz w:val="16"/>
      <w:szCs w:val="16"/>
      <w:lang w:val="de-DE" w:eastAsia="de-DE" w:bidi="ar-SA"/>
    </w:rPr>
  </w:style>
  <w:style w:type="paragraph" w:customStyle="1" w:styleId="xl32">
    <w:name w:val="xl32"/>
    <w:basedOn w:val="Normln"/>
    <w:rsid w:val="007C25A1"/>
    <w:pPr>
      <w:shd w:val="clear" w:color="auto" w:fill="FFFF99"/>
      <w:spacing w:before="100" w:beforeAutospacing="1" w:after="100" w:afterAutospacing="1" w:line="360" w:lineRule="auto"/>
      <w:jc w:val="center"/>
      <w:textAlignment w:val="center"/>
    </w:pPr>
    <w:rPr>
      <w:rFonts w:ascii="Arial" w:eastAsia="Times New Roman" w:hAnsi="Arial" w:cs="Arial"/>
      <w:color w:val="auto"/>
      <w:sz w:val="16"/>
      <w:szCs w:val="16"/>
      <w:lang w:val="de-DE" w:eastAsia="de-DE" w:bidi="ar-SA"/>
    </w:rPr>
  </w:style>
  <w:style w:type="paragraph" w:customStyle="1" w:styleId="xl33">
    <w:name w:val="xl33"/>
    <w:basedOn w:val="Normln"/>
    <w:rsid w:val="007C25A1"/>
    <w:pPr>
      <w:shd w:val="clear" w:color="auto" w:fill="FFFF99"/>
      <w:spacing w:before="100" w:beforeAutospacing="1" w:after="100" w:afterAutospacing="1" w:line="360" w:lineRule="auto"/>
      <w:jc w:val="center"/>
      <w:textAlignment w:val="center"/>
    </w:pPr>
    <w:rPr>
      <w:rFonts w:ascii="Arial" w:eastAsia="Times New Roman" w:hAnsi="Arial" w:cs="Arial"/>
      <w:color w:val="FF6600"/>
      <w:sz w:val="16"/>
      <w:szCs w:val="16"/>
      <w:lang w:val="de-DE" w:eastAsia="de-DE" w:bidi="ar-SA"/>
    </w:rPr>
  </w:style>
  <w:style w:type="paragraph" w:customStyle="1" w:styleId="xl34">
    <w:name w:val="xl34"/>
    <w:basedOn w:val="Normln"/>
    <w:rsid w:val="007C25A1"/>
    <w:pPr>
      <w:shd w:val="clear" w:color="auto" w:fill="FFFF99"/>
      <w:spacing w:before="100" w:beforeAutospacing="1" w:after="100" w:afterAutospacing="1" w:line="360" w:lineRule="auto"/>
      <w:jc w:val="center"/>
      <w:textAlignment w:val="center"/>
    </w:pPr>
    <w:rPr>
      <w:rFonts w:ascii="Arial" w:eastAsia="Times New Roman" w:hAnsi="Arial" w:cs="Arial"/>
      <w:i/>
      <w:iCs/>
      <w:color w:val="auto"/>
      <w:sz w:val="16"/>
      <w:szCs w:val="16"/>
      <w:lang w:val="de-DE" w:eastAsia="de-DE" w:bidi="ar-SA"/>
    </w:rPr>
  </w:style>
  <w:style w:type="paragraph" w:customStyle="1" w:styleId="xl35">
    <w:name w:val="xl35"/>
    <w:basedOn w:val="Normln"/>
    <w:rsid w:val="007C25A1"/>
    <w:pPr>
      <w:spacing w:before="100" w:beforeAutospacing="1" w:after="100" w:afterAutospacing="1" w:line="360" w:lineRule="auto"/>
      <w:jc w:val="center"/>
      <w:textAlignment w:val="center"/>
    </w:pPr>
    <w:rPr>
      <w:rFonts w:ascii="Arial" w:eastAsia="Times New Roman" w:hAnsi="Arial" w:cs="Arial"/>
      <w:color w:val="FF6600"/>
      <w:sz w:val="16"/>
      <w:szCs w:val="16"/>
      <w:lang w:val="de-DE" w:eastAsia="de-DE" w:bidi="ar-SA"/>
    </w:rPr>
  </w:style>
  <w:style w:type="paragraph" w:customStyle="1" w:styleId="xl36">
    <w:name w:val="xl36"/>
    <w:basedOn w:val="Normln"/>
    <w:rsid w:val="007C25A1"/>
    <w:pPr>
      <w:shd w:val="clear" w:color="auto" w:fill="FFFF99"/>
      <w:spacing w:before="100" w:beforeAutospacing="1" w:after="100" w:afterAutospacing="1" w:line="360" w:lineRule="auto"/>
      <w:jc w:val="center"/>
      <w:textAlignment w:val="center"/>
    </w:pPr>
    <w:rPr>
      <w:rFonts w:ascii="Arial" w:eastAsia="Times New Roman" w:hAnsi="Arial" w:cs="Arial"/>
      <w:color w:val="FF6600"/>
      <w:sz w:val="16"/>
      <w:szCs w:val="16"/>
      <w:lang w:val="de-DE" w:eastAsia="de-DE" w:bidi="ar-SA"/>
    </w:rPr>
  </w:style>
  <w:style w:type="paragraph" w:customStyle="1" w:styleId="xl37">
    <w:name w:val="xl37"/>
    <w:basedOn w:val="Normln"/>
    <w:rsid w:val="007C25A1"/>
    <w:pPr>
      <w:shd w:val="clear" w:color="auto" w:fill="FFFF99"/>
      <w:spacing w:before="100" w:beforeAutospacing="1" w:after="100" w:afterAutospacing="1" w:line="360" w:lineRule="auto"/>
      <w:jc w:val="center"/>
      <w:textAlignment w:val="center"/>
    </w:pPr>
    <w:rPr>
      <w:rFonts w:ascii="Arial" w:eastAsia="Times New Roman" w:hAnsi="Arial" w:cs="Arial"/>
      <w:color w:val="auto"/>
      <w:sz w:val="10"/>
      <w:szCs w:val="10"/>
      <w:lang w:val="de-DE" w:eastAsia="de-DE" w:bidi="ar-SA"/>
    </w:rPr>
  </w:style>
  <w:style w:type="paragraph" w:customStyle="1" w:styleId="xl38">
    <w:name w:val="xl38"/>
    <w:basedOn w:val="Normln"/>
    <w:rsid w:val="007C25A1"/>
    <w:pPr>
      <w:shd w:val="clear" w:color="auto" w:fill="FFFF99"/>
      <w:spacing w:before="100" w:beforeAutospacing="1" w:after="100" w:afterAutospacing="1" w:line="360" w:lineRule="auto"/>
      <w:jc w:val="center"/>
      <w:textAlignment w:val="center"/>
    </w:pPr>
    <w:rPr>
      <w:rFonts w:ascii="Arial" w:eastAsia="Times New Roman" w:hAnsi="Arial" w:cs="Arial"/>
      <w:i/>
      <w:iCs/>
      <w:color w:val="auto"/>
      <w:sz w:val="16"/>
      <w:szCs w:val="16"/>
      <w:lang w:val="de-DE" w:eastAsia="de-DE" w:bidi="ar-SA"/>
    </w:rPr>
  </w:style>
  <w:style w:type="paragraph" w:customStyle="1" w:styleId="xl39">
    <w:name w:val="xl39"/>
    <w:basedOn w:val="Normln"/>
    <w:rsid w:val="007C25A1"/>
    <w:pPr>
      <w:shd w:val="clear" w:color="auto" w:fill="FFFF99"/>
      <w:spacing w:before="100" w:beforeAutospacing="1" w:after="100" w:afterAutospacing="1" w:line="360" w:lineRule="auto"/>
      <w:jc w:val="center"/>
      <w:textAlignment w:val="center"/>
    </w:pPr>
    <w:rPr>
      <w:rFonts w:ascii="Arial" w:eastAsia="Times New Roman" w:hAnsi="Arial" w:cs="Arial"/>
      <w:color w:val="auto"/>
      <w:sz w:val="16"/>
      <w:szCs w:val="16"/>
      <w:lang w:val="de-DE" w:eastAsia="de-DE" w:bidi="ar-SA"/>
    </w:rPr>
  </w:style>
  <w:style w:type="character" w:styleId="slostrnky">
    <w:name w:val="page number"/>
    <w:basedOn w:val="Standardnpsmoodstavce"/>
    <w:rsid w:val="007C25A1"/>
  </w:style>
  <w:style w:type="paragraph" w:customStyle="1" w:styleId="a">
    <w:uiPriority w:val="59"/>
    <w:rsid w:val="007C25A1"/>
    <w:pPr>
      <w:spacing w:before="0" w:after="0" w:line="240" w:lineRule="auto"/>
      <w:jc w:val="left"/>
    </w:pPr>
    <w:rPr>
      <w:rFonts w:ascii="Calibri" w:eastAsia="Calibri" w:hAnsi="Calibri" w:cs="Times New Roman"/>
      <w:sz w:val="20"/>
      <w:szCs w:val="20"/>
      <w:lang w:val="de-AT" w:eastAsia="de-AT"/>
    </w:rPr>
  </w:style>
  <w:style w:type="paragraph" w:styleId="Obsah4">
    <w:name w:val="toc 4"/>
    <w:basedOn w:val="Normln"/>
    <w:next w:val="Normln"/>
    <w:autoRedefine/>
    <w:uiPriority w:val="39"/>
    <w:semiHidden/>
    <w:unhideWhenUsed/>
    <w:rsid w:val="007C25A1"/>
    <w:pPr>
      <w:spacing w:before="0" w:after="120" w:line="240" w:lineRule="auto"/>
      <w:ind w:left="658"/>
    </w:pPr>
    <w:rPr>
      <w:rFonts w:ascii="Calibri Light" w:hAnsi="Calibri Light" w:cs="Times New Roman"/>
      <w:color w:val="auto"/>
      <w:szCs w:val="22"/>
      <w:lang w:val="de-DE" w:eastAsia="en-US" w:bidi="ar-SA"/>
    </w:rPr>
  </w:style>
  <w:style w:type="paragraph" w:customStyle="1" w:styleId="VERRACONberschrift2">
    <w:name w:val="VERRACON Überschrift 2"/>
    <w:basedOn w:val="Normln"/>
    <w:link w:val="VERRACONberschrift2Zchn"/>
    <w:autoRedefine/>
    <w:rsid w:val="007C25A1"/>
    <w:pPr>
      <w:spacing w:before="0" w:line="276" w:lineRule="auto"/>
      <w:jc w:val="left"/>
    </w:pPr>
    <w:rPr>
      <w:rFonts w:ascii="Calibri Light" w:hAnsi="Calibri Light" w:cs="Times New Roman"/>
      <w:b/>
      <w:color w:val="auto"/>
      <w:sz w:val="24"/>
      <w:szCs w:val="24"/>
      <w:lang w:val="de-AT" w:eastAsia="en-US" w:bidi="ar-SA"/>
    </w:rPr>
  </w:style>
  <w:style w:type="character" w:customStyle="1" w:styleId="VERRACONberschrift2Zchn">
    <w:name w:val="VERRACON Überschrift 2 Zchn"/>
    <w:link w:val="VERRACONberschrift2"/>
    <w:rsid w:val="007C25A1"/>
    <w:rPr>
      <w:rFonts w:ascii="Calibri Light" w:eastAsia="Calibri" w:hAnsi="Calibri Light" w:cs="Times New Roman"/>
      <w:b/>
      <w:sz w:val="24"/>
      <w:szCs w:val="24"/>
      <w:lang w:val="de-AT"/>
    </w:rPr>
  </w:style>
  <w:style w:type="paragraph" w:customStyle="1" w:styleId="VERRACONberschrift1">
    <w:name w:val="VERRACON Überschrift 1"/>
    <w:basedOn w:val="Normln"/>
    <w:link w:val="VERRACONberschrift1Zchn"/>
    <w:autoRedefine/>
    <w:rsid w:val="007C25A1"/>
    <w:pPr>
      <w:spacing w:before="0" w:line="276" w:lineRule="auto"/>
      <w:jc w:val="left"/>
    </w:pPr>
    <w:rPr>
      <w:rFonts w:ascii="Calibri Light" w:hAnsi="Calibri Light" w:cs="Times New Roman"/>
      <w:b/>
      <w:color w:val="auto"/>
      <w:sz w:val="28"/>
      <w:lang w:val="de-AT" w:eastAsia="en-US" w:bidi="ar-SA"/>
    </w:rPr>
  </w:style>
  <w:style w:type="character" w:customStyle="1" w:styleId="VERRACONberschrift1Zchn">
    <w:name w:val="VERRACON Überschrift 1 Zchn"/>
    <w:link w:val="VERRACONberschrift1"/>
    <w:rsid w:val="007C25A1"/>
    <w:rPr>
      <w:rFonts w:ascii="Calibri Light" w:eastAsia="Calibri" w:hAnsi="Calibri Light" w:cs="Times New Roman"/>
      <w:b/>
      <w:sz w:val="28"/>
      <w:szCs w:val="28"/>
      <w:lang w:val="de-AT"/>
    </w:rPr>
  </w:style>
  <w:style w:type="paragraph" w:customStyle="1" w:styleId="berschrift1TAF">
    <w:name w:val="Überschrift 1 TAF"/>
    <w:basedOn w:val="Normln"/>
    <w:link w:val="berschrift1TAFZchn"/>
    <w:qFormat/>
    <w:rsid w:val="007C25A1"/>
    <w:pPr>
      <w:spacing w:after="240" w:line="360" w:lineRule="atLeast"/>
      <w:outlineLvl w:val="0"/>
    </w:pPr>
    <w:rPr>
      <w:rFonts w:ascii="Corbel" w:eastAsia="Times New Roman" w:hAnsi="Corbel" w:cs="Times New Roman"/>
      <w:b/>
      <w:color w:val="003366"/>
      <w:sz w:val="32"/>
      <w:szCs w:val="32"/>
      <w:lang w:eastAsia="en-US" w:bidi="ar-SA"/>
    </w:rPr>
  </w:style>
  <w:style w:type="character" w:customStyle="1" w:styleId="berschrift1TAFZchn">
    <w:name w:val="Überschrift 1 TAF Zchn"/>
    <w:link w:val="berschrift1TAF"/>
    <w:rsid w:val="007C25A1"/>
    <w:rPr>
      <w:rFonts w:ascii="Corbel" w:eastAsia="Times New Roman" w:hAnsi="Corbel" w:cs="Times New Roman"/>
      <w:b/>
      <w:color w:val="003366"/>
      <w:sz w:val="32"/>
      <w:szCs w:val="32"/>
      <w:lang w:val="en-GB"/>
    </w:rPr>
  </w:style>
  <w:style w:type="paragraph" w:customStyle="1" w:styleId="iCEinzug1">
    <w:name w:val="iC Einzug 1"/>
    <w:basedOn w:val="Normln"/>
    <w:uiPriority w:val="8"/>
    <w:qFormat/>
    <w:rsid w:val="007C25A1"/>
    <w:pPr>
      <w:spacing w:before="0" w:after="0" w:line="240" w:lineRule="auto"/>
      <w:ind w:left="1134" w:right="1134"/>
      <w:jc w:val="left"/>
    </w:pPr>
    <w:rPr>
      <w:rFonts w:cs="Times New Roman"/>
      <w:color w:val="auto"/>
      <w:szCs w:val="22"/>
      <w:lang w:val="de-AT" w:eastAsia="en-US" w:bidi="ar-SA"/>
    </w:rPr>
  </w:style>
  <w:style w:type="paragraph" w:customStyle="1" w:styleId="iC11Zwischenberschrift">
    <w:name w:val="iC 11 Zwischenüberschrift"/>
    <w:basedOn w:val="Normln"/>
    <w:next w:val="Normln"/>
    <w:uiPriority w:val="10"/>
    <w:qFormat/>
    <w:rsid w:val="007C25A1"/>
    <w:pPr>
      <w:spacing w:before="0" w:after="0" w:line="240" w:lineRule="auto"/>
      <w:jc w:val="left"/>
    </w:pPr>
    <w:rPr>
      <w:rFonts w:cs="Times New Roman"/>
      <w:b/>
      <w:caps/>
      <w:color w:val="auto"/>
      <w:szCs w:val="22"/>
      <w:lang w:val="de-AT" w:eastAsia="en-US" w:bidi="ar-SA"/>
    </w:rPr>
  </w:style>
  <w:style w:type="paragraph" w:customStyle="1" w:styleId="iC10Zwischenberschrift">
    <w:name w:val="iC 10 Zwischenüberschrift"/>
    <w:basedOn w:val="iC11Zwischenberschrift"/>
    <w:uiPriority w:val="11"/>
    <w:qFormat/>
    <w:rsid w:val="007C25A1"/>
    <w:rPr>
      <w:sz w:val="20"/>
    </w:rPr>
  </w:style>
  <w:style w:type="paragraph" w:customStyle="1" w:styleId="iCTabelle1">
    <w:name w:val="iC Tabelle 1"/>
    <w:basedOn w:val="Normln"/>
    <w:link w:val="iCTabelle1Zchn"/>
    <w:uiPriority w:val="59"/>
    <w:rsid w:val="007C25A1"/>
    <w:pPr>
      <w:spacing w:before="0" w:after="0" w:line="240" w:lineRule="auto"/>
      <w:jc w:val="center"/>
    </w:pPr>
    <w:rPr>
      <w:rFonts w:cs="Times New Roman"/>
      <w:b/>
      <w:color w:val="auto"/>
      <w:sz w:val="16"/>
      <w:szCs w:val="22"/>
      <w:lang w:val="de-AT" w:eastAsia="en-US" w:bidi="ar-SA"/>
    </w:rPr>
  </w:style>
  <w:style w:type="character" w:customStyle="1" w:styleId="iC9Text">
    <w:name w:val="iC 9 Text"/>
    <w:uiPriority w:val="30"/>
    <w:qFormat/>
    <w:rsid w:val="007C25A1"/>
    <w:rPr>
      <w:sz w:val="18"/>
    </w:rPr>
  </w:style>
  <w:style w:type="character" w:customStyle="1" w:styleId="iCTabelle1Zchn">
    <w:name w:val="iC Tabelle 1 Zchn"/>
    <w:link w:val="iCTabelle1"/>
    <w:uiPriority w:val="59"/>
    <w:rsid w:val="007C25A1"/>
    <w:rPr>
      <w:rFonts w:ascii="Calibri" w:eastAsia="Calibri" w:hAnsi="Calibri" w:cs="Times New Roman"/>
      <w:b/>
      <w:sz w:val="16"/>
      <w:lang w:val="de-AT"/>
    </w:rPr>
  </w:style>
  <w:style w:type="character" w:customStyle="1" w:styleId="iC10Text">
    <w:name w:val="iC 10 Text"/>
    <w:uiPriority w:val="31"/>
    <w:qFormat/>
    <w:rsid w:val="007C25A1"/>
    <w:rPr>
      <w:sz w:val="20"/>
    </w:rPr>
  </w:style>
  <w:style w:type="character" w:customStyle="1" w:styleId="iC11Text">
    <w:name w:val="iC 11 Text"/>
    <w:uiPriority w:val="32"/>
    <w:qFormat/>
    <w:rsid w:val="007C25A1"/>
    <w:rPr>
      <w:sz w:val="22"/>
    </w:rPr>
  </w:style>
  <w:style w:type="paragraph" w:customStyle="1" w:styleId="iCEigenschaftsbezeichnung">
    <w:name w:val="iC Eigenschaftsbezeichnung"/>
    <w:basedOn w:val="Normln"/>
    <w:link w:val="iCEigenschaftsbezeichnungZchn"/>
    <w:uiPriority w:val="60"/>
    <w:rsid w:val="007C25A1"/>
    <w:pPr>
      <w:pBdr>
        <w:top w:val="single" w:sz="4" w:space="1" w:color="auto"/>
      </w:pBdr>
      <w:spacing w:before="560" w:after="140" w:line="280" w:lineRule="exact"/>
      <w:jc w:val="left"/>
    </w:pPr>
    <w:rPr>
      <w:rFonts w:cs="Times New Roman"/>
      <w:color w:val="auto"/>
      <w:sz w:val="20"/>
      <w:szCs w:val="22"/>
      <w:lang w:val="de-AT" w:eastAsia="en-US" w:bidi="ar-SA"/>
    </w:rPr>
  </w:style>
  <w:style w:type="paragraph" w:customStyle="1" w:styleId="iCDokumenteigenschaft">
    <w:name w:val="iC Dokumenteigenschaft"/>
    <w:basedOn w:val="Normln"/>
    <w:link w:val="iCDokumenteigenschaftZchn"/>
    <w:uiPriority w:val="60"/>
    <w:rsid w:val="007C25A1"/>
    <w:pPr>
      <w:spacing w:before="0" w:after="0" w:line="340" w:lineRule="exact"/>
      <w:jc w:val="left"/>
    </w:pPr>
    <w:rPr>
      <w:rFonts w:cs="Times New Roman"/>
      <w:b/>
      <w:color w:val="auto"/>
      <w:sz w:val="30"/>
      <w:szCs w:val="22"/>
      <w:lang w:val="de-AT" w:eastAsia="en-US" w:bidi="ar-SA"/>
    </w:rPr>
  </w:style>
  <w:style w:type="character" w:customStyle="1" w:styleId="iCEigenschaftsbezeichnungZchn">
    <w:name w:val="iC Eigenschaftsbezeichnung Zchn"/>
    <w:link w:val="iCEigenschaftsbezeichnung"/>
    <w:uiPriority w:val="60"/>
    <w:rsid w:val="007C25A1"/>
    <w:rPr>
      <w:rFonts w:ascii="Calibri" w:eastAsia="Calibri" w:hAnsi="Calibri" w:cs="Times New Roman"/>
      <w:sz w:val="20"/>
      <w:lang w:val="de-AT"/>
    </w:rPr>
  </w:style>
  <w:style w:type="character" w:customStyle="1" w:styleId="iCDokumenteigenschaftZchn">
    <w:name w:val="iC Dokumenteigenschaft Zchn"/>
    <w:link w:val="iCDokumenteigenschaft"/>
    <w:uiPriority w:val="60"/>
    <w:rsid w:val="007C25A1"/>
    <w:rPr>
      <w:rFonts w:ascii="Calibri" w:eastAsia="Calibri" w:hAnsi="Calibri" w:cs="Times New Roman"/>
      <w:b/>
      <w:sz w:val="30"/>
      <w:lang w:val="de-AT"/>
    </w:rPr>
  </w:style>
  <w:style w:type="paragraph" w:styleId="Nzev">
    <w:name w:val="Title"/>
    <w:basedOn w:val="Normln"/>
    <w:next w:val="Normln"/>
    <w:link w:val="NzevChar"/>
    <w:uiPriority w:val="6"/>
    <w:qFormat/>
    <w:rsid w:val="007C25A1"/>
    <w:pPr>
      <w:spacing w:before="0" w:after="140" w:line="240" w:lineRule="auto"/>
      <w:contextualSpacing/>
      <w:jc w:val="left"/>
    </w:pPr>
    <w:rPr>
      <w:rFonts w:eastAsia="Times New Roman" w:cs="Times New Roman"/>
      <w:b/>
      <w:color w:val="4A4A4A"/>
      <w:spacing w:val="5"/>
      <w:kern w:val="28"/>
      <w:sz w:val="60"/>
      <w:szCs w:val="52"/>
      <w:lang w:val="de-AT" w:eastAsia="en-US" w:bidi="ar-SA"/>
    </w:rPr>
  </w:style>
  <w:style w:type="character" w:customStyle="1" w:styleId="NzevChar">
    <w:name w:val="Název Char"/>
    <w:basedOn w:val="Standardnpsmoodstavce"/>
    <w:link w:val="Nzev"/>
    <w:uiPriority w:val="6"/>
    <w:rsid w:val="007C25A1"/>
    <w:rPr>
      <w:rFonts w:ascii="Calibri" w:eastAsia="Times New Roman" w:hAnsi="Calibri" w:cs="Times New Roman"/>
      <w:b/>
      <w:color w:val="4A4A4A"/>
      <w:spacing w:val="5"/>
      <w:kern w:val="28"/>
      <w:sz w:val="60"/>
      <w:szCs w:val="52"/>
      <w:lang w:val="de-AT"/>
    </w:rPr>
  </w:style>
  <w:style w:type="paragraph" w:customStyle="1" w:styleId="Liste1">
    <w:name w:val="Liste1"/>
    <w:basedOn w:val="Normln"/>
    <w:qFormat/>
    <w:rsid w:val="007C25A1"/>
    <w:pPr>
      <w:numPr>
        <w:numId w:val="3"/>
      </w:numPr>
      <w:spacing w:before="0" w:after="120" w:line="240" w:lineRule="auto"/>
      <w:jc w:val="left"/>
    </w:pPr>
    <w:rPr>
      <w:rFonts w:cs="Times New Roman"/>
      <w:color w:val="auto"/>
      <w:szCs w:val="22"/>
      <w:lang w:eastAsia="en-US" w:bidi="ar-SA"/>
    </w:rPr>
  </w:style>
  <w:style w:type="character" w:customStyle="1" w:styleId="OdstavecseseznamemChar">
    <w:name w:val="Odstavec se seznamem Char"/>
    <w:aliases w:val="Listing Char"/>
    <w:link w:val="Odstavecseseznamem"/>
    <w:uiPriority w:val="34"/>
    <w:rsid w:val="007C25A1"/>
    <w:rPr>
      <w:rFonts w:ascii="Calibri" w:eastAsia="Calibri" w:hAnsi="Calibri" w:cs="Calibri"/>
      <w:color w:val="414042"/>
      <w:szCs w:val="28"/>
      <w:lang w:val="cs-CZ" w:eastAsia="cs-CZ" w:bidi="cs-CZ"/>
    </w:rPr>
  </w:style>
  <w:style w:type="paragraph" w:customStyle="1" w:styleId="Documenttitle">
    <w:name w:val="Document title"/>
    <w:basedOn w:val="Normln"/>
    <w:link w:val="DocumenttitleChar"/>
    <w:autoRedefine/>
    <w:qFormat/>
    <w:rsid w:val="007C25A1"/>
    <w:pPr>
      <w:spacing w:before="0" w:line="276" w:lineRule="auto"/>
      <w:ind w:left="1134"/>
      <w:jc w:val="center"/>
    </w:pPr>
    <w:rPr>
      <w:rFonts w:ascii="Cambria" w:eastAsia="Cambria" w:hAnsi="Cambria" w:cs="Cambria"/>
      <w:b/>
      <w:color w:val="365F91"/>
      <w:sz w:val="52"/>
      <w:szCs w:val="52"/>
      <w:lang w:eastAsia="en-US" w:bidi="ar-SA"/>
    </w:rPr>
  </w:style>
  <w:style w:type="character" w:customStyle="1" w:styleId="DocumenttitleChar">
    <w:name w:val="Document title Char"/>
    <w:link w:val="Documenttitle"/>
    <w:rsid w:val="007C25A1"/>
    <w:rPr>
      <w:rFonts w:ascii="Cambria" w:eastAsia="Cambria" w:hAnsi="Cambria" w:cs="Cambria"/>
      <w:b/>
      <w:color w:val="365F91"/>
      <w:sz w:val="52"/>
      <w:szCs w:val="52"/>
      <w:lang w:val="en-GB"/>
    </w:rPr>
  </w:style>
  <w:style w:type="paragraph" w:customStyle="1" w:styleId="berschrift02">
    <w:name w:val="Überschrift 02"/>
    <w:basedOn w:val="Default"/>
    <w:rsid w:val="007C25A1"/>
    <w:pPr>
      <w:numPr>
        <w:ilvl w:val="1"/>
        <w:numId w:val="4"/>
      </w:numPr>
      <w:ind w:left="576" w:hanging="576"/>
    </w:pPr>
    <w:rPr>
      <w:rFonts w:ascii="Montserrat Black" w:eastAsia="Segoe UI" w:hAnsi="Montserrat Black" w:cs="Segoe UI"/>
      <w:b/>
      <w:bCs/>
      <w:sz w:val="22"/>
      <w:szCs w:val="22"/>
      <w:lang w:val="en-US"/>
    </w:rPr>
  </w:style>
  <w:style w:type="character" w:customStyle="1" w:styleId="NichtaufgelsteErwhnung2">
    <w:name w:val="Nicht aufgelöste Erwähnung2"/>
    <w:basedOn w:val="Standardnpsmoodstavce"/>
    <w:uiPriority w:val="99"/>
    <w:semiHidden/>
    <w:unhideWhenUsed/>
    <w:rsid w:val="008C4490"/>
    <w:rPr>
      <w:color w:val="605E5C"/>
      <w:shd w:val="clear" w:color="auto" w:fill="E1DFDD"/>
    </w:rPr>
  </w:style>
  <w:style w:type="table" w:styleId="Svtlmkatabulky">
    <w:name w:val="Grid Table Light"/>
    <w:basedOn w:val="Normlntabulka"/>
    <w:uiPriority w:val="40"/>
    <w:rsid w:val="006C4E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
    <w:name w:val="1"/>
    <w:uiPriority w:val="59"/>
    <w:rsid w:val="000A5A4D"/>
    <w:pPr>
      <w:spacing w:before="0" w:after="0" w:line="240" w:lineRule="auto"/>
      <w:jc w:val="left"/>
    </w:pPr>
    <w:rPr>
      <w:rFonts w:ascii="Calibri" w:eastAsia="Calibri" w:hAnsi="Calibri" w:cs="Times New Roman"/>
      <w:sz w:val="20"/>
      <w:szCs w:val="20"/>
      <w:lang w:val="de-AT" w:eastAsia="de-AT"/>
    </w:rPr>
  </w:style>
  <w:style w:type="table" w:styleId="Tmavtabulkasmkou5zvraznn6">
    <w:name w:val="Grid Table 5 Dark Accent 6"/>
    <w:basedOn w:val="Normlntabulka"/>
    <w:uiPriority w:val="50"/>
    <w:rsid w:val="007679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7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9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9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9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94" w:themeFill="accent6"/>
      </w:tcPr>
    </w:tblStylePr>
    <w:tblStylePr w:type="band1Vert">
      <w:tblPr/>
      <w:tcPr>
        <w:shd w:val="clear" w:color="auto" w:fill="6EB0FF" w:themeFill="accent6" w:themeFillTint="66"/>
      </w:tcPr>
    </w:tblStylePr>
    <w:tblStylePr w:type="band1Horz">
      <w:tblPr/>
      <w:tcPr>
        <w:shd w:val="clear" w:color="auto" w:fill="6EB0FF" w:themeFill="accent6" w:themeFillTint="66"/>
      </w:tcPr>
    </w:tblStylePr>
  </w:style>
  <w:style w:type="table" w:styleId="Tmavtabulkasmkou5">
    <w:name w:val="Grid Table 5 Dark"/>
    <w:basedOn w:val="Normlntabulka"/>
    <w:uiPriority w:val="50"/>
    <w:rsid w:val="007679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5">
    <w:name w:val="Grid Table 5 Dark Accent 5"/>
    <w:basedOn w:val="Normlntabulka"/>
    <w:uiPriority w:val="50"/>
    <w:rsid w:val="007679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3B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3B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3B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3B2" w:themeFill="accent5"/>
      </w:tcPr>
    </w:tblStylePr>
    <w:tblStylePr w:type="band1Vert">
      <w:tblPr/>
      <w:tcPr>
        <w:shd w:val="clear" w:color="auto" w:fill="E0E0E0" w:themeFill="accent5" w:themeFillTint="66"/>
      </w:tcPr>
    </w:tblStylePr>
    <w:tblStylePr w:type="band1Horz">
      <w:tblPr/>
      <w:tcPr>
        <w:shd w:val="clear" w:color="auto" w:fill="E0E0E0" w:themeFill="accent5" w:themeFillTint="66"/>
      </w:tcPr>
    </w:tblStylePr>
  </w:style>
  <w:style w:type="character" w:styleId="Nevyeenzmnka">
    <w:name w:val="Unresolved Mention"/>
    <w:basedOn w:val="Standardnpsmoodstavce"/>
    <w:uiPriority w:val="99"/>
    <w:semiHidden/>
    <w:unhideWhenUsed/>
    <w:rsid w:val="005C1D65"/>
    <w:rPr>
      <w:color w:val="605E5C"/>
      <w:shd w:val="clear" w:color="auto" w:fill="E1DFDD"/>
    </w:rPr>
  </w:style>
  <w:style w:type="paragraph" w:styleId="Seznamobrzk">
    <w:name w:val="table of figures"/>
    <w:basedOn w:val="Normln"/>
    <w:next w:val="Normln"/>
    <w:uiPriority w:val="99"/>
    <w:unhideWhenUsed/>
    <w:rsid w:val="007F224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016">
      <w:bodyDiv w:val="1"/>
      <w:marLeft w:val="0"/>
      <w:marRight w:val="0"/>
      <w:marTop w:val="0"/>
      <w:marBottom w:val="0"/>
      <w:divBdr>
        <w:top w:val="none" w:sz="0" w:space="0" w:color="auto"/>
        <w:left w:val="none" w:sz="0" w:space="0" w:color="auto"/>
        <w:bottom w:val="none" w:sz="0" w:space="0" w:color="auto"/>
        <w:right w:val="none" w:sz="0" w:space="0" w:color="auto"/>
      </w:divBdr>
    </w:div>
    <w:div w:id="2905117">
      <w:bodyDiv w:val="1"/>
      <w:marLeft w:val="0"/>
      <w:marRight w:val="0"/>
      <w:marTop w:val="0"/>
      <w:marBottom w:val="0"/>
      <w:divBdr>
        <w:top w:val="none" w:sz="0" w:space="0" w:color="auto"/>
        <w:left w:val="none" w:sz="0" w:space="0" w:color="auto"/>
        <w:bottom w:val="none" w:sz="0" w:space="0" w:color="auto"/>
        <w:right w:val="none" w:sz="0" w:space="0" w:color="auto"/>
      </w:divBdr>
    </w:div>
    <w:div w:id="4404641">
      <w:bodyDiv w:val="1"/>
      <w:marLeft w:val="0"/>
      <w:marRight w:val="0"/>
      <w:marTop w:val="0"/>
      <w:marBottom w:val="0"/>
      <w:divBdr>
        <w:top w:val="none" w:sz="0" w:space="0" w:color="auto"/>
        <w:left w:val="none" w:sz="0" w:space="0" w:color="auto"/>
        <w:bottom w:val="none" w:sz="0" w:space="0" w:color="auto"/>
        <w:right w:val="none" w:sz="0" w:space="0" w:color="auto"/>
      </w:divBdr>
    </w:div>
    <w:div w:id="4675559">
      <w:bodyDiv w:val="1"/>
      <w:marLeft w:val="0"/>
      <w:marRight w:val="0"/>
      <w:marTop w:val="0"/>
      <w:marBottom w:val="0"/>
      <w:divBdr>
        <w:top w:val="none" w:sz="0" w:space="0" w:color="auto"/>
        <w:left w:val="none" w:sz="0" w:space="0" w:color="auto"/>
        <w:bottom w:val="none" w:sz="0" w:space="0" w:color="auto"/>
        <w:right w:val="none" w:sz="0" w:space="0" w:color="auto"/>
      </w:divBdr>
    </w:div>
    <w:div w:id="5862392">
      <w:bodyDiv w:val="1"/>
      <w:marLeft w:val="0"/>
      <w:marRight w:val="0"/>
      <w:marTop w:val="0"/>
      <w:marBottom w:val="0"/>
      <w:divBdr>
        <w:top w:val="none" w:sz="0" w:space="0" w:color="auto"/>
        <w:left w:val="none" w:sz="0" w:space="0" w:color="auto"/>
        <w:bottom w:val="none" w:sz="0" w:space="0" w:color="auto"/>
        <w:right w:val="none" w:sz="0" w:space="0" w:color="auto"/>
      </w:divBdr>
    </w:div>
    <w:div w:id="6712739">
      <w:bodyDiv w:val="1"/>
      <w:marLeft w:val="0"/>
      <w:marRight w:val="0"/>
      <w:marTop w:val="0"/>
      <w:marBottom w:val="0"/>
      <w:divBdr>
        <w:top w:val="none" w:sz="0" w:space="0" w:color="auto"/>
        <w:left w:val="none" w:sz="0" w:space="0" w:color="auto"/>
        <w:bottom w:val="none" w:sz="0" w:space="0" w:color="auto"/>
        <w:right w:val="none" w:sz="0" w:space="0" w:color="auto"/>
      </w:divBdr>
    </w:div>
    <w:div w:id="8915123">
      <w:bodyDiv w:val="1"/>
      <w:marLeft w:val="0"/>
      <w:marRight w:val="0"/>
      <w:marTop w:val="0"/>
      <w:marBottom w:val="0"/>
      <w:divBdr>
        <w:top w:val="none" w:sz="0" w:space="0" w:color="auto"/>
        <w:left w:val="none" w:sz="0" w:space="0" w:color="auto"/>
        <w:bottom w:val="none" w:sz="0" w:space="0" w:color="auto"/>
        <w:right w:val="none" w:sz="0" w:space="0" w:color="auto"/>
      </w:divBdr>
    </w:div>
    <w:div w:id="11036846">
      <w:bodyDiv w:val="1"/>
      <w:marLeft w:val="0"/>
      <w:marRight w:val="0"/>
      <w:marTop w:val="0"/>
      <w:marBottom w:val="0"/>
      <w:divBdr>
        <w:top w:val="none" w:sz="0" w:space="0" w:color="auto"/>
        <w:left w:val="none" w:sz="0" w:space="0" w:color="auto"/>
        <w:bottom w:val="none" w:sz="0" w:space="0" w:color="auto"/>
        <w:right w:val="none" w:sz="0" w:space="0" w:color="auto"/>
      </w:divBdr>
    </w:div>
    <w:div w:id="12001549">
      <w:bodyDiv w:val="1"/>
      <w:marLeft w:val="0"/>
      <w:marRight w:val="0"/>
      <w:marTop w:val="0"/>
      <w:marBottom w:val="0"/>
      <w:divBdr>
        <w:top w:val="none" w:sz="0" w:space="0" w:color="auto"/>
        <w:left w:val="none" w:sz="0" w:space="0" w:color="auto"/>
        <w:bottom w:val="none" w:sz="0" w:space="0" w:color="auto"/>
        <w:right w:val="none" w:sz="0" w:space="0" w:color="auto"/>
      </w:divBdr>
    </w:div>
    <w:div w:id="13922803">
      <w:bodyDiv w:val="1"/>
      <w:marLeft w:val="0"/>
      <w:marRight w:val="0"/>
      <w:marTop w:val="0"/>
      <w:marBottom w:val="0"/>
      <w:divBdr>
        <w:top w:val="none" w:sz="0" w:space="0" w:color="auto"/>
        <w:left w:val="none" w:sz="0" w:space="0" w:color="auto"/>
        <w:bottom w:val="none" w:sz="0" w:space="0" w:color="auto"/>
        <w:right w:val="none" w:sz="0" w:space="0" w:color="auto"/>
      </w:divBdr>
    </w:div>
    <w:div w:id="14045788">
      <w:bodyDiv w:val="1"/>
      <w:marLeft w:val="0"/>
      <w:marRight w:val="0"/>
      <w:marTop w:val="0"/>
      <w:marBottom w:val="0"/>
      <w:divBdr>
        <w:top w:val="none" w:sz="0" w:space="0" w:color="auto"/>
        <w:left w:val="none" w:sz="0" w:space="0" w:color="auto"/>
        <w:bottom w:val="none" w:sz="0" w:space="0" w:color="auto"/>
        <w:right w:val="none" w:sz="0" w:space="0" w:color="auto"/>
      </w:divBdr>
    </w:div>
    <w:div w:id="15277390">
      <w:bodyDiv w:val="1"/>
      <w:marLeft w:val="0"/>
      <w:marRight w:val="0"/>
      <w:marTop w:val="0"/>
      <w:marBottom w:val="0"/>
      <w:divBdr>
        <w:top w:val="none" w:sz="0" w:space="0" w:color="auto"/>
        <w:left w:val="none" w:sz="0" w:space="0" w:color="auto"/>
        <w:bottom w:val="none" w:sz="0" w:space="0" w:color="auto"/>
        <w:right w:val="none" w:sz="0" w:space="0" w:color="auto"/>
      </w:divBdr>
    </w:div>
    <w:div w:id="15425279">
      <w:bodyDiv w:val="1"/>
      <w:marLeft w:val="0"/>
      <w:marRight w:val="0"/>
      <w:marTop w:val="0"/>
      <w:marBottom w:val="0"/>
      <w:divBdr>
        <w:top w:val="none" w:sz="0" w:space="0" w:color="auto"/>
        <w:left w:val="none" w:sz="0" w:space="0" w:color="auto"/>
        <w:bottom w:val="none" w:sz="0" w:space="0" w:color="auto"/>
        <w:right w:val="none" w:sz="0" w:space="0" w:color="auto"/>
      </w:divBdr>
    </w:div>
    <w:div w:id="15619291">
      <w:bodyDiv w:val="1"/>
      <w:marLeft w:val="0"/>
      <w:marRight w:val="0"/>
      <w:marTop w:val="0"/>
      <w:marBottom w:val="0"/>
      <w:divBdr>
        <w:top w:val="none" w:sz="0" w:space="0" w:color="auto"/>
        <w:left w:val="none" w:sz="0" w:space="0" w:color="auto"/>
        <w:bottom w:val="none" w:sz="0" w:space="0" w:color="auto"/>
        <w:right w:val="none" w:sz="0" w:space="0" w:color="auto"/>
      </w:divBdr>
    </w:div>
    <w:div w:id="18286808">
      <w:bodyDiv w:val="1"/>
      <w:marLeft w:val="0"/>
      <w:marRight w:val="0"/>
      <w:marTop w:val="0"/>
      <w:marBottom w:val="0"/>
      <w:divBdr>
        <w:top w:val="none" w:sz="0" w:space="0" w:color="auto"/>
        <w:left w:val="none" w:sz="0" w:space="0" w:color="auto"/>
        <w:bottom w:val="none" w:sz="0" w:space="0" w:color="auto"/>
        <w:right w:val="none" w:sz="0" w:space="0" w:color="auto"/>
      </w:divBdr>
    </w:div>
    <w:div w:id="20203227">
      <w:bodyDiv w:val="1"/>
      <w:marLeft w:val="0"/>
      <w:marRight w:val="0"/>
      <w:marTop w:val="0"/>
      <w:marBottom w:val="0"/>
      <w:divBdr>
        <w:top w:val="none" w:sz="0" w:space="0" w:color="auto"/>
        <w:left w:val="none" w:sz="0" w:space="0" w:color="auto"/>
        <w:bottom w:val="none" w:sz="0" w:space="0" w:color="auto"/>
        <w:right w:val="none" w:sz="0" w:space="0" w:color="auto"/>
      </w:divBdr>
    </w:div>
    <w:div w:id="22294363">
      <w:bodyDiv w:val="1"/>
      <w:marLeft w:val="0"/>
      <w:marRight w:val="0"/>
      <w:marTop w:val="0"/>
      <w:marBottom w:val="0"/>
      <w:divBdr>
        <w:top w:val="none" w:sz="0" w:space="0" w:color="auto"/>
        <w:left w:val="none" w:sz="0" w:space="0" w:color="auto"/>
        <w:bottom w:val="none" w:sz="0" w:space="0" w:color="auto"/>
        <w:right w:val="none" w:sz="0" w:space="0" w:color="auto"/>
      </w:divBdr>
    </w:div>
    <w:div w:id="26570579">
      <w:bodyDiv w:val="1"/>
      <w:marLeft w:val="0"/>
      <w:marRight w:val="0"/>
      <w:marTop w:val="0"/>
      <w:marBottom w:val="0"/>
      <w:divBdr>
        <w:top w:val="none" w:sz="0" w:space="0" w:color="auto"/>
        <w:left w:val="none" w:sz="0" w:space="0" w:color="auto"/>
        <w:bottom w:val="none" w:sz="0" w:space="0" w:color="auto"/>
        <w:right w:val="none" w:sz="0" w:space="0" w:color="auto"/>
      </w:divBdr>
    </w:div>
    <w:div w:id="28454516">
      <w:bodyDiv w:val="1"/>
      <w:marLeft w:val="0"/>
      <w:marRight w:val="0"/>
      <w:marTop w:val="0"/>
      <w:marBottom w:val="0"/>
      <w:divBdr>
        <w:top w:val="none" w:sz="0" w:space="0" w:color="auto"/>
        <w:left w:val="none" w:sz="0" w:space="0" w:color="auto"/>
        <w:bottom w:val="none" w:sz="0" w:space="0" w:color="auto"/>
        <w:right w:val="none" w:sz="0" w:space="0" w:color="auto"/>
      </w:divBdr>
    </w:div>
    <w:div w:id="28989831">
      <w:bodyDiv w:val="1"/>
      <w:marLeft w:val="0"/>
      <w:marRight w:val="0"/>
      <w:marTop w:val="0"/>
      <w:marBottom w:val="0"/>
      <w:divBdr>
        <w:top w:val="none" w:sz="0" w:space="0" w:color="auto"/>
        <w:left w:val="none" w:sz="0" w:space="0" w:color="auto"/>
        <w:bottom w:val="none" w:sz="0" w:space="0" w:color="auto"/>
        <w:right w:val="none" w:sz="0" w:space="0" w:color="auto"/>
      </w:divBdr>
    </w:div>
    <w:div w:id="29032619">
      <w:bodyDiv w:val="1"/>
      <w:marLeft w:val="0"/>
      <w:marRight w:val="0"/>
      <w:marTop w:val="0"/>
      <w:marBottom w:val="0"/>
      <w:divBdr>
        <w:top w:val="none" w:sz="0" w:space="0" w:color="auto"/>
        <w:left w:val="none" w:sz="0" w:space="0" w:color="auto"/>
        <w:bottom w:val="none" w:sz="0" w:space="0" w:color="auto"/>
        <w:right w:val="none" w:sz="0" w:space="0" w:color="auto"/>
      </w:divBdr>
    </w:div>
    <w:div w:id="29191658">
      <w:bodyDiv w:val="1"/>
      <w:marLeft w:val="0"/>
      <w:marRight w:val="0"/>
      <w:marTop w:val="0"/>
      <w:marBottom w:val="0"/>
      <w:divBdr>
        <w:top w:val="none" w:sz="0" w:space="0" w:color="auto"/>
        <w:left w:val="none" w:sz="0" w:space="0" w:color="auto"/>
        <w:bottom w:val="none" w:sz="0" w:space="0" w:color="auto"/>
        <w:right w:val="none" w:sz="0" w:space="0" w:color="auto"/>
      </w:divBdr>
    </w:div>
    <w:div w:id="29427986">
      <w:bodyDiv w:val="1"/>
      <w:marLeft w:val="0"/>
      <w:marRight w:val="0"/>
      <w:marTop w:val="0"/>
      <w:marBottom w:val="0"/>
      <w:divBdr>
        <w:top w:val="none" w:sz="0" w:space="0" w:color="auto"/>
        <w:left w:val="none" w:sz="0" w:space="0" w:color="auto"/>
        <w:bottom w:val="none" w:sz="0" w:space="0" w:color="auto"/>
        <w:right w:val="none" w:sz="0" w:space="0" w:color="auto"/>
      </w:divBdr>
    </w:div>
    <w:div w:id="33164456">
      <w:bodyDiv w:val="1"/>
      <w:marLeft w:val="0"/>
      <w:marRight w:val="0"/>
      <w:marTop w:val="0"/>
      <w:marBottom w:val="0"/>
      <w:divBdr>
        <w:top w:val="none" w:sz="0" w:space="0" w:color="auto"/>
        <w:left w:val="none" w:sz="0" w:space="0" w:color="auto"/>
        <w:bottom w:val="none" w:sz="0" w:space="0" w:color="auto"/>
        <w:right w:val="none" w:sz="0" w:space="0" w:color="auto"/>
      </w:divBdr>
    </w:div>
    <w:div w:id="36128170">
      <w:bodyDiv w:val="1"/>
      <w:marLeft w:val="0"/>
      <w:marRight w:val="0"/>
      <w:marTop w:val="0"/>
      <w:marBottom w:val="0"/>
      <w:divBdr>
        <w:top w:val="none" w:sz="0" w:space="0" w:color="auto"/>
        <w:left w:val="none" w:sz="0" w:space="0" w:color="auto"/>
        <w:bottom w:val="none" w:sz="0" w:space="0" w:color="auto"/>
        <w:right w:val="none" w:sz="0" w:space="0" w:color="auto"/>
      </w:divBdr>
    </w:div>
    <w:div w:id="36198782">
      <w:bodyDiv w:val="1"/>
      <w:marLeft w:val="0"/>
      <w:marRight w:val="0"/>
      <w:marTop w:val="0"/>
      <w:marBottom w:val="0"/>
      <w:divBdr>
        <w:top w:val="none" w:sz="0" w:space="0" w:color="auto"/>
        <w:left w:val="none" w:sz="0" w:space="0" w:color="auto"/>
        <w:bottom w:val="none" w:sz="0" w:space="0" w:color="auto"/>
        <w:right w:val="none" w:sz="0" w:space="0" w:color="auto"/>
      </w:divBdr>
    </w:div>
    <w:div w:id="37895473">
      <w:bodyDiv w:val="1"/>
      <w:marLeft w:val="0"/>
      <w:marRight w:val="0"/>
      <w:marTop w:val="0"/>
      <w:marBottom w:val="0"/>
      <w:divBdr>
        <w:top w:val="none" w:sz="0" w:space="0" w:color="auto"/>
        <w:left w:val="none" w:sz="0" w:space="0" w:color="auto"/>
        <w:bottom w:val="none" w:sz="0" w:space="0" w:color="auto"/>
        <w:right w:val="none" w:sz="0" w:space="0" w:color="auto"/>
      </w:divBdr>
    </w:div>
    <w:div w:id="38285725">
      <w:bodyDiv w:val="1"/>
      <w:marLeft w:val="0"/>
      <w:marRight w:val="0"/>
      <w:marTop w:val="0"/>
      <w:marBottom w:val="0"/>
      <w:divBdr>
        <w:top w:val="none" w:sz="0" w:space="0" w:color="auto"/>
        <w:left w:val="none" w:sz="0" w:space="0" w:color="auto"/>
        <w:bottom w:val="none" w:sz="0" w:space="0" w:color="auto"/>
        <w:right w:val="none" w:sz="0" w:space="0" w:color="auto"/>
      </w:divBdr>
    </w:div>
    <w:div w:id="38477192">
      <w:bodyDiv w:val="1"/>
      <w:marLeft w:val="0"/>
      <w:marRight w:val="0"/>
      <w:marTop w:val="0"/>
      <w:marBottom w:val="0"/>
      <w:divBdr>
        <w:top w:val="none" w:sz="0" w:space="0" w:color="auto"/>
        <w:left w:val="none" w:sz="0" w:space="0" w:color="auto"/>
        <w:bottom w:val="none" w:sz="0" w:space="0" w:color="auto"/>
        <w:right w:val="none" w:sz="0" w:space="0" w:color="auto"/>
      </w:divBdr>
    </w:div>
    <w:div w:id="39549619">
      <w:bodyDiv w:val="1"/>
      <w:marLeft w:val="0"/>
      <w:marRight w:val="0"/>
      <w:marTop w:val="0"/>
      <w:marBottom w:val="0"/>
      <w:divBdr>
        <w:top w:val="none" w:sz="0" w:space="0" w:color="auto"/>
        <w:left w:val="none" w:sz="0" w:space="0" w:color="auto"/>
        <w:bottom w:val="none" w:sz="0" w:space="0" w:color="auto"/>
        <w:right w:val="none" w:sz="0" w:space="0" w:color="auto"/>
      </w:divBdr>
    </w:div>
    <w:div w:id="41752762">
      <w:bodyDiv w:val="1"/>
      <w:marLeft w:val="0"/>
      <w:marRight w:val="0"/>
      <w:marTop w:val="0"/>
      <w:marBottom w:val="0"/>
      <w:divBdr>
        <w:top w:val="none" w:sz="0" w:space="0" w:color="auto"/>
        <w:left w:val="none" w:sz="0" w:space="0" w:color="auto"/>
        <w:bottom w:val="none" w:sz="0" w:space="0" w:color="auto"/>
        <w:right w:val="none" w:sz="0" w:space="0" w:color="auto"/>
      </w:divBdr>
    </w:div>
    <w:div w:id="43456794">
      <w:bodyDiv w:val="1"/>
      <w:marLeft w:val="0"/>
      <w:marRight w:val="0"/>
      <w:marTop w:val="0"/>
      <w:marBottom w:val="0"/>
      <w:divBdr>
        <w:top w:val="none" w:sz="0" w:space="0" w:color="auto"/>
        <w:left w:val="none" w:sz="0" w:space="0" w:color="auto"/>
        <w:bottom w:val="none" w:sz="0" w:space="0" w:color="auto"/>
        <w:right w:val="none" w:sz="0" w:space="0" w:color="auto"/>
      </w:divBdr>
    </w:div>
    <w:div w:id="45300574">
      <w:bodyDiv w:val="1"/>
      <w:marLeft w:val="0"/>
      <w:marRight w:val="0"/>
      <w:marTop w:val="0"/>
      <w:marBottom w:val="0"/>
      <w:divBdr>
        <w:top w:val="none" w:sz="0" w:space="0" w:color="auto"/>
        <w:left w:val="none" w:sz="0" w:space="0" w:color="auto"/>
        <w:bottom w:val="none" w:sz="0" w:space="0" w:color="auto"/>
        <w:right w:val="none" w:sz="0" w:space="0" w:color="auto"/>
      </w:divBdr>
    </w:div>
    <w:div w:id="48959576">
      <w:bodyDiv w:val="1"/>
      <w:marLeft w:val="0"/>
      <w:marRight w:val="0"/>
      <w:marTop w:val="0"/>
      <w:marBottom w:val="0"/>
      <w:divBdr>
        <w:top w:val="none" w:sz="0" w:space="0" w:color="auto"/>
        <w:left w:val="none" w:sz="0" w:space="0" w:color="auto"/>
        <w:bottom w:val="none" w:sz="0" w:space="0" w:color="auto"/>
        <w:right w:val="none" w:sz="0" w:space="0" w:color="auto"/>
      </w:divBdr>
    </w:div>
    <w:div w:id="50886132">
      <w:bodyDiv w:val="1"/>
      <w:marLeft w:val="0"/>
      <w:marRight w:val="0"/>
      <w:marTop w:val="0"/>
      <w:marBottom w:val="0"/>
      <w:divBdr>
        <w:top w:val="none" w:sz="0" w:space="0" w:color="auto"/>
        <w:left w:val="none" w:sz="0" w:space="0" w:color="auto"/>
        <w:bottom w:val="none" w:sz="0" w:space="0" w:color="auto"/>
        <w:right w:val="none" w:sz="0" w:space="0" w:color="auto"/>
      </w:divBdr>
    </w:div>
    <w:div w:id="50888359">
      <w:bodyDiv w:val="1"/>
      <w:marLeft w:val="0"/>
      <w:marRight w:val="0"/>
      <w:marTop w:val="0"/>
      <w:marBottom w:val="0"/>
      <w:divBdr>
        <w:top w:val="none" w:sz="0" w:space="0" w:color="auto"/>
        <w:left w:val="none" w:sz="0" w:space="0" w:color="auto"/>
        <w:bottom w:val="none" w:sz="0" w:space="0" w:color="auto"/>
        <w:right w:val="none" w:sz="0" w:space="0" w:color="auto"/>
      </w:divBdr>
    </w:div>
    <w:div w:id="51471601">
      <w:bodyDiv w:val="1"/>
      <w:marLeft w:val="0"/>
      <w:marRight w:val="0"/>
      <w:marTop w:val="0"/>
      <w:marBottom w:val="0"/>
      <w:divBdr>
        <w:top w:val="none" w:sz="0" w:space="0" w:color="auto"/>
        <w:left w:val="none" w:sz="0" w:space="0" w:color="auto"/>
        <w:bottom w:val="none" w:sz="0" w:space="0" w:color="auto"/>
        <w:right w:val="none" w:sz="0" w:space="0" w:color="auto"/>
      </w:divBdr>
    </w:div>
    <w:div w:id="51659039">
      <w:bodyDiv w:val="1"/>
      <w:marLeft w:val="0"/>
      <w:marRight w:val="0"/>
      <w:marTop w:val="0"/>
      <w:marBottom w:val="0"/>
      <w:divBdr>
        <w:top w:val="none" w:sz="0" w:space="0" w:color="auto"/>
        <w:left w:val="none" w:sz="0" w:space="0" w:color="auto"/>
        <w:bottom w:val="none" w:sz="0" w:space="0" w:color="auto"/>
        <w:right w:val="none" w:sz="0" w:space="0" w:color="auto"/>
      </w:divBdr>
    </w:div>
    <w:div w:id="52429741">
      <w:bodyDiv w:val="1"/>
      <w:marLeft w:val="0"/>
      <w:marRight w:val="0"/>
      <w:marTop w:val="0"/>
      <w:marBottom w:val="0"/>
      <w:divBdr>
        <w:top w:val="none" w:sz="0" w:space="0" w:color="auto"/>
        <w:left w:val="none" w:sz="0" w:space="0" w:color="auto"/>
        <w:bottom w:val="none" w:sz="0" w:space="0" w:color="auto"/>
        <w:right w:val="none" w:sz="0" w:space="0" w:color="auto"/>
      </w:divBdr>
    </w:div>
    <w:div w:id="53159956">
      <w:bodyDiv w:val="1"/>
      <w:marLeft w:val="0"/>
      <w:marRight w:val="0"/>
      <w:marTop w:val="0"/>
      <w:marBottom w:val="0"/>
      <w:divBdr>
        <w:top w:val="none" w:sz="0" w:space="0" w:color="auto"/>
        <w:left w:val="none" w:sz="0" w:space="0" w:color="auto"/>
        <w:bottom w:val="none" w:sz="0" w:space="0" w:color="auto"/>
        <w:right w:val="none" w:sz="0" w:space="0" w:color="auto"/>
      </w:divBdr>
    </w:div>
    <w:div w:id="53434864">
      <w:bodyDiv w:val="1"/>
      <w:marLeft w:val="0"/>
      <w:marRight w:val="0"/>
      <w:marTop w:val="0"/>
      <w:marBottom w:val="0"/>
      <w:divBdr>
        <w:top w:val="none" w:sz="0" w:space="0" w:color="auto"/>
        <w:left w:val="none" w:sz="0" w:space="0" w:color="auto"/>
        <w:bottom w:val="none" w:sz="0" w:space="0" w:color="auto"/>
        <w:right w:val="none" w:sz="0" w:space="0" w:color="auto"/>
      </w:divBdr>
    </w:div>
    <w:div w:id="57284996">
      <w:bodyDiv w:val="1"/>
      <w:marLeft w:val="0"/>
      <w:marRight w:val="0"/>
      <w:marTop w:val="0"/>
      <w:marBottom w:val="0"/>
      <w:divBdr>
        <w:top w:val="none" w:sz="0" w:space="0" w:color="auto"/>
        <w:left w:val="none" w:sz="0" w:space="0" w:color="auto"/>
        <w:bottom w:val="none" w:sz="0" w:space="0" w:color="auto"/>
        <w:right w:val="none" w:sz="0" w:space="0" w:color="auto"/>
      </w:divBdr>
    </w:div>
    <w:div w:id="59598963">
      <w:bodyDiv w:val="1"/>
      <w:marLeft w:val="0"/>
      <w:marRight w:val="0"/>
      <w:marTop w:val="0"/>
      <w:marBottom w:val="0"/>
      <w:divBdr>
        <w:top w:val="none" w:sz="0" w:space="0" w:color="auto"/>
        <w:left w:val="none" w:sz="0" w:space="0" w:color="auto"/>
        <w:bottom w:val="none" w:sz="0" w:space="0" w:color="auto"/>
        <w:right w:val="none" w:sz="0" w:space="0" w:color="auto"/>
      </w:divBdr>
    </w:div>
    <w:div w:id="61295999">
      <w:bodyDiv w:val="1"/>
      <w:marLeft w:val="0"/>
      <w:marRight w:val="0"/>
      <w:marTop w:val="0"/>
      <w:marBottom w:val="0"/>
      <w:divBdr>
        <w:top w:val="none" w:sz="0" w:space="0" w:color="auto"/>
        <w:left w:val="none" w:sz="0" w:space="0" w:color="auto"/>
        <w:bottom w:val="none" w:sz="0" w:space="0" w:color="auto"/>
        <w:right w:val="none" w:sz="0" w:space="0" w:color="auto"/>
      </w:divBdr>
    </w:div>
    <w:div w:id="61678406">
      <w:bodyDiv w:val="1"/>
      <w:marLeft w:val="0"/>
      <w:marRight w:val="0"/>
      <w:marTop w:val="0"/>
      <w:marBottom w:val="0"/>
      <w:divBdr>
        <w:top w:val="none" w:sz="0" w:space="0" w:color="auto"/>
        <w:left w:val="none" w:sz="0" w:space="0" w:color="auto"/>
        <w:bottom w:val="none" w:sz="0" w:space="0" w:color="auto"/>
        <w:right w:val="none" w:sz="0" w:space="0" w:color="auto"/>
      </w:divBdr>
    </w:div>
    <w:div w:id="62606503">
      <w:bodyDiv w:val="1"/>
      <w:marLeft w:val="0"/>
      <w:marRight w:val="0"/>
      <w:marTop w:val="0"/>
      <w:marBottom w:val="0"/>
      <w:divBdr>
        <w:top w:val="none" w:sz="0" w:space="0" w:color="auto"/>
        <w:left w:val="none" w:sz="0" w:space="0" w:color="auto"/>
        <w:bottom w:val="none" w:sz="0" w:space="0" w:color="auto"/>
        <w:right w:val="none" w:sz="0" w:space="0" w:color="auto"/>
      </w:divBdr>
    </w:div>
    <w:div w:id="63796849">
      <w:bodyDiv w:val="1"/>
      <w:marLeft w:val="0"/>
      <w:marRight w:val="0"/>
      <w:marTop w:val="0"/>
      <w:marBottom w:val="0"/>
      <w:divBdr>
        <w:top w:val="none" w:sz="0" w:space="0" w:color="auto"/>
        <w:left w:val="none" w:sz="0" w:space="0" w:color="auto"/>
        <w:bottom w:val="none" w:sz="0" w:space="0" w:color="auto"/>
        <w:right w:val="none" w:sz="0" w:space="0" w:color="auto"/>
      </w:divBdr>
    </w:div>
    <w:div w:id="64643636">
      <w:bodyDiv w:val="1"/>
      <w:marLeft w:val="0"/>
      <w:marRight w:val="0"/>
      <w:marTop w:val="0"/>
      <w:marBottom w:val="0"/>
      <w:divBdr>
        <w:top w:val="none" w:sz="0" w:space="0" w:color="auto"/>
        <w:left w:val="none" w:sz="0" w:space="0" w:color="auto"/>
        <w:bottom w:val="none" w:sz="0" w:space="0" w:color="auto"/>
        <w:right w:val="none" w:sz="0" w:space="0" w:color="auto"/>
      </w:divBdr>
    </w:div>
    <w:div w:id="64843251">
      <w:bodyDiv w:val="1"/>
      <w:marLeft w:val="0"/>
      <w:marRight w:val="0"/>
      <w:marTop w:val="0"/>
      <w:marBottom w:val="0"/>
      <w:divBdr>
        <w:top w:val="none" w:sz="0" w:space="0" w:color="auto"/>
        <w:left w:val="none" w:sz="0" w:space="0" w:color="auto"/>
        <w:bottom w:val="none" w:sz="0" w:space="0" w:color="auto"/>
        <w:right w:val="none" w:sz="0" w:space="0" w:color="auto"/>
      </w:divBdr>
    </w:div>
    <w:div w:id="66149041">
      <w:bodyDiv w:val="1"/>
      <w:marLeft w:val="0"/>
      <w:marRight w:val="0"/>
      <w:marTop w:val="0"/>
      <w:marBottom w:val="0"/>
      <w:divBdr>
        <w:top w:val="none" w:sz="0" w:space="0" w:color="auto"/>
        <w:left w:val="none" w:sz="0" w:space="0" w:color="auto"/>
        <w:bottom w:val="none" w:sz="0" w:space="0" w:color="auto"/>
        <w:right w:val="none" w:sz="0" w:space="0" w:color="auto"/>
      </w:divBdr>
    </w:div>
    <w:div w:id="66658628">
      <w:bodyDiv w:val="1"/>
      <w:marLeft w:val="0"/>
      <w:marRight w:val="0"/>
      <w:marTop w:val="0"/>
      <w:marBottom w:val="0"/>
      <w:divBdr>
        <w:top w:val="none" w:sz="0" w:space="0" w:color="auto"/>
        <w:left w:val="none" w:sz="0" w:space="0" w:color="auto"/>
        <w:bottom w:val="none" w:sz="0" w:space="0" w:color="auto"/>
        <w:right w:val="none" w:sz="0" w:space="0" w:color="auto"/>
      </w:divBdr>
    </w:div>
    <w:div w:id="67074818">
      <w:bodyDiv w:val="1"/>
      <w:marLeft w:val="0"/>
      <w:marRight w:val="0"/>
      <w:marTop w:val="0"/>
      <w:marBottom w:val="0"/>
      <w:divBdr>
        <w:top w:val="none" w:sz="0" w:space="0" w:color="auto"/>
        <w:left w:val="none" w:sz="0" w:space="0" w:color="auto"/>
        <w:bottom w:val="none" w:sz="0" w:space="0" w:color="auto"/>
        <w:right w:val="none" w:sz="0" w:space="0" w:color="auto"/>
      </w:divBdr>
    </w:div>
    <w:div w:id="69237604">
      <w:bodyDiv w:val="1"/>
      <w:marLeft w:val="0"/>
      <w:marRight w:val="0"/>
      <w:marTop w:val="0"/>
      <w:marBottom w:val="0"/>
      <w:divBdr>
        <w:top w:val="none" w:sz="0" w:space="0" w:color="auto"/>
        <w:left w:val="none" w:sz="0" w:space="0" w:color="auto"/>
        <w:bottom w:val="none" w:sz="0" w:space="0" w:color="auto"/>
        <w:right w:val="none" w:sz="0" w:space="0" w:color="auto"/>
      </w:divBdr>
    </w:div>
    <w:div w:id="73090599">
      <w:bodyDiv w:val="1"/>
      <w:marLeft w:val="0"/>
      <w:marRight w:val="0"/>
      <w:marTop w:val="0"/>
      <w:marBottom w:val="0"/>
      <w:divBdr>
        <w:top w:val="none" w:sz="0" w:space="0" w:color="auto"/>
        <w:left w:val="none" w:sz="0" w:space="0" w:color="auto"/>
        <w:bottom w:val="none" w:sz="0" w:space="0" w:color="auto"/>
        <w:right w:val="none" w:sz="0" w:space="0" w:color="auto"/>
      </w:divBdr>
    </w:div>
    <w:div w:id="78606178">
      <w:bodyDiv w:val="1"/>
      <w:marLeft w:val="0"/>
      <w:marRight w:val="0"/>
      <w:marTop w:val="0"/>
      <w:marBottom w:val="0"/>
      <w:divBdr>
        <w:top w:val="none" w:sz="0" w:space="0" w:color="auto"/>
        <w:left w:val="none" w:sz="0" w:space="0" w:color="auto"/>
        <w:bottom w:val="none" w:sz="0" w:space="0" w:color="auto"/>
        <w:right w:val="none" w:sz="0" w:space="0" w:color="auto"/>
      </w:divBdr>
    </w:div>
    <w:div w:id="78717477">
      <w:bodyDiv w:val="1"/>
      <w:marLeft w:val="0"/>
      <w:marRight w:val="0"/>
      <w:marTop w:val="0"/>
      <w:marBottom w:val="0"/>
      <w:divBdr>
        <w:top w:val="none" w:sz="0" w:space="0" w:color="auto"/>
        <w:left w:val="none" w:sz="0" w:space="0" w:color="auto"/>
        <w:bottom w:val="none" w:sz="0" w:space="0" w:color="auto"/>
        <w:right w:val="none" w:sz="0" w:space="0" w:color="auto"/>
      </w:divBdr>
    </w:div>
    <w:div w:id="80879879">
      <w:bodyDiv w:val="1"/>
      <w:marLeft w:val="0"/>
      <w:marRight w:val="0"/>
      <w:marTop w:val="0"/>
      <w:marBottom w:val="0"/>
      <w:divBdr>
        <w:top w:val="none" w:sz="0" w:space="0" w:color="auto"/>
        <w:left w:val="none" w:sz="0" w:space="0" w:color="auto"/>
        <w:bottom w:val="none" w:sz="0" w:space="0" w:color="auto"/>
        <w:right w:val="none" w:sz="0" w:space="0" w:color="auto"/>
      </w:divBdr>
    </w:div>
    <w:div w:id="82846494">
      <w:bodyDiv w:val="1"/>
      <w:marLeft w:val="0"/>
      <w:marRight w:val="0"/>
      <w:marTop w:val="0"/>
      <w:marBottom w:val="0"/>
      <w:divBdr>
        <w:top w:val="none" w:sz="0" w:space="0" w:color="auto"/>
        <w:left w:val="none" w:sz="0" w:space="0" w:color="auto"/>
        <w:bottom w:val="none" w:sz="0" w:space="0" w:color="auto"/>
        <w:right w:val="none" w:sz="0" w:space="0" w:color="auto"/>
      </w:divBdr>
    </w:div>
    <w:div w:id="83235017">
      <w:bodyDiv w:val="1"/>
      <w:marLeft w:val="0"/>
      <w:marRight w:val="0"/>
      <w:marTop w:val="0"/>
      <w:marBottom w:val="0"/>
      <w:divBdr>
        <w:top w:val="none" w:sz="0" w:space="0" w:color="auto"/>
        <w:left w:val="none" w:sz="0" w:space="0" w:color="auto"/>
        <w:bottom w:val="none" w:sz="0" w:space="0" w:color="auto"/>
        <w:right w:val="none" w:sz="0" w:space="0" w:color="auto"/>
      </w:divBdr>
    </w:div>
    <w:div w:id="90320665">
      <w:bodyDiv w:val="1"/>
      <w:marLeft w:val="0"/>
      <w:marRight w:val="0"/>
      <w:marTop w:val="0"/>
      <w:marBottom w:val="0"/>
      <w:divBdr>
        <w:top w:val="none" w:sz="0" w:space="0" w:color="auto"/>
        <w:left w:val="none" w:sz="0" w:space="0" w:color="auto"/>
        <w:bottom w:val="none" w:sz="0" w:space="0" w:color="auto"/>
        <w:right w:val="none" w:sz="0" w:space="0" w:color="auto"/>
      </w:divBdr>
    </w:div>
    <w:div w:id="90979670">
      <w:bodyDiv w:val="1"/>
      <w:marLeft w:val="0"/>
      <w:marRight w:val="0"/>
      <w:marTop w:val="0"/>
      <w:marBottom w:val="0"/>
      <w:divBdr>
        <w:top w:val="none" w:sz="0" w:space="0" w:color="auto"/>
        <w:left w:val="none" w:sz="0" w:space="0" w:color="auto"/>
        <w:bottom w:val="none" w:sz="0" w:space="0" w:color="auto"/>
        <w:right w:val="none" w:sz="0" w:space="0" w:color="auto"/>
      </w:divBdr>
    </w:div>
    <w:div w:id="91751965">
      <w:bodyDiv w:val="1"/>
      <w:marLeft w:val="0"/>
      <w:marRight w:val="0"/>
      <w:marTop w:val="0"/>
      <w:marBottom w:val="0"/>
      <w:divBdr>
        <w:top w:val="none" w:sz="0" w:space="0" w:color="auto"/>
        <w:left w:val="none" w:sz="0" w:space="0" w:color="auto"/>
        <w:bottom w:val="none" w:sz="0" w:space="0" w:color="auto"/>
        <w:right w:val="none" w:sz="0" w:space="0" w:color="auto"/>
      </w:divBdr>
    </w:div>
    <w:div w:id="93744362">
      <w:bodyDiv w:val="1"/>
      <w:marLeft w:val="0"/>
      <w:marRight w:val="0"/>
      <w:marTop w:val="0"/>
      <w:marBottom w:val="0"/>
      <w:divBdr>
        <w:top w:val="none" w:sz="0" w:space="0" w:color="auto"/>
        <w:left w:val="none" w:sz="0" w:space="0" w:color="auto"/>
        <w:bottom w:val="none" w:sz="0" w:space="0" w:color="auto"/>
        <w:right w:val="none" w:sz="0" w:space="0" w:color="auto"/>
      </w:divBdr>
    </w:div>
    <w:div w:id="94058527">
      <w:bodyDiv w:val="1"/>
      <w:marLeft w:val="0"/>
      <w:marRight w:val="0"/>
      <w:marTop w:val="0"/>
      <w:marBottom w:val="0"/>
      <w:divBdr>
        <w:top w:val="none" w:sz="0" w:space="0" w:color="auto"/>
        <w:left w:val="none" w:sz="0" w:space="0" w:color="auto"/>
        <w:bottom w:val="none" w:sz="0" w:space="0" w:color="auto"/>
        <w:right w:val="none" w:sz="0" w:space="0" w:color="auto"/>
      </w:divBdr>
    </w:div>
    <w:div w:id="94712431">
      <w:bodyDiv w:val="1"/>
      <w:marLeft w:val="0"/>
      <w:marRight w:val="0"/>
      <w:marTop w:val="0"/>
      <w:marBottom w:val="0"/>
      <w:divBdr>
        <w:top w:val="none" w:sz="0" w:space="0" w:color="auto"/>
        <w:left w:val="none" w:sz="0" w:space="0" w:color="auto"/>
        <w:bottom w:val="none" w:sz="0" w:space="0" w:color="auto"/>
        <w:right w:val="none" w:sz="0" w:space="0" w:color="auto"/>
      </w:divBdr>
    </w:div>
    <w:div w:id="96023509">
      <w:bodyDiv w:val="1"/>
      <w:marLeft w:val="0"/>
      <w:marRight w:val="0"/>
      <w:marTop w:val="0"/>
      <w:marBottom w:val="0"/>
      <w:divBdr>
        <w:top w:val="none" w:sz="0" w:space="0" w:color="auto"/>
        <w:left w:val="none" w:sz="0" w:space="0" w:color="auto"/>
        <w:bottom w:val="none" w:sz="0" w:space="0" w:color="auto"/>
        <w:right w:val="none" w:sz="0" w:space="0" w:color="auto"/>
      </w:divBdr>
    </w:div>
    <w:div w:id="96560776">
      <w:bodyDiv w:val="1"/>
      <w:marLeft w:val="0"/>
      <w:marRight w:val="0"/>
      <w:marTop w:val="0"/>
      <w:marBottom w:val="0"/>
      <w:divBdr>
        <w:top w:val="none" w:sz="0" w:space="0" w:color="auto"/>
        <w:left w:val="none" w:sz="0" w:space="0" w:color="auto"/>
        <w:bottom w:val="none" w:sz="0" w:space="0" w:color="auto"/>
        <w:right w:val="none" w:sz="0" w:space="0" w:color="auto"/>
      </w:divBdr>
    </w:div>
    <w:div w:id="97145521">
      <w:bodyDiv w:val="1"/>
      <w:marLeft w:val="0"/>
      <w:marRight w:val="0"/>
      <w:marTop w:val="0"/>
      <w:marBottom w:val="0"/>
      <w:divBdr>
        <w:top w:val="none" w:sz="0" w:space="0" w:color="auto"/>
        <w:left w:val="none" w:sz="0" w:space="0" w:color="auto"/>
        <w:bottom w:val="none" w:sz="0" w:space="0" w:color="auto"/>
        <w:right w:val="none" w:sz="0" w:space="0" w:color="auto"/>
      </w:divBdr>
    </w:div>
    <w:div w:id="97602327">
      <w:bodyDiv w:val="1"/>
      <w:marLeft w:val="0"/>
      <w:marRight w:val="0"/>
      <w:marTop w:val="0"/>
      <w:marBottom w:val="0"/>
      <w:divBdr>
        <w:top w:val="none" w:sz="0" w:space="0" w:color="auto"/>
        <w:left w:val="none" w:sz="0" w:space="0" w:color="auto"/>
        <w:bottom w:val="none" w:sz="0" w:space="0" w:color="auto"/>
        <w:right w:val="none" w:sz="0" w:space="0" w:color="auto"/>
      </w:divBdr>
    </w:div>
    <w:div w:id="98795397">
      <w:bodyDiv w:val="1"/>
      <w:marLeft w:val="0"/>
      <w:marRight w:val="0"/>
      <w:marTop w:val="0"/>
      <w:marBottom w:val="0"/>
      <w:divBdr>
        <w:top w:val="none" w:sz="0" w:space="0" w:color="auto"/>
        <w:left w:val="none" w:sz="0" w:space="0" w:color="auto"/>
        <w:bottom w:val="none" w:sz="0" w:space="0" w:color="auto"/>
        <w:right w:val="none" w:sz="0" w:space="0" w:color="auto"/>
      </w:divBdr>
    </w:div>
    <w:div w:id="98986910">
      <w:bodyDiv w:val="1"/>
      <w:marLeft w:val="0"/>
      <w:marRight w:val="0"/>
      <w:marTop w:val="0"/>
      <w:marBottom w:val="0"/>
      <w:divBdr>
        <w:top w:val="none" w:sz="0" w:space="0" w:color="auto"/>
        <w:left w:val="none" w:sz="0" w:space="0" w:color="auto"/>
        <w:bottom w:val="none" w:sz="0" w:space="0" w:color="auto"/>
        <w:right w:val="none" w:sz="0" w:space="0" w:color="auto"/>
      </w:divBdr>
    </w:div>
    <w:div w:id="99372446">
      <w:bodyDiv w:val="1"/>
      <w:marLeft w:val="0"/>
      <w:marRight w:val="0"/>
      <w:marTop w:val="0"/>
      <w:marBottom w:val="0"/>
      <w:divBdr>
        <w:top w:val="none" w:sz="0" w:space="0" w:color="auto"/>
        <w:left w:val="none" w:sz="0" w:space="0" w:color="auto"/>
        <w:bottom w:val="none" w:sz="0" w:space="0" w:color="auto"/>
        <w:right w:val="none" w:sz="0" w:space="0" w:color="auto"/>
      </w:divBdr>
    </w:div>
    <w:div w:id="99380139">
      <w:bodyDiv w:val="1"/>
      <w:marLeft w:val="0"/>
      <w:marRight w:val="0"/>
      <w:marTop w:val="0"/>
      <w:marBottom w:val="0"/>
      <w:divBdr>
        <w:top w:val="none" w:sz="0" w:space="0" w:color="auto"/>
        <w:left w:val="none" w:sz="0" w:space="0" w:color="auto"/>
        <w:bottom w:val="none" w:sz="0" w:space="0" w:color="auto"/>
        <w:right w:val="none" w:sz="0" w:space="0" w:color="auto"/>
      </w:divBdr>
    </w:div>
    <w:div w:id="99878274">
      <w:bodyDiv w:val="1"/>
      <w:marLeft w:val="0"/>
      <w:marRight w:val="0"/>
      <w:marTop w:val="0"/>
      <w:marBottom w:val="0"/>
      <w:divBdr>
        <w:top w:val="none" w:sz="0" w:space="0" w:color="auto"/>
        <w:left w:val="none" w:sz="0" w:space="0" w:color="auto"/>
        <w:bottom w:val="none" w:sz="0" w:space="0" w:color="auto"/>
        <w:right w:val="none" w:sz="0" w:space="0" w:color="auto"/>
      </w:divBdr>
    </w:div>
    <w:div w:id="100339006">
      <w:bodyDiv w:val="1"/>
      <w:marLeft w:val="0"/>
      <w:marRight w:val="0"/>
      <w:marTop w:val="0"/>
      <w:marBottom w:val="0"/>
      <w:divBdr>
        <w:top w:val="none" w:sz="0" w:space="0" w:color="auto"/>
        <w:left w:val="none" w:sz="0" w:space="0" w:color="auto"/>
        <w:bottom w:val="none" w:sz="0" w:space="0" w:color="auto"/>
        <w:right w:val="none" w:sz="0" w:space="0" w:color="auto"/>
      </w:divBdr>
    </w:div>
    <w:div w:id="103961324">
      <w:bodyDiv w:val="1"/>
      <w:marLeft w:val="0"/>
      <w:marRight w:val="0"/>
      <w:marTop w:val="0"/>
      <w:marBottom w:val="0"/>
      <w:divBdr>
        <w:top w:val="none" w:sz="0" w:space="0" w:color="auto"/>
        <w:left w:val="none" w:sz="0" w:space="0" w:color="auto"/>
        <w:bottom w:val="none" w:sz="0" w:space="0" w:color="auto"/>
        <w:right w:val="none" w:sz="0" w:space="0" w:color="auto"/>
      </w:divBdr>
    </w:div>
    <w:div w:id="104351484">
      <w:bodyDiv w:val="1"/>
      <w:marLeft w:val="0"/>
      <w:marRight w:val="0"/>
      <w:marTop w:val="0"/>
      <w:marBottom w:val="0"/>
      <w:divBdr>
        <w:top w:val="none" w:sz="0" w:space="0" w:color="auto"/>
        <w:left w:val="none" w:sz="0" w:space="0" w:color="auto"/>
        <w:bottom w:val="none" w:sz="0" w:space="0" w:color="auto"/>
        <w:right w:val="none" w:sz="0" w:space="0" w:color="auto"/>
      </w:divBdr>
    </w:div>
    <w:div w:id="106509309">
      <w:bodyDiv w:val="1"/>
      <w:marLeft w:val="0"/>
      <w:marRight w:val="0"/>
      <w:marTop w:val="0"/>
      <w:marBottom w:val="0"/>
      <w:divBdr>
        <w:top w:val="none" w:sz="0" w:space="0" w:color="auto"/>
        <w:left w:val="none" w:sz="0" w:space="0" w:color="auto"/>
        <w:bottom w:val="none" w:sz="0" w:space="0" w:color="auto"/>
        <w:right w:val="none" w:sz="0" w:space="0" w:color="auto"/>
      </w:divBdr>
    </w:div>
    <w:div w:id="107773319">
      <w:bodyDiv w:val="1"/>
      <w:marLeft w:val="0"/>
      <w:marRight w:val="0"/>
      <w:marTop w:val="0"/>
      <w:marBottom w:val="0"/>
      <w:divBdr>
        <w:top w:val="none" w:sz="0" w:space="0" w:color="auto"/>
        <w:left w:val="none" w:sz="0" w:space="0" w:color="auto"/>
        <w:bottom w:val="none" w:sz="0" w:space="0" w:color="auto"/>
        <w:right w:val="none" w:sz="0" w:space="0" w:color="auto"/>
      </w:divBdr>
    </w:div>
    <w:div w:id="108403554">
      <w:bodyDiv w:val="1"/>
      <w:marLeft w:val="0"/>
      <w:marRight w:val="0"/>
      <w:marTop w:val="0"/>
      <w:marBottom w:val="0"/>
      <w:divBdr>
        <w:top w:val="none" w:sz="0" w:space="0" w:color="auto"/>
        <w:left w:val="none" w:sz="0" w:space="0" w:color="auto"/>
        <w:bottom w:val="none" w:sz="0" w:space="0" w:color="auto"/>
        <w:right w:val="none" w:sz="0" w:space="0" w:color="auto"/>
      </w:divBdr>
    </w:div>
    <w:div w:id="10905563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09982568">
      <w:bodyDiv w:val="1"/>
      <w:marLeft w:val="0"/>
      <w:marRight w:val="0"/>
      <w:marTop w:val="0"/>
      <w:marBottom w:val="0"/>
      <w:divBdr>
        <w:top w:val="none" w:sz="0" w:space="0" w:color="auto"/>
        <w:left w:val="none" w:sz="0" w:space="0" w:color="auto"/>
        <w:bottom w:val="none" w:sz="0" w:space="0" w:color="auto"/>
        <w:right w:val="none" w:sz="0" w:space="0" w:color="auto"/>
      </w:divBdr>
    </w:div>
    <w:div w:id="110443180">
      <w:bodyDiv w:val="1"/>
      <w:marLeft w:val="0"/>
      <w:marRight w:val="0"/>
      <w:marTop w:val="0"/>
      <w:marBottom w:val="0"/>
      <w:divBdr>
        <w:top w:val="none" w:sz="0" w:space="0" w:color="auto"/>
        <w:left w:val="none" w:sz="0" w:space="0" w:color="auto"/>
        <w:bottom w:val="none" w:sz="0" w:space="0" w:color="auto"/>
        <w:right w:val="none" w:sz="0" w:space="0" w:color="auto"/>
      </w:divBdr>
    </w:div>
    <w:div w:id="111753441">
      <w:bodyDiv w:val="1"/>
      <w:marLeft w:val="0"/>
      <w:marRight w:val="0"/>
      <w:marTop w:val="0"/>
      <w:marBottom w:val="0"/>
      <w:divBdr>
        <w:top w:val="none" w:sz="0" w:space="0" w:color="auto"/>
        <w:left w:val="none" w:sz="0" w:space="0" w:color="auto"/>
        <w:bottom w:val="none" w:sz="0" w:space="0" w:color="auto"/>
        <w:right w:val="none" w:sz="0" w:space="0" w:color="auto"/>
      </w:divBdr>
    </w:div>
    <w:div w:id="112402473">
      <w:bodyDiv w:val="1"/>
      <w:marLeft w:val="0"/>
      <w:marRight w:val="0"/>
      <w:marTop w:val="0"/>
      <w:marBottom w:val="0"/>
      <w:divBdr>
        <w:top w:val="none" w:sz="0" w:space="0" w:color="auto"/>
        <w:left w:val="none" w:sz="0" w:space="0" w:color="auto"/>
        <w:bottom w:val="none" w:sz="0" w:space="0" w:color="auto"/>
        <w:right w:val="none" w:sz="0" w:space="0" w:color="auto"/>
      </w:divBdr>
    </w:div>
    <w:div w:id="113639747">
      <w:bodyDiv w:val="1"/>
      <w:marLeft w:val="0"/>
      <w:marRight w:val="0"/>
      <w:marTop w:val="0"/>
      <w:marBottom w:val="0"/>
      <w:divBdr>
        <w:top w:val="none" w:sz="0" w:space="0" w:color="auto"/>
        <w:left w:val="none" w:sz="0" w:space="0" w:color="auto"/>
        <w:bottom w:val="none" w:sz="0" w:space="0" w:color="auto"/>
        <w:right w:val="none" w:sz="0" w:space="0" w:color="auto"/>
      </w:divBdr>
    </w:div>
    <w:div w:id="116223128">
      <w:bodyDiv w:val="1"/>
      <w:marLeft w:val="0"/>
      <w:marRight w:val="0"/>
      <w:marTop w:val="0"/>
      <w:marBottom w:val="0"/>
      <w:divBdr>
        <w:top w:val="none" w:sz="0" w:space="0" w:color="auto"/>
        <w:left w:val="none" w:sz="0" w:space="0" w:color="auto"/>
        <w:bottom w:val="none" w:sz="0" w:space="0" w:color="auto"/>
        <w:right w:val="none" w:sz="0" w:space="0" w:color="auto"/>
      </w:divBdr>
    </w:div>
    <w:div w:id="116602683">
      <w:bodyDiv w:val="1"/>
      <w:marLeft w:val="0"/>
      <w:marRight w:val="0"/>
      <w:marTop w:val="0"/>
      <w:marBottom w:val="0"/>
      <w:divBdr>
        <w:top w:val="none" w:sz="0" w:space="0" w:color="auto"/>
        <w:left w:val="none" w:sz="0" w:space="0" w:color="auto"/>
        <w:bottom w:val="none" w:sz="0" w:space="0" w:color="auto"/>
        <w:right w:val="none" w:sz="0" w:space="0" w:color="auto"/>
      </w:divBdr>
    </w:div>
    <w:div w:id="118842997">
      <w:bodyDiv w:val="1"/>
      <w:marLeft w:val="0"/>
      <w:marRight w:val="0"/>
      <w:marTop w:val="0"/>
      <w:marBottom w:val="0"/>
      <w:divBdr>
        <w:top w:val="none" w:sz="0" w:space="0" w:color="auto"/>
        <w:left w:val="none" w:sz="0" w:space="0" w:color="auto"/>
        <w:bottom w:val="none" w:sz="0" w:space="0" w:color="auto"/>
        <w:right w:val="none" w:sz="0" w:space="0" w:color="auto"/>
      </w:divBdr>
    </w:div>
    <w:div w:id="119615546">
      <w:bodyDiv w:val="1"/>
      <w:marLeft w:val="0"/>
      <w:marRight w:val="0"/>
      <w:marTop w:val="0"/>
      <w:marBottom w:val="0"/>
      <w:divBdr>
        <w:top w:val="none" w:sz="0" w:space="0" w:color="auto"/>
        <w:left w:val="none" w:sz="0" w:space="0" w:color="auto"/>
        <w:bottom w:val="none" w:sz="0" w:space="0" w:color="auto"/>
        <w:right w:val="none" w:sz="0" w:space="0" w:color="auto"/>
      </w:divBdr>
    </w:div>
    <w:div w:id="120727179">
      <w:bodyDiv w:val="1"/>
      <w:marLeft w:val="0"/>
      <w:marRight w:val="0"/>
      <w:marTop w:val="0"/>
      <w:marBottom w:val="0"/>
      <w:divBdr>
        <w:top w:val="none" w:sz="0" w:space="0" w:color="auto"/>
        <w:left w:val="none" w:sz="0" w:space="0" w:color="auto"/>
        <w:bottom w:val="none" w:sz="0" w:space="0" w:color="auto"/>
        <w:right w:val="none" w:sz="0" w:space="0" w:color="auto"/>
      </w:divBdr>
    </w:div>
    <w:div w:id="121701992">
      <w:bodyDiv w:val="1"/>
      <w:marLeft w:val="0"/>
      <w:marRight w:val="0"/>
      <w:marTop w:val="0"/>
      <w:marBottom w:val="0"/>
      <w:divBdr>
        <w:top w:val="none" w:sz="0" w:space="0" w:color="auto"/>
        <w:left w:val="none" w:sz="0" w:space="0" w:color="auto"/>
        <w:bottom w:val="none" w:sz="0" w:space="0" w:color="auto"/>
        <w:right w:val="none" w:sz="0" w:space="0" w:color="auto"/>
      </w:divBdr>
    </w:div>
    <w:div w:id="122043910">
      <w:bodyDiv w:val="1"/>
      <w:marLeft w:val="0"/>
      <w:marRight w:val="0"/>
      <w:marTop w:val="0"/>
      <w:marBottom w:val="0"/>
      <w:divBdr>
        <w:top w:val="none" w:sz="0" w:space="0" w:color="auto"/>
        <w:left w:val="none" w:sz="0" w:space="0" w:color="auto"/>
        <w:bottom w:val="none" w:sz="0" w:space="0" w:color="auto"/>
        <w:right w:val="none" w:sz="0" w:space="0" w:color="auto"/>
      </w:divBdr>
    </w:div>
    <w:div w:id="122777210">
      <w:bodyDiv w:val="1"/>
      <w:marLeft w:val="0"/>
      <w:marRight w:val="0"/>
      <w:marTop w:val="0"/>
      <w:marBottom w:val="0"/>
      <w:divBdr>
        <w:top w:val="none" w:sz="0" w:space="0" w:color="auto"/>
        <w:left w:val="none" w:sz="0" w:space="0" w:color="auto"/>
        <w:bottom w:val="none" w:sz="0" w:space="0" w:color="auto"/>
        <w:right w:val="none" w:sz="0" w:space="0" w:color="auto"/>
      </w:divBdr>
    </w:div>
    <w:div w:id="124350889">
      <w:bodyDiv w:val="1"/>
      <w:marLeft w:val="0"/>
      <w:marRight w:val="0"/>
      <w:marTop w:val="0"/>
      <w:marBottom w:val="0"/>
      <w:divBdr>
        <w:top w:val="none" w:sz="0" w:space="0" w:color="auto"/>
        <w:left w:val="none" w:sz="0" w:space="0" w:color="auto"/>
        <w:bottom w:val="none" w:sz="0" w:space="0" w:color="auto"/>
        <w:right w:val="none" w:sz="0" w:space="0" w:color="auto"/>
      </w:divBdr>
    </w:div>
    <w:div w:id="128132524">
      <w:bodyDiv w:val="1"/>
      <w:marLeft w:val="0"/>
      <w:marRight w:val="0"/>
      <w:marTop w:val="0"/>
      <w:marBottom w:val="0"/>
      <w:divBdr>
        <w:top w:val="none" w:sz="0" w:space="0" w:color="auto"/>
        <w:left w:val="none" w:sz="0" w:space="0" w:color="auto"/>
        <w:bottom w:val="none" w:sz="0" w:space="0" w:color="auto"/>
        <w:right w:val="none" w:sz="0" w:space="0" w:color="auto"/>
      </w:divBdr>
    </w:div>
    <w:div w:id="131754139">
      <w:bodyDiv w:val="1"/>
      <w:marLeft w:val="0"/>
      <w:marRight w:val="0"/>
      <w:marTop w:val="0"/>
      <w:marBottom w:val="0"/>
      <w:divBdr>
        <w:top w:val="none" w:sz="0" w:space="0" w:color="auto"/>
        <w:left w:val="none" w:sz="0" w:space="0" w:color="auto"/>
        <w:bottom w:val="none" w:sz="0" w:space="0" w:color="auto"/>
        <w:right w:val="none" w:sz="0" w:space="0" w:color="auto"/>
      </w:divBdr>
    </w:div>
    <w:div w:id="134491823">
      <w:bodyDiv w:val="1"/>
      <w:marLeft w:val="0"/>
      <w:marRight w:val="0"/>
      <w:marTop w:val="0"/>
      <w:marBottom w:val="0"/>
      <w:divBdr>
        <w:top w:val="none" w:sz="0" w:space="0" w:color="auto"/>
        <w:left w:val="none" w:sz="0" w:space="0" w:color="auto"/>
        <w:bottom w:val="none" w:sz="0" w:space="0" w:color="auto"/>
        <w:right w:val="none" w:sz="0" w:space="0" w:color="auto"/>
      </w:divBdr>
    </w:div>
    <w:div w:id="135219345">
      <w:bodyDiv w:val="1"/>
      <w:marLeft w:val="0"/>
      <w:marRight w:val="0"/>
      <w:marTop w:val="0"/>
      <w:marBottom w:val="0"/>
      <w:divBdr>
        <w:top w:val="none" w:sz="0" w:space="0" w:color="auto"/>
        <w:left w:val="none" w:sz="0" w:space="0" w:color="auto"/>
        <w:bottom w:val="none" w:sz="0" w:space="0" w:color="auto"/>
        <w:right w:val="none" w:sz="0" w:space="0" w:color="auto"/>
      </w:divBdr>
    </w:div>
    <w:div w:id="136647940">
      <w:bodyDiv w:val="1"/>
      <w:marLeft w:val="0"/>
      <w:marRight w:val="0"/>
      <w:marTop w:val="0"/>
      <w:marBottom w:val="0"/>
      <w:divBdr>
        <w:top w:val="none" w:sz="0" w:space="0" w:color="auto"/>
        <w:left w:val="none" w:sz="0" w:space="0" w:color="auto"/>
        <w:bottom w:val="none" w:sz="0" w:space="0" w:color="auto"/>
        <w:right w:val="none" w:sz="0" w:space="0" w:color="auto"/>
      </w:divBdr>
    </w:div>
    <w:div w:id="137236176">
      <w:bodyDiv w:val="1"/>
      <w:marLeft w:val="0"/>
      <w:marRight w:val="0"/>
      <w:marTop w:val="0"/>
      <w:marBottom w:val="0"/>
      <w:divBdr>
        <w:top w:val="none" w:sz="0" w:space="0" w:color="auto"/>
        <w:left w:val="none" w:sz="0" w:space="0" w:color="auto"/>
        <w:bottom w:val="none" w:sz="0" w:space="0" w:color="auto"/>
        <w:right w:val="none" w:sz="0" w:space="0" w:color="auto"/>
      </w:divBdr>
    </w:div>
    <w:div w:id="137454318">
      <w:bodyDiv w:val="1"/>
      <w:marLeft w:val="0"/>
      <w:marRight w:val="0"/>
      <w:marTop w:val="0"/>
      <w:marBottom w:val="0"/>
      <w:divBdr>
        <w:top w:val="none" w:sz="0" w:space="0" w:color="auto"/>
        <w:left w:val="none" w:sz="0" w:space="0" w:color="auto"/>
        <w:bottom w:val="none" w:sz="0" w:space="0" w:color="auto"/>
        <w:right w:val="none" w:sz="0" w:space="0" w:color="auto"/>
      </w:divBdr>
    </w:div>
    <w:div w:id="138378693">
      <w:bodyDiv w:val="1"/>
      <w:marLeft w:val="0"/>
      <w:marRight w:val="0"/>
      <w:marTop w:val="0"/>
      <w:marBottom w:val="0"/>
      <w:divBdr>
        <w:top w:val="none" w:sz="0" w:space="0" w:color="auto"/>
        <w:left w:val="none" w:sz="0" w:space="0" w:color="auto"/>
        <w:bottom w:val="none" w:sz="0" w:space="0" w:color="auto"/>
        <w:right w:val="none" w:sz="0" w:space="0" w:color="auto"/>
      </w:divBdr>
    </w:div>
    <w:div w:id="141388965">
      <w:bodyDiv w:val="1"/>
      <w:marLeft w:val="0"/>
      <w:marRight w:val="0"/>
      <w:marTop w:val="0"/>
      <w:marBottom w:val="0"/>
      <w:divBdr>
        <w:top w:val="none" w:sz="0" w:space="0" w:color="auto"/>
        <w:left w:val="none" w:sz="0" w:space="0" w:color="auto"/>
        <w:bottom w:val="none" w:sz="0" w:space="0" w:color="auto"/>
        <w:right w:val="none" w:sz="0" w:space="0" w:color="auto"/>
      </w:divBdr>
    </w:div>
    <w:div w:id="142310550">
      <w:bodyDiv w:val="1"/>
      <w:marLeft w:val="0"/>
      <w:marRight w:val="0"/>
      <w:marTop w:val="0"/>
      <w:marBottom w:val="0"/>
      <w:divBdr>
        <w:top w:val="none" w:sz="0" w:space="0" w:color="auto"/>
        <w:left w:val="none" w:sz="0" w:space="0" w:color="auto"/>
        <w:bottom w:val="none" w:sz="0" w:space="0" w:color="auto"/>
        <w:right w:val="none" w:sz="0" w:space="0" w:color="auto"/>
      </w:divBdr>
    </w:div>
    <w:div w:id="143282570">
      <w:bodyDiv w:val="1"/>
      <w:marLeft w:val="0"/>
      <w:marRight w:val="0"/>
      <w:marTop w:val="0"/>
      <w:marBottom w:val="0"/>
      <w:divBdr>
        <w:top w:val="none" w:sz="0" w:space="0" w:color="auto"/>
        <w:left w:val="none" w:sz="0" w:space="0" w:color="auto"/>
        <w:bottom w:val="none" w:sz="0" w:space="0" w:color="auto"/>
        <w:right w:val="none" w:sz="0" w:space="0" w:color="auto"/>
      </w:divBdr>
    </w:div>
    <w:div w:id="146242053">
      <w:bodyDiv w:val="1"/>
      <w:marLeft w:val="0"/>
      <w:marRight w:val="0"/>
      <w:marTop w:val="0"/>
      <w:marBottom w:val="0"/>
      <w:divBdr>
        <w:top w:val="none" w:sz="0" w:space="0" w:color="auto"/>
        <w:left w:val="none" w:sz="0" w:space="0" w:color="auto"/>
        <w:bottom w:val="none" w:sz="0" w:space="0" w:color="auto"/>
        <w:right w:val="none" w:sz="0" w:space="0" w:color="auto"/>
      </w:divBdr>
    </w:div>
    <w:div w:id="146744884">
      <w:bodyDiv w:val="1"/>
      <w:marLeft w:val="0"/>
      <w:marRight w:val="0"/>
      <w:marTop w:val="0"/>
      <w:marBottom w:val="0"/>
      <w:divBdr>
        <w:top w:val="none" w:sz="0" w:space="0" w:color="auto"/>
        <w:left w:val="none" w:sz="0" w:space="0" w:color="auto"/>
        <w:bottom w:val="none" w:sz="0" w:space="0" w:color="auto"/>
        <w:right w:val="none" w:sz="0" w:space="0" w:color="auto"/>
      </w:divBdr>
    </w:div>
    <w:div w:id="152382412">
      <w:bodyDiv w:val="1"/>
      <w:marLeft w:val="0"/>
      <w:marRight w:val="0"/>
      <w:marTop w:val="0"/>
      <w:marBottom w:val="0"/>
      <w:divBdr>
        <w:top w:val="none" w:sz="0" w:space="0" w:color="auto"/>
        <w:left w:val="none" w:sz="0" w:space="0" w:color="auto"/>
        <w:bottom w:val="none" w:sz="0" w:space="0" w:color="auto"/>
        <w:right w:val="none" w:sz="0" w:space="0" w:color="auto"/>
      </w:divBdr>
    </w:div>
    <w:div w:id="152718867">
      <w:bodyDiv w:val="1"/>
      <w:marLeft w:val="0"/>
      <w:marRight w:val="0"/>
      <w:marTop w:val="0"/>
      <w:marBottom w:val="0"/>
      <w:divBdr>
        <w:top w:val="none" w:sz="0" w:space="0" w:color="auto"/>
        <w:left w:val="none" w:sz="0" w:space="0" w:color="auto"/>
        <w:bottom w:val="none" w:sz="0" w:space="0" w:color="auto"/>
        <w:right w:val="none" w:sz="0" w:space="0" w:color="auto"/>
      </w:divBdr>
    </w:div>
    <w:div w:id="153762738">
      <w:bodyDiv w:val="1"/>
      <w:marLeft w:val="0"/>
      <w:marRight w:val="0"/>
      <w:marTop w:val="0"/>
      <w:marBottom w:val="0"/>
      <w:divBdr>
        <w:top w:val="none" w:sz="0" w:space="0" w:color="auto"/>
        <w:left w:val="none" w:sz="0" w:space="0" w:color="auto"/>
        <w:bottom w:val="none" w:sz="0" w:space="0" w:color="auto"/>
        <w:right w:val="none" w:sz="0" w:space="0" w:color="auto"/>
      </w:divBdr>
    </w:div>
    <w:div w:id="155003624">
      <w:bodyDiv w:val="1"/>
      <w:marLeft w:val="0"/>
      <w:marRight w:val="0"/>
      <w:marTop w:val="0"/>
      <w:marBottom w:val="0"/>
      <w:divBdr>
        <w:top w:val="none" w:sz="0" w:space="0" w:color="auto"/>
        <w:left w:val="none" w:sz="0" w:space="0" w:color="auto"/>
        <w:bottom w:val="none" w:sz="0" w:space="0" w:color="auto"/>
        <w:right w:val="none" w:sz="0" w:space="0" w:color="auto"/>
      </w:divBdr>
    </w:div>
    <w:div w:id="156002988">
      <w:bodyDiv w:val="1"/>
      <w:marLeft w:val="0"/>
      <w:marRight w:val="0"/>
      <w:marTop w:val="0"/>
      <w:marBottom w:val="0"/>
      <w:divBdr>
        <w:top w:val="none" w:sz="0" w:space="0" w:color="auto"/>
        <w:left w:val="none" w:sz="0" w:space="0" w:color="auto"/>
        <w:bottom w:val="none" w:sz="0" w:space="0" w:color="auto"/>
        <w:right w:val="none" w:sz="0" w:space="0" w:color="auto"/>
      </w:divBdr>
    </w:div>
    <w:div w:id="156263937">
      <w:bodyDiv w:val="1"/>
      <w:marLeft w:val="0"/>
      <w:marRight w:val="0"/>
      <w:marTop w:val="0"/>
      <w:marBottom w:val="0"/>
      <w:divBdr>
        <w:top w:val="none" w:sz="0" w:space="0" w:color="auto"/>
        <w:left w:val="none" w:sz="0" w:space="0" w:color="auto"/>
        <w:bottom w:val="none" w:sz="0" w:space="0" w:color="auto"/>
        <w:right w:val="none" w:sz="0" w:space="0" w:color="auto"/>
      </w:divBdr>
    </w:div>
    <w:div w:id="157500990">
      <w:bodyDiv w:val="1"/>
      <w:marLeft w:val="0"/>
      <w:marRight w:val="0"/>
      <w:marTop w:val="0"/>
      <w:marBottom w:val="0"/>
      <w:divBdr>
        <w:top w:val="none" w:sz="0" w:space="0" w:color="auto"/>
        <w:left w:val="none" w:sz="0" w:space="0" w:color="auto"/>
        <w:bottom w:val="none" w:sz="0" w:space="0" w:color="auto"/>
        <w:right w:val="none" w:sz="0" w:space="0" w:color="auto"/>
      </w:divBdr>
    </w:div>
    <w:div w:id="158229430">
      <w:bodyDiv w:val="1"/>
      <w:marLeft w:val="0"/>
      <w:marRight w:val="0"/>
      <w:marTop w:val="0"/>
      <w:marBottom w:val="0"/>
      <w:divBdr>
        <w:top w:val="none" w:sz="0" w:space="0" w:color="auto"/>
        <w:left w:val="none" w:sz="0" w:space="0" w:color="auto"/>
        <w:bottom w:val="none" w:sz="0" w:space="0" w:color="auto"/>
        <w:right w:val="none" w:sz="0" w:space="0" w:color="auto"/>
      </w:divBdr>
    </w:div>
    <w:div w:id="159395901">
      <w:bodyDiv w:val="1"/>
      <w:marLeft w:val="0"/>
      <w:marRight w:val="0"/>
      <w:marTop w:val="0"/>
      <w:marBottom w:val="0"/>
      <w:divBdr>
        <w:top w:val="none" w:sz="0" w:space="0" w:color="auto"/>
        <w:left w:val="none" w:sz="0" w:space="0" w:color="auto"/>
        <w:bottom w:val="none" w:sz="0" w:space="0" w:color="auto"/>
        <w:right w:val="none" w:sz="0" w:space="0" w:color="auto"/>
      </w:divBdr>
    </w:div>
    <w:div w:id="160706426">
      <w:bodyDiv w:val="1"/>
      <w:marLeft w:val="0"/>
      <w:marRight w:val="0"/>
      <w:marTop w:val="0"/>
      <w:marBottom w:val="0"/>
      <w:divBdr>
        <w:top w:val="none" w:sz="0" w:space="0" w:color="auto"/>
        <w:left w:val="none" w:sz="0" w:space="0" w:color="auto"/>
        <w:bottom w:val="none" w:sz="0" w:space="0" w:color="auto"/>
        <w:right w:val="none" w:sz="0" w:space="0" w:color="auto"/>
      </w:divBdr>
    </w:div>
    <w:div w:id="162286722">
      <w:bodyDiv w:val="1"/>
      <w:marLeft w:val="0"/>
      <w:marRight w:val="0"/>
      <w:marTop w:val="0"/>
      <w:marBottom w:val="0"/>
      <w:divBdr>
        <w:top w:val="none" w:sz="0" w:space="0" w:color="auto"/>
        <w:left w:val="none" w:sz="0" w:space="0" w:color="auto"/>
        <w:bottom w:val="none" w:sz="0" w:space="0" w:color="auto"/>
        <w:right w:val="none" w:sz="0" w:space="0" w:color="auto"/>
      </w:divBdr>
    </w:div>
    <w:div w:id="162745035">
      <w:bodyDiv w:val="1"/>
      <w:marLeft w:val="0"/>
      <w:marRight w:val="0"/>
      <w:marTop w:val="0"/>
      <w:marBottom w:val="0"/>
      <w:divBdr>
        <w:top w:val="none" w:sz="0" w:space="0" w:color="auto"/>
        <w:left w:val="none" w:sz="0" w:space="0" w:color="auto"/>
        <w:bottom w:val="none" w:sz="0" w:space="0" w:color="auto"/>
        <w:right w:val="none" w:sz="0" w:space="0" w:color="auto"/>
      </w:divBdr>
    </w:div>
    <w:div w:id="163206393">
      <w:bodyDiv w:val="1"/>
      <w:marLeft w:val="0"/>
      <w:marRight w:val="0"/>
      <w:marTop w:val="0"/>
      <w:marBottom w:val="0"/>
      <w:divBdr>
        <w:top w:val="none" w:sz="0" w:space="0" w:color="auto"/>
        <w:left w:val="none" w:sz="0" w:space="0" w:color="auto"/>
        <w:bottom w:val="none" w:sz="0" w:space="0" w:color="auto"/>
        <w:right w:val="none" w:sz="0" w:space="0" w:color="auto"/>
      </w:divBdr>
    </w:div>
    <w:div w:id="163282274">
      <w:bodyDiv w:val="1"/>
      <w:marLeft w:val="0"/>
      <w:marRight w:val="0"/>
      <w:marTop w:val="0"/>
      <w:marBottom w:val="0"/>
      <w:divBdr>
        <w:top w:val="none" w:sz="0" w:space="0" w:color="auto"/>
        <w:left w:val="none" w:sz="0" w:space="0" w:color="auto"/>
        <w:bottom w:val="none" w:sz="0" w:space="0" w:color="auto"/>
        <w:right w:val="none" w:sz="0" w:space="0" w:color="auto"/>
      </w:divBdr>
    </w:div>
    <w:div w:id="163402501">
      <w:bodyDiv w:val="1"/>
      <w:marLeft w:val="0"/>
      <w:marRight w:val="0"/>
      <w:marTop w:val="0"/>
      <w:marBottom w:val="0"/>
      <w:divBdr>
        <w:top w:val="none" w:sz="0" w:space="0" w:color="auto"/>
        <w:left w:val="none" w:sz="0" w:space="0" w:color="auto"/>
        <w:bottom w:val="none" w:sz="0" w:space="0" w:color="auto"/>
        <w:right w:val="none" w:sz="0" w:space="0" w:color="auto"/>
      </w:divBdr>
    </w:div>
    <w:div w:id="164171789">
      <w:bodyDiv w:val="1"/>
      <w:marLeft w:val="0"/>
      <w:marRight w:val="0"/>
      <w:marTop w:val="0"/>
      <w:marBottom w:val="0"/>
      <w:divBdr>
        <w:top w:val="none" w:sz="0" w:space="0" w:color="auto"/>
        <w:left w:val="none" w:sz="0" w:space="0" w:color="auto"/>
        <w:bottom w:val="none" w:sz="0" w:space="0" w:color="auto"/>
        <w:right w:val="none" w:sz="0" w:space="0" w:color="auto"/>
      </w:divBdr>
    </w:div>
    <w:div w:id="168063564">
      <w:bodyDiv w:val="1"/>
      <w:marLeft w:val="0"/>
      <w:marRight w:val="0"/>
      <w:marTop w:val="0"/>
      <w:marBottom w:val="0"/>
      <w:divBdr>
        <w:top w:val="none" w:sz="0" w:space="0" w:color="auto"/>
        <w:left w:val="none" w:sz="0" w:space="0" w:color="auto"/>
        <w:bottom w:val="none" w:sz="0" w:space="0" w:color="auto"/>
        <w:right w:val="none" w:sz="0" w:space="0" w:color="auto"/>
      </w:divBdr>
    </w:div>
    <w:div w:id="168524078">
      <w:bodyDiv w:val="1"/>
      <w:marLeft w:val="0"/>
      <w:marRight w:val="0"/>
      <w:marTop w:val="0"/>
      <w:marBottom w:val="0"/>
      <w:divBdr>
        <w:top w:val="none" w:sz="0" w:space="0" w:color="auto"/>
        <w:left w:val="none" w:sz="0" w:space="0" w:color="auto"/>
        <w:bottom w:val="none" w:sz="0" w:space="0" w:color="auto"/>
        <w:right w:val="none" w:sz="0" w:space="0" w:color="auto"/>
      </w:divBdr>
    </w:div>
    <w:div w:id="171649228">
      <w:bodyDiv w:val="1"/>
      <w:marLeft w:val="0"/>
      <w:marRight w:val="0"/>
      <w:marTop w:val="0"/>
      <w:marBottom w:val="0"/>
      <w:divBdr>
        <w:top w:val="none" w:sz="0" w:space="0" w:color="auto"/>
        <w:left w:val="none" w:sz="0" w:space="0" w:color="auto"/>
        <w:bottom w:val="none" w:sz="0" w:space="0" w:color="auto"/>
        <w:right w:val="none" w:sz="0" w:space="0" w:color="auto"/>
      </w:divBdr>
    </w:div>
    <w:div w:id="174268111">
      <w:bodyDiv w:val="1"/>
      <w:marLeft w:val="0"/>
      <w:marRight w:val="0"/>
      <w:marTop w:val="0"/>
      <w:marBottom w:val="0"/>
      <w:divBdr>
        <w:top w:val="none" w:sz="0" w:space="0" w:color="auto"/>
        <w:left w:val="none" w:sz="0" w:space="0" w:color="auto"/>
        <w:bottom w:val="none" w:sz="0" w:space="0" w:color="auto"/>
        <w:right w:val="none" w:sz="0" w:space="0" w:color="auto"/>
      </w:divBdr>
    </w:div>
    <w:div w:id="174881375">
      <w:bodyDiv w:val="1"/>
      <w:marLeft w:val="0"/>
      <w:marRight w:val="0"/>
      <w:marTop w:val="0"/>
      <w:marBottom w:val="0"/>
      <w:divBdr>
        <w:top w:val="none" w:sz="0" w:space="0" w:color="auto"/>
        <w:left w:val="none" w:sz="0" w:space="0" w:color="auto"/>
        <w:bottom w:val="none" w:sz="0" w:space="0" w:color="auto"/>
        <w:right w:val="none" w:sz="0" w:space="0" w:color="auto"/>
      </w:divBdr>
    </w:div>
    <w:div w:id="175578059">
      <w:bodyDiv w:val="1"/>
      <w:marLeft w:val="0"/>
      <w:marRight w:val="0"/>
      <w:marTop w:val="0"/>
      <w:marBottom w:val="0"/>
      <w:divBdr>
        <w:top w:val="none" w:sz="0" w:space="0" w:color="auto"/>
        <w:left w:val="none" w:sz="0" w:space="0" w:color="auto"/>
        <w:bottom w:val="none" w:sz="0" w:space="0" w:color="auto"/>
        <w:right w:val="none" w:sz="0" w:space="0" w:color="auto"/>
      </w:divBdr>
    </w:div>
    <w:div w:id="178549851">
      <w:bodyDiv w:val="1"/>
      <w:marLeft w:val="0"/>
      <w:marRight w:val="0"/>
      <w:marTop w:val="0"/>
      <w:marBottom w:val="0"/>
      <w:divBdr>
        <w:top w:val="none" w:sz="0" w:space="0" w:color="auto"/>
        <w:left w:val="none" w:sz="0" w:space="0" w:color="auto"/>
        <w:bottom w:val="none" w:sz="0" w:space="0" w:color="auto"/>
        <w:right w:val="none" w:sz="0" w:space="0" w:color="auto"/>
      </w:divBdr>
    </w:div>
    <w:div w:id="179009088">
      <w:bodyDiv w:val="1"/>
      <w:marLeft w:val="0"/>
      <w:marRight w:val="0"/>
      <w:marTop w:val="0"/>
      <w:marBottom w:val="0"/>
      <w:divBdr>
        <w:top w:val="none" w:sz="0" w:space="0" w:color="auto"/>
        <w:left w:val="none" w:sz="0" w:space="0" w:color="auto"/>
        <w:bottom w:val="none" w:sz="0" w:space="0" w:color="auto"/>
        <w:right w:val="none" w:sz="0" w:space="0" w:color="auto"/>
      </w:divBdr>
    </w:div>
    <w:div w:id="179201927">
      <w:bodyDiv w:val="1"/>
      <w:marLeft w:val="0"/>
      <w:marRight w:val="0"/>
      <w:marTop w:val="0"/>
      <w:marBottom w:val="0"/>
      <w:divBdr>
        <w:top w:val="none" w:sz="0" w:space="0" w:color="auto"/>
        <w:left w:val="none" w:sz="0" w:space="0" w:color="auto"/>
        <w:bottom w:val="none" w:sz="0" w:space="0" w:color="auto"/>
        <w:right w:val="none" w:sz="0" w:space="0" w:color="auto"/>
      </w:divBdr>
    </w:div>
    <w:div w:id="184028107">
      <w:bodyDiv w:val="1"/>
      <w:marLeft w:val="0"/>
      <w:marRight w:val="0"/>
      <w:marTop w:val="0"/>
      <w:marBottom w:val="0"/>
      <w:divBdr>
        <w:top w:val="none" w:sz="0" w:space="0" w:color="auto"/>
        <w:left w:val="none" w:sz="0" w:space="0" w:color="auto"/>
        <w:bottom w:val="none" w:sz="0" w:space="0" w:color="auto"/>
        <w:right w:val="none" w:sz="0" w:space="0" w:color="auto"/>
      </w:divBdr>
    </w:div>
    <w:div w:id="184711616">
      <w:bodyDiv w:val="1"/>
      <w:marLeft w:val="0"/>
      <w:marRight w:val="0"/>
      <w:marTop w:val="0"/>
      <w:marBottom w:val="0"/>
      <w:divBdr>
        <w:top w:val="none" w:sz="0" w:space="0" w:color="auto"/>
        <w:left w:val="none" w:sz="0" w:space="0" w:color="auto"/>
        <w:bottom w:val="none" w:sz="0" w:space="0" w:color="auto"/>
        <w:right w:val="none" w:sz="0" w:space="0" w:color="auto"/>
      </w:divBdr>
    </w:div>
    <w:div w:id="185797022">
      <w:bodyDiv w:val="1"/>
      <w:marLeft w:val="0"/>
      <w:marRight w:val="0"/>
      <w:marTop w:val="0"/>
      <w:marBottom w:val="0"/>
      <w:divBdr>
        <w:top w:val="none" w:sz="0" w:space="0" w:color="auto"/>
        <w:left w:val="none" w:sz="0" w:space="0" w:color="auto"/>
        <w:bottom w:val="none" w:sz="0" w:space="0" w:color="auto"/>
        <w:right w:val="none" w:sz="0" w:space="0" w:color="auto"/>
      </w:divBdr>
    </w:div>
    <w:div w:id="187254246">
      <w:bodyDiv w:val="1"/>
      <w:marLeft w:val="0"/>
      <w:marRight w:val="0"/>
      <w:marTop w:val="0"/>
      <w:marBottom w:val="0"/>
      <w:divBdr>
        <w:top w:val="none" w:sz="0" w:space="0" w:color="auto"/>
        <w:left w:val="none" w:sz="0" w:space="0" w:color="auto"/>
        <w:bottom w:val="none" w:sz="0" w:space="0" w:color="auto"/>
        <w:right w:val="none" w:sz="0" w:space="0" w:color="auto"/>
      </w:divBdr>
    </w:div>
    <w:div w:id="192773242">
      <w:bodyDiv w:val="1"/>
      <w:marLeft w:val="0"/>
      <w:marRight w:val="0"/>
      <w:marTop w:val="0"/>
      <w:marBottom w:val="0"/>
      <w:divBdr>
        <w:top w:val="none" w:sz="0" w:space="0" w:color="auto"/>
        <w:left w:val="none" w:sz="0" w:space="0" w:color="auto"/>
        <w:bottom w:val="none" w:sz="0" w:space="0" w:color="auto"/>
        <w:right w:val="none" w:sz="0" w:space="0" w:color="auto"/>
      </w:divBdr>
    </w:div>
    <w:div w:id="193465041">
      <w:bodyDiv w:val="1"/>
      <w:marLeft w:val="0"/>
      <w:marRight w:val="0"/>
      <w:marTop w:val="0"/>
      <w:marBottom w:val="0"/>
      <w:divBdr>
        <w:top w:val="none" w:sz="0" w:space="0" w:color="auto"/>
        <w:left w:val="none" w:sz="0" w:space="0" w:color="auto"/>
        <w:bottom w:val="none" w:sz="0" w:space="0" w:color="auto"/>
        <w:right w:val="none" w:sz="0" w:space="0" w:color="auto"/>
      </w:divBdr>
    </w:div>
    <w:div w:id="194193645">
      <w:bodyDiv w:val="1"/>
      <w:marLeft w:val="0"/>
      <w:marRight w:val="0"/>
      <w:marTop w:val="0"/>
      <w:marBottom w:val="0"/>
      <w:divBdr>
        <w:top w:val="none" w:sz="0" w:space="0" w:color="auto"/>
        <w:left w:val="none" w:sz="0" w:space="0" w:color="auto"/>
        <w:bottom w:val="none" w:sz="0" w:space="0" w:color="auto"/>
        <w:right w:val="none" w:sz="0" w:space="0" w:color="auto"/>
      </w:divBdr>
    </w:div>
    <w:div w:id="194467849">
      <w:bodyDiv w:val="1"/>
      <w:marLeft w:val="0"/>
      <w:marRight w:val="0"/>
      <w:marTop w:val="0"/>
      <w:marBottom w:val="0"/>
      <w:divBdr>
        <w:top w:val="none" w:sz="0" w:space="0" w:color="auto"/>
        <w:left w:val="none" w:sz="0" w:space="0" w:color="auto"/>
        <w:bottom w:val="none" w:sz="0" w:space="0" w:color="auto"/>
        <w:right w:val="none" w:sz="0" w:space="0" w:color="auto"/>
      </w:divBdr>
    </w:div>
    <w:div w:id="194780988">
      <w:bodyDiv w:val="1"/>
      <w:marLeft w:val="0"/>
      <w:marRight w:val="0"/>
      <w:marTop w:val="0"/>
      <w:marBottom w:val="0"/>
      <w:divBdr>
        <w:top w:val="none" w:sz="0" w:space="0" w:color="auto"/>
        <w:left w:val="none" w:sz="0" w:space="0" w:color="auto"/>
        <w:bottom w:val="none" w:sz="0" w:space="0" w:color="auto"/>
        <w:right w:val="none" w:sz="0" w:space="0" w:color="auto"/>
      </w:divBdr>
    </w:div>
    <w:div w:id="194854315">
      <w:bodyDiv w:val="1"/>
      <w:marLeft w:val="0"/>
      <w:marRight w:val="0"/>
      <w:marTop w:val="0"/>
      <w:marBottom w:val="0"/>
      <w:divBdr>
        <w:top w:val="none" w:sz="0" w:space="0" w:color="auto"/>
        <w:left w:val="none" w:sz="0" w:space="0" w:color="auto"/>
        <w:bottom w:val="none" w:sz="0" w:space="0" w:color="auto"/>
        <w:right w:val="none" w:sz="0" w:space="0" w:color="auto"/>
      </w:divBdr>
    </w:div>
    <w:div w:id="197622473">
      <w:bodyDiv w:val="1"/>
      <w:marLeft w:val="0"/>
      <w:marRight w:val="0"/>
      <w:marTop w:val="0"/>
      <w:marBottom w:val="0"/>
      <w:divBdr>
        <w:top w:val="none" w:sz="0" w:space="0" w:color="auto"/>
        <w:left w:val="none" w:sz="0" w:space="0" w:color="auto"/>
        <w:bottom w:val="none" w:sz="0" w:space="0" w:color="auto"/>
        <w:right w:val="none" w:sz="0" w:space="0" w:color="auto"/>
      </w:divBdr>
    </w:div>
    <w:div w:id="198248821">
      <w:bodyDiv w:val="1"/>
      <w:marLeft w:val="0"/>
      <w:marRight w:val="0"/>
      <w:marTop w:val="0"/>
      <w:marBottom w:val="0"/>
      <w:divBdr>
        <w:top w:val="none" w:sz="0" w:space="0" w:color="auto"/>
        <w:left w:val="none" w:sz="0" w:space="0" w:color="auto"/>
        <w:bottom w:val="none" w:sz="0" w:space="0" w:color="auto"/>
        <w:right w:val="none" w:sz="0" w:space="0" w:color="auto"/>
      </w:divBdr>
    </w:div>
    <w:div w:id="199054510">
      <w:bodyDiv w:val="1"/>
      <w:marLeft w:val="0"/>
      <w:marRight w:val="0"/>
      <w:marTop w:val="0"/>
      <w:marBottom w:val="0"/>
      <w:divBdr>
        <w:top w:val="none" w:sz="0" w:space="0" w:color="auto"/>
        <w:left w:val="none" w:sz="0" w:space="0" w:color="auto"/>
        <w:bottom w:val="none" w:sz="0" w:space="0" w:color="auto"/>
        <w:right w:val="none" w:sz="0" w:space="0" w:color="auto"/>
      </w:divBdr>
    </w:div>
    <w:div w:id="199754738">
      <w:bodyDiv w:val="1"/>
      <w:marLeft w:val="0"/>
      <w:marRight w:val="0"/>
      <w:marTop w:val="0"/>
      <w:marBottom w:val="0"/>
      <w:divBdr>
        <w:top w:val="none" w:sz="0" w:space="0" w:color="auto"/>
        <w:left w:val="none" w:sz="0" w:space="0" w:color="auto"/>
        <w:bottom w:val="none" w:sz="0" w:space="0" w:color="auto"/>
        <w:right w:val="none" w:sz="0" w:space="0" w:color="auto"/>
      </w:divBdr>
    </w:div>
    <w:div w:id="201678741">
      <w:bodyDiv w:val="1"/>
      <w:marLeft w:val="0"/>
      <w:marRight w:val="0"/>
      <w:marTop w:val="0"/>
      <w:marBottom w:val="0"/>
      <w:divBdr>
        <w:top w:val="none" w:sz="0" w:space="0" w:color="auto"/>
        <w:left w:val="none" w:sz="0" w:space="0" w:color="auto"/>
        <w:bottom w:val="none" w:sz="0" w:space="0" w:color="auto"/>
        <w:right w:val="none" w:sz="0" w:space="0" w:color="auto"/>
      </w:divBdr>
    </w:div>
    <w:div w:id="201746394">
      <w:bodyDiv w:val="1"/>
      <w:marLeft w:val="0"/>
      <w:marRight w:val="0"/>
      <w:marTop w:val="0"/>
      <w:marBottom w:val="0"/>
      <w:divBdr>
        <w:top w:val="none" w:sz="0" w:space="0" w:color="auto"/>
        <w:left w:val="none" w:sz="0" w:space="0" w:color="auto"/>
        <w:bottom w:val="none" w:sz="0" w:space="0" w:color="auto"/>
        <w:right w:val="none" w:sz="0" w:space="0" w:color="auto"/>
      </w:divBdr>
    </w:div>
    <w:div w:id="204025727">
      <w:bodyDiv w:val="1"/>
      <w:marLeft w:val="0"/>
      <w:marRight w:val="0"/>
      <w:marTop w:val="0"/>
      <w:marBottom w:val="0"/>
      <w:divBdr>
        <w:top w:val="none" w:sz="0" w:space="0" w:color="auto"/>
        <w:left w:val="none" w:sz="0" w:space="0" w:color="auto"/>
        <w:bottom w:val="none" w:sz="0" w:space="0" w:color="auto"/>
        <w:right w:val="none" w:sz="0" w:space="0" w:color="auto"/>
      </w:divBdr>
    </w:div>
    <w:div w:id="205799039">
      <w:bodyDiv w:val="1"/>
      <w:marLeft w:val="0"/>
      <w:marRight w:val="0"/>
      <w:marTop w:val="0"/>
      <w:marBottom w:val="0"/>
      <w:divBdr>
        <w:top w:val="none" w:sz="0" w:space="0" w:color="auto"/>
        <w:left w:val="none" w:sz="0" w:space="0" w:color="auto"/>
        <w:bottom w:val="none" w:sz="0" w:space="0" w:color="auto"/>
        <w:right w:val="none" w:sz="0" w:space="0" w:color="auto"/>
      </w:divBdr>
    </w:div>
    <w:div w:id="207687912">
      <w:bodyDiv w:val="1"/>
      <w:marLeft w:val="0"/>
      <w:marRight w:val="0"/>
      <w:marTop w:val="0"/>
      <w:marBottom w:val="0"/>
      <w:divBdr>
        <w:top w:val="none" w:sz="0" w:space="0" w:color="auto"/>
        <w:left w:val="none" w:sz="0" w:space="0" w:color="auto"/>
        <w:bottom w:val="none" w:sz="0" w:space="0" w:color="auto"/>
        <w:right w:val="none" w:sz="0" w:space="0" w:color="auto"/>
      </w:divBdr>
    </w:div>
    <w:div w:id="208299211">
      <w:bodyDiv w:val="1"/>
      <w:marLeft w:val="0"/>
      <w:marRight w:val="0"/>
      <w:marTop w:val="0"/>
      <w:marBottom w:val="0"/>
      <w:divBdr>
        <w:top w:val="none" w:sz="0" w:space="0" w:color="auto"/>
        <w:left w:val="none" w:sz="0" w:space="0" w:color="auto"/>
        <w:bottom w:val="none" w:sz="0" w:space="0" w:color="auto"/>
        <w:right w:val="none" w:sz="0" w:space="0" w:color="auto"/>
      </w:divBdr>
    </w:div>
    <w:div w:id="209651054">
      <w:bodyDiv w:val="1"/>
      <w:marLeft w:val="0"/>
      <w:marRight w:val="0"/>
      <w:marTop w:val="0"/>
      <w:marBottom w:val="0"/>
      <w:divBdr>
        <w:top w:val="none" w:sz="0" w:space="0" w:color="auto"/>
        <w:left w:val="none" w:sz="0" w:space="0" w:color="auto"/>
        <w:bottom w:val="none" w:sz="0" w:space="0" w:color="auto"/>
        <w:right w:val="none" w:sz="0" w:space="0" w:color="auto"/>
      </w:divBdr>
    </w:div>
    <w:div w:id="210071601">
      <w:bodyDiv w:val="1"/>
      <w:marLeft w:val="0"/>
      <w:marRight w:val="0"/>
      <w:marTop w:val="0"/>
      <w:marBottom w:val="0"/>
      <w:divBdr>
        <w:top w:val="none" w:sz="0" w:space="0" w:color="auto"/>
        <w:left w:val="none" w:sz="0" w:space="0" w:color="auto"/>
        <w:bottom w:val="none" w:sz="0" w:space="0" w:color="auto"/>
        <w:right w:val="none" w:sz="0" w:space="0" w:color="auto"/>
      </w:divBdr>
    </w:div>
    <w:div w:id="211428022">
      <w:bodyDiv w:val="1"/>
      <w:marLeft w:val="0"/>
      <w:marRight w:val="0"/>
      <w:marTop w:val="0"/>
      <w:marBottom w:val="0"/>
      <w:divBdr>
        <w:top w:val="none" w:sz="0" w:space="0" w:color="auto"/>
        <w:left w:val="none" w:sz="0" w:space="0" w:color="auto"/>
        <w:bottom w:val="none" w:sz="0" w:space="0" w:color="auto"/>
        <w:right w:val="none" w:sz="0" w:space="0" w:color="auto"/>
      </w:divBdr>
    </w:div>
    <w:div w:id="212231428">
      <w:bodyDiv w:val="1"/>
      <w:marLeft w:val="0"/>
      <w:marRight w:val="0"/>
      <w:marTop w:val="0"/>
      <w:marBottom w:val="0"/>
      <w:divBdr>
        <w:top w:val="none" w:sz="0" w:space="0" w:color="auto"/>
        <w:left w:val="none" w:sz="0" w:space="0" w:color="auto"/>
        <w:bottom w:val="none" w:sz="0" w:space="0" w:color="auto"/>
        <w:right w:val="none" w:sz="0" w:space="0" w:color="auto"/>
      </w:divBdr>
    </w:div>
    <w:div w:id="214630596">
      <w:bodyDiv w:val="1"/>
      <w:marLeft w:val="0"/>
      <w:marRight w:val="0"/>
      <w:marTop w:val="0"/>
      <w:marBottom w:val="0"/>
      <w:divBdr>
        <w:top w:val="none" w:sz="0" w:space="0" w:color="auto"/>
        <w:left w:val="none" w:sz="0" w:space="0" w:color="auto"/>
        <w:bottom w:val="none" w:sz="0" w:space="0" w:color="auto"/>
        <w:right w:val="none" w:sz="0" w:space="0" w:color="auto"/>
      </w:divBdr>
    </w:div>
    <w:div w:id="215169864">
      <w:bodyDiv w:val="1"/>
      <w:marLeft w:val="0"/>
      <w:marRight w:val="0"/>
      <w:marTop w:val="0"/>
      <w:marBottom w:val="0"/>
      <w:divBdr>
        <w:top w:val="none" w:sz="0" w:space="0" w:color="auto"/>
        <w:left w:val="none" w:sz="0" w:space="0" w:color="auto"/>
        <w:bottom w:val="none" w:sz="0" w:space="0" w:color="auto"/>
        <w:right w:val="none" w:sz="0" w:space="0" w:color="auto"/>
      </w:divBdr>
    </w:div>
    <w:div w:id="215363506">
      <w:bodyDiv w:val="1"/>
      <w:marLeft w:val="0"/>
      <w:marRight w:val="0"/>
      <w:marTop w:val="0"/>
      <w:marBottom w:val="0"/>
      <w:divBdr>
        <w:top w:val="none" w:sz="0" w:space="0" w:color="auto"/>
        <w:left w:val="none" w:sz="0" w:space="0" w:color="auto"/>
        <w:bottom w:val="none" w:sz="0" w:space="0" w:color="auto"/>
        <w:right w:val="none" w:sz="0" w:space="0" w:color="auto"/>
      </w:divBdr>
    </w:div>
    <w:div w:id="216665557">
      <w:bodyDiv w:val="1"/>
      <w:marLeft w:val="0"/>
      <w:marRight w:val="0"/>
      <w:marTop w:val="0"/>
      <w:marBottom w:val="0"/>
      <w:divBdr>
        <w:top w:val="none" w:sz="0" w:space="0" w:color="auto"/>
        <w:left w:val="none" w:sz="0" w:space="0" w:color="auto"/>
        <w:bottom w:val="none" w:sz="0" w:space="0" w:color="auto"/>
        <w:right w:val="none" w:sz="0" w:space="0" w:color="auto"/>
      </w:divBdr>
    </w:div>
    <w:div w:id="217211010">
      <w:bodyDiv w:val="1"/>
      <w:marLeft w:val="0"/>
      <w:marRight w:val="0"/>
      <w:marTop w:val="0"/>
      <w:marBottom w:val="0"/>
      <w:divBdr>
        <w:top w:val="none" w:sz="0" w:space="0" w:color="auto"/>
        <w:left w:val="none" w:sz="0" w:space="0" w:color="auto"/>
        <w:bottom w:val="none" w:sz="0" w:space="0" w:color="auto"/>
        <w:right w:val="none" w:sz="0" w:space="0" w:color="auto"/>
      </w:divBdr>
    </w:div>
    <w:div w:id="218833729">
      <w:bodyDiv w:val="1"/>
      <w:marLeft w:val="0"/>
      <w:marRight w:val="0"/>
      <w:marTop w:val="0"/>
      <w:marBottom w:val="0"/>
      <w:divBdr>
        <w:top w:val="none" w:sz="0" w:space="0" w:color="auto"/>
        <w:left w:val="none" w:sz="0" w:space="0" w:color="auto"/>
        <w:bottom w:val="none" w:sz="0" w:space="0" w:color="auto"/>
        <w:right w:val="none" w:sz="0" w:space="0" w:color="auto"/>
      </w:divBdr>
    </w:div>
    <w:div w:id="221336520">
      <w:bodyDiv w:val="1"/>
      <w:marLeft w:val="0"/>
      <w:marRight w:val="0"/>
      <w:marTop w:val="0"/>
      <w:marBottom w:val="0"/>
      <w:divBdr>
        <w:top w:val="none" w:sz="0" w:space="0" w:color="auto"/>
        <w:left w:val="none" w:sz="0" w:space="0" w:color="auto"/>
        <w:bottom w:val="none" w:sz="0" w:space="0" w:color="auto"/>
        <w:right w:val="none" w:sz="0" w:space="0" w:color="auto"/>
      </w:divBdr>
    </w:div>
    <w:div w:id="223495021">
      <w:bodyDiv w:val="1"/>
      <w:marLeft w:val="0"/>
      <w:marRight w:val="0"/>
      <w:marTop w:val="0"/>
      <w:marBottom w:val="0"/>
      <w:divBdr>
        <w:top w:val="none" w:sz="0" w:space="0" w:color="auto"/>
        <w:left w:val="none" w:sz="0" w:space="0" w:color="auto"/>
        <w:bottom w:val="none" w:sz="0" w:space="0" w:color="auto"/>
        <w:right w:val="none" w:sz="0" w:space="0" w:color="auto"/>
      </w:divBdr>
    </w:div>
    <w:div w:id="224341470">
      <w:bodyDiv w:val="1"/>
      <w:marLeft w:val="0"/>
      <w:marRight w:val="0"/>
      <w:marTop w:val="0"/>
      <w:marBottom w:val="0"/>
      <w:divBdr>
        <w:top w:val="none" w:sz="0" w:space="0" w:color="auto"/>
        <w:left w:val="none" w:sz="0" w:space="0" w:color="auto"/>
        <w:bottom w:val="none" w:sz="0" w:space="0" w:color="auto"/>
        <w:right w:val="none" w:sz="0" w:space="0" w:color="auto"/>
      </w:divBdr>
    </w:div>
    <w:div w:id="224344396">
      <w:bodyDiv w:val="1"/>
      <w:marLeft w:val="0"/>
      <w:marRight w:val="0"/>
      <w:marTop w:val="0"/>
      <w:marBottom w:val="0"/>
      <w:divBdr>
        <w:top w:val="none" w:sz="0" w:space="0" w:color="auto"/>
        <w:left w:val="none" w:sz="0" w:space="0" w:color="auto"/>
        <w:bottom w:val="none" w:sz="0" w:space="0" w:color="auto"/>
        <w:right w:val="none" w:sz="0" w:space="0" w:color="auto"/>
      </w:divBdr>
    </w:div>
    <w:div w:id="225073964">
      <w:bodyDiv w:val="1"/>
      <w:marLeft w:val="0"/>
      <w:marRight w:val="0"/>
      <w:marTop w:val="0"/>
      <w:marBottom w:val="0"/>
      <w:divBdr>
        <w:top w:val="none" w:sz="0" w:space="0" w:color="auto"/>
        <w:left w:val="none" w:sz="0" w:space="0" w:color="auto"/>
        <w:bottom w:val="none" w:sz="0" w:space="0" w:color="auto"/>
        <w:right w:val="none" w:sz="0" w:space="0" w:color="auto"/>
      </w:divBdr>
    </w:div>
    <w:div w:id="228004853">
      <w:bodyDiv w:val="1"/>
      <w:marLeft w:val="0"/>
      <w:marRight w:val="0"/>
      <w:marTop w:val="0"/>
      <w:marBottom w:val="0"/>
      <w:divBdr>
        <w:top w:val="none" w:sz="0" w:space="0" w:color="auto"/>
        <w:left w:val="none" w:sz="0" w:space="0" w:color="auto"/>
        <w:bottom w:val="none" w:sz="0" w:space="0" w:color="auto"/>
        <w:right w:val="none" w:sz="0" w:space="0" w:color="auto"/>
      </w:divBdr>
    </w:div>
    <w:div w:id="228804333">
      <w:bodyDiv w:val="1"/>
      <w:marLeft w:val="0"/>
      <w:marRight w:val="0"/>
      <w:marTop w:val="0"/>
      <w:marBottom w:val="0"/>
      <w:divBdr>
        <w:top w:val="none" w:sz="0" w:space="0" w:color="auto"/>
        <w:left w:val="none" w:sz="0" w:space="0" w:color="auto"/>
        <w:bottom w:val="none" w:sz="0" w:space="0" w:color="auto"/>
        <w:right w:val="none" w:sz="0" w:space="0" w:color="auto"/>
      </w:divBdr>
    </w:div>
    <w:div w:id="229115386">
      <w:bodyDiv w:val="1"/>
      <w:marLeft w:val="0"/>
      <w:marRight w:val="0"/>
      <w:marTop w:val="0"/>
      <w:marBottom w:val="0"/>
      <w:divBdr>
        <w:top w:val="none" w:sz="0" w:space="0" w:color="auto"/>
        <w:left w:val="none" w:sz="0" w:space="0" w:color="auto"/>
        <w:bottom w:val="none" w:sz="0" w:space="0" w:color="auto"/>
        <w:right w:val="none" w:sz="0" w:space="0" w:color="auto"/>
      </w:divBdr>
    </w:div>
    <w:div w:id="229121293">
      <w:bodyDiv w:val="1"/>
      <w:marLeft w:val="0"/>
      <w:marRight w:val="0"/>
      <w:marTop w:val="0"/>
      <w:marBottom w:val="0"/>
      <w:divBdr>
        <w:top w:val="none" w:sz="0" w:space="0" w:color="auto"/>
        <w:left w:val="none" w:sz="0" w:space="0" w:color="auto"/>
        <w:bottom w:val="none" w:sz="0" w:space="0" w:color="auto"/>
        <w:right w:val="none" w:sz="0" w:space="0" w:color="auto"/>
      </w:divBdr>
    </w:div>
    <w:div w:id="230043179">
      <w:bodyDiv w:val="1"/>
      <w:marLeft w:val="0"/>
      <w:marRight w:val="0"/>
      <w:marTop w:val="0"/>
      <w:marBottom w:val="0"/>
      <w:divBdr>
        <w:top w:val="none" w:sz="0" w:space="0" w:color="auto"/>
        <w:left w:val="none" w:sz="0" w:space="0" w:color="auto"/>
        <w:bottom w:val="none" w:sz="0" w:space="0" w:color="auto"/>
        <w:right w:val="none" w:sz="0" w:space="0" w:color="auto"/>
      </w:divBdr>
    </w:div>
    <w:div w:id="233470134">
      <w:bodyDiv w:val="1"/>
      <w:marLeft w:val="0"/>
      <w:marRight w:val="0"/>
      <w:marTop w:val="0"/>
      <w:marBottom w:val="0"/>
      <w:divBdr>
        <w:top w:val="none" w:sz="0" w:space="0" w:color="auto"/>
        <w:left w:val="none" w:sz="0" w:space="0" w:color="auto"/>
        <w:bottom w:val="none" w:sz="0" w:space="0" w:color="auto"/>
        <w:right w:val="none" w:sz="0" w:space="0" w:color="auto"/>
      </w:divBdr>
    </w:div>
    <w:div w:id="235289842">
      <w:bodyDiv w:val="1"/>
      <w:marLeft w:val="0"/>
      <w:marRight w:val="0"/>
      <w:marTop w:val="0"/>
      <w:marBottom w:val="0"/>
      <w:divBdr>
        <w:top w:val="none" w:sz="0" w:space="0" w:color="auto"/>
        <w:left w:val="none" w:sz="0" w:space="0" w:color="auto"/>
        <w:bottom w:val="none" w:sz="0" w:space="0" w:color="auto"/>
        <w:right w:val="none" w:sz="0" w:space="0" w:color="auto"/>
      </w:divBdr>
    </w:div>
    <w:div w:id="239363895">
      <w:bodyDiv w:val="1"/>
      <w:marLeft w:val="0"/>
      <w:marRight w:val="0"/>
      <w:marTop w:val="0"/>
      <w:marBottom w:val="0"/>
      <w:divBdr>
        <w:top w:val="none" w:sz="0" w:space="0" w:color="auto"/>
        <w:left w:val="none" w:sz="0" w:space="0" w:color="auto"/>
        <w:bottom w:val="none" w:sz="0" w:space="0" w:color="auto"/>
        <w:right w:val="none" w:sz="0" w:space="0" w:color="auto"/>
      </w:divBdr>
    </w:div>
    <w:div w:id="240336107">
      <w:bodyDiv w:val="1"/>
      <w:marLeft w:val="0"/>
      <w:marRight w:val="0"/>
      <w:marTop w:val="0"/>
      <w:marBottom w:val="0"/>
      <w:divBdr>
        <w:top w:val="none" w:sz="0" w:space="0" w:color="auto"/>
        <w:left w:val="none" w:sz="0" w:space="0" w:color="auto"/>
        <w:bottom w:val="none" w:sz="0" w:space="0" w:color="auto"/>
        <w:right w:val="none" w:sz="0" w:space="0" w:color="auto"/>
      </w:divBdr>
    </w:div>
    <w:div w:id="241648165">
      <w:bodyDiv w:val="1"/>
      <w:marLeft w:val="0"/>
      <w:marRight w:val="0"/>
      <w:marTop w:val="0"/>
      <w:marBottom w:val="0"/>
      <w:divBdr>
        <w:top w:val="none" w:sz="0" w:space="0" w:color="auto"/>
        <w:left w:val="none" w:sz="0" w:space="0" w:color="auto"/>
        <w:bottom w:val="none" w:sz="0" w:space="0" w:color="auto"/>
        <w:right w:val="none" w:sz="0" w:space="0" w:color="auto"/>
      </w:divBdr>
    </w:div>
    <w:div w:id="242112167">
      <w:bodyDiv w:val="1"/>
      <w:marLeft w:val="0"/>
      <w:marRight w:val="0"/>
      <w:marTop w:val="0"/>
      <w:marBottom w:val="0"/>
      <w:divBdr>
        <w:top w:val="none" w:sz="0" w:space="0" w:color="auto"/>
        <w:left w:val="none" w:sz="0" w:space="0" w:color="auto"/>
        <w:bottom w:val="none" w:sz="0" w:space="0" w:color="auto"/>
        <w:right w:val="none" w:sz="0" w:space="0" w:color="auto"/>
      </w:divBdr>
    </w:div>
    <w:div w:id="243804083">
      <w:bodyDiv w:val="1"/>
      <w:marLeft w:val="0"/>
      <w:marRight w:val="0"/>
      <w:marTop w:val="0"/>
      <w:marBottom w:val="0"/>
      <w:divBdr>
        <w:top w:val="none" w:sz="0" w:space="0" w:color="auto"/>
        <w:left w:val="none" w:sz="0" w:space="0" w:color="auto"/>
        <w:bottom w:val="none" w:sz="0" w:space="0" w:color="auto"/>
        <w:right w:val="none" w:sz="0" w:space="0" w:color="auto"/>
      </w:divBdr>
    </w:div>
    <w:div w:id="244650605">
      <w:bodyDiv w:val="1"/>
      <w:marLeft w:val="0"/>
      <w:marRight w:val="0"/>
      <w:marTop w:val="0"/>
      <w:marBottom w:val="0"/>
      <w:divBdr>
        <w:top w:val="none" w:sz="0" w:space="0" w:color="auto"/>
        <w:left w:val="none" w:sz="0" w:space="0" w:color="auto"/>
        <w:bottom w:val="none" w:sz="0" w:space="0" w:color="auto"/>
        <w:right w:val="none" w:sz="0" w:space="0" w:color="auto"/>
      </w:divBdr>
    </w:div>
    <w:div w:id="248201413">
      <w:bodyDiv w:val="1"/>
      <w:marLeft w:val="0"/>
      <w:marRight w:val="0"/>
      <w:marTop w:val="0"/>
      <w:marBottom w:val="0"/>
      <w:divBdr>
        <w:top w:val="none" w:sz="0" w:space="0" w:color="auto"/>
        <w:left w:val="none" w:sz="0" w:space="0" w:color="auto"/>
        <w:bottom w:val="none" w:sz="0" w:space="0" w:color="auto"/>
        <w:right w:val="none" w:sz="0" w:space="0" w:color="auto"/>
      </w:divBdr>
    </w:div>
    <w:div w:id="251276758">
      <w:bodyDiv w:val="1"/>
      <w:marLeft w:val="0"/>
      <w:marRight w:val="0"/>
      <w:marTop w:val="0"/>
      <w:marBottom w:val="0"/>
      <w:divBdr>
        <w:top w:val="none" w:sz="0" w:space="0" w:color="auto"/>
        <w:left w:val="none" w:sz="0" w:space="0" w:color="auto"/>
        <w:bottom w:val="none" w:sz="0" w:space="0" w:color="auto"/>
        <w:right w:val="none" w:sz="0" w:space="0" w:color="auto"/>
      </w:divBdr>
    </w:div>
    <w:div w:id="251814383">
      <w:bodyDiv w:val="1"/>
      <w:marLeft w:val="0"/>
      <w:marRight w:val="0"/>
      <w:marTop w:val="0"/>
      <w:marBottom w:val="0"/>
      <w:divBdr>
        <w:top w:val="none" w:sz="0" w:space="0" w:color="auto"/>
        <w:left w:val="none" w:sz="0" w:space="0" w:color="auto"/>
        <w:bottom w:val="none" w:sz="0" w:space="0" w:color="auto"/>
        <w:right w:val="none" w:sz="0" w:space="0" w:color="auto"/>
      </w:divBdr>
    </w:div>
    <w:div w:id="252516503">
      <w:bodyDiv w:val="1"/>
      <w:marLeft w:val="0"/>
      <w:marRight w:val="0"/>
      <w:marTop w:val="0"/>
      <w:marBottom w:val="0"/>
      <w:divBdr>
        <w:top w:val="none" w:sz="0" w:space="0" w:color="auto"/>
        <w:left w:val="none" w:sz="0" w:space="0" w:color="auto"/>
        <w:bottom w:val="none" w:sz="0" w:space="0" w:color="auto"/>
        <w:right w:val="none" w:sz="0" w:space="0" w:color="auto"/>
      </w:divBdr>
    </w:div>
    <w:div w:id="252782899">
      <w:bodyDiv w:val="1"/>
      <w:marLeft w:val="0"/>
      <w:marRight w:val="0"/>
      <w:marTop w:val="0"/>
      <w:marBottom w:val="0"/>
      <w:divBdr>
        <w:top w:val="none" w:sz="0" w:space="0" w:color="auto"/>
        <w:left w:val="none" w:sz="0" w:space="0" w:color="auto"/>
        <w:bottom w:val="none" w:sz="0" w:space="0" w:color="auto"/>
        <w:right w:val="none" w:sz="0" w:space="0" w:color="auto"/>
      </w:divBdr>
    </w:div>
    <w:div w:id="253058641">
      <w:bodyDiv w:val="1"/>
      <w:marLeft w:val="0"/>
      <w:marRight w:val="0"/>
      <w:marTop w:val="0"/>
      <w:marBottom w:val="0"/>
      <w:divBdr>
        <w:top w:val="none" w:sz="0" w:space="0" w:color="auto"/>
        <w:left w:val="none" w:sz="0" w:space="0" w:color="auto"/>
        <w:bottom w:val="none" w:sz="0" w:space="0" w:color="auto"/>
        <w:right w:val="none" w:sz="0" w:space="0" w:color="auto"/>
      </w:divBdr>
    </w:div>
    <w:div w:id="253366709">
      <w:bodyDiv w:val="1"/>
      <w:marLeft w:val="0"/>
      <w:marRight w:val="0"/>
      <w:marTop w:val="0"/>
      <w:marBottom w:val="0"/>
      <w:divBdr>
        <w:top w:val="none" w:sz="0" w:space="0" w:color="auto"/>
        <w:left w:val="none" w:sz="0" w:space="0" w:color="auto"/>
        <w:bottom w:val="none" w:sz="0" w:space="0" w:color="auto"/>
        <w:right w:val="none" w:sz="0" w:space="0" w:color="auto"/>
      </w:divBdr>
    </w:div>
    <w:div w:id="256717710">
      <w:bodyDiv w:val="1"/>
      <w:marLeft w:val="0"/>
      <w:marRight w:val="0"/>
      <w:marTop w:val="0"/>
      <w:marBottom w:val="0"/>
      <w:divBdr>
        <w:top w:val="none" w:sz="0" w:space="0" w:color="auto"/>
        <w:left w:val="none" w:sz="0" w:space="0" w:color="auto"/>
        <w:bottom w:val="none" w:sz="0" w:space="0" w:color="auto"/>
        <w:right w:val="none" w:sz="0" w:space="0" w:color="auto"/>
      </w:divBdr>
    </w:div>
    <w:div w:id="258177192">
      <w:bodyDiv w:val="1"/>
      <w:marLeft w:val="0"/>
      <w:marRight w:val="0"/>
      <w:marTop w:val="0"/>
      <w:marBottom w:val="0"/>
      <w:divBdr>
        <w:top w:val="none" w:sz="0" w:space="0" w:color="auto"/>
        <w:left w:val="none" w:sz="0" w:space="0" w:color="auto"/>
        <w:bottom w:val="none" w:sz="0" w:space="0" w:color="auto"/>
        <w:right w:val="none" w:sz="0" w:space="0" w:color="auto"/>
      </w:divBdr>
    </w:div>
    <w:div w:id="259217535">
      <w:bodyDiv w:val="1"/>
      <w:marLeft w:val="0"/>
      <w:marRight w:val="0"/>
      <w:marTop w:val="0"/>
      <w:marBottom w:val="0"/>
      <w:divBdr>
        <w:top w:val="none" w:sz="0" w:space="0" w:color="auto"/>
        <w:left w:val="none" w:sz="0" w:space="0" w:color="auto"/>
        <w:bottom w:val="none" w:sz="0" w:space="0" w:color="auto"/>
        <w:right w:val="none" w:sz="0" w:space="0" w:color="auto"/>
      </w:divBdr>
    </w:div>
    <w:div w:id="261692511">
      <w:bodyDiv w:val="1"/>
      <w:marLeft w:val="0"/>
      <w:marRight w:val="0"/>
      <w:marTop w:val="0"/>
      <w:marBottom w:val="0"/>
      <w:divBdr>
        <w:top w:val="none" w:sz="0" w:space="0" w:color="auto"/>
        <w:left w:val="none" w:sz="0" w:space="0" w:color="auto"/>
        <w:bottom w:val="none" w:sz="0" w:space="0" w:color="auto"/>
        <w:right w:val="none" w:sz="0" w:space="0" w:color="auto"/>
      </w:divBdr>
    </w:div>
    <w:div w:id="266281594">
      <w:bodyDiv w:val="1"/>
      <w:marLeft w:val="0"/>
      <w:marRight w:val="0"/>
      <w:marTop w:val="0"/>
      <w:marBottom w:val="0"/>
      <w:divBdr>
        <w:top w:val="none" w:sz="0" w:space="0" w:color="auto"/>
        <w:left w:val="none" w:sz="0" w:space="0" w:color="auto"/>
        <w:bottom w:val="none" w:sz="0" w:space="0" w:color="auto"/>
        <w:right w:val="none" w:sz="0" w:space="0" w:color="auto"/>
      </w:divBdr>
    </w:div>
    <w:div w:id="266541973">
      <w:bodyDiv w:val="1"/>
      <w:marLeft w:val="0"/>
      <w:marRight w:val="0"/>
      <w:marTop w:val="0"/>
      <w:marBottom w:val="0"/>
      <w:divBdr>
        <w:top w:val="none" w:sz="0" w:space="0" w:color="auto"/>
        <w:left w:val="none" w:sz="0" w:space="0" w:color="auto"/>
        <w:bottom w:val="none" w:sz="0" w:space="0" w:color="auto"/>
        <w:right w:val="none" w:sz="0" w:space="0" w:color="auto"/>
      </w:divBdr>
    </w:div>
    <w:div w:id="266736783">
      <w:bodyDiv w:val="1"/>
      <w:marLeft w:val="0"/>
      <w:marRight w:val="0"/>
      <w:marTop w:val="0"/>
      <w:marBottom w:val="0"/>
      <w:divBdr>
        <w:top w:val="none" w:sz="0" w:space="0" w:color="auto"/>
        <w:left w:val="none" w:sz="0" w:space="0" w:color="auto"/>
        <w:bottom w:val="none" w:sz="0" w:space="0" w:color="auto"/>
        <w:right w:val="none" w:sz="0" w:space="0" w:color="auto"/>
      </w:divBdr>
    </w:div>
    <w:div w:id="268045239">
      <w:bodyDiv w:val="1"/>
      <w:marLeft w:val="0"/>
      <w:marRight w:val="0"/>
      <w:marTop w:val="0"/>
      <w:marBottom w:val="0"/>
      <w:divBdr>
        <w:top w:val="none" w:sz="0" w:space="0" w:color="auto"/>
        <w:left w:val="none" w:sz="0" w:space="0" w:color="auto"/>
        <w:bottom w:val="none" w:sz="0" w:space="0" w:color="auto"/>
        <w:right w:val="none" w:sz="0" w:space="0" w:color="auto"/>
      </w:divBdr>
    </w:div>
    <w:div w:id="268589596">
      <w:bodyDiv w:val="1"/>
      <w:marLeft w:val="0"/>
      <w:marRight w:val="0"/>
      <w:marTop w:val="0"/>
      <w:marBottom w:val="0"/>
      <w:divBdr>
        <w:top w:val="none" w:sz="0" w:space="0" w:color="auto"/>
        <w:left w:val="none" w:sz="0" w:space="0" w:color="auto"/>
        <w:bottom w:val="none" w:sz="0" w:space="0" w:color="auto"/>
        <w:right w:val="none" w:sz="0" w:space="0" w:color="auto"/>
      </w:divBdr>
    </w:div>
    <w:div w:id="268709551">
      <w:bodyDiv w:val="1"/>
      <w:marLeft w:val="0"/>
      <w:marRight w:val="0"/>
      <w:marTop w:val="0"/>
      <w:marBottom w:val="0"/>
      <w:divBdr>
        <w:top w:val="none" w:sz="0" w:space="0" w:color="auto"/>
        <w:left w:val="none" w:sz="0" w:space="0" w:color="auto"/>
        <w:bottom w:val="none" w:sz="0" w:space="0" w:color="auto"/>
        <w:right w:val="none" w:sz="0" w:space="0" w:color="auto"/>
      </w:divBdr>
    </w:div>
    <w:div w:id="269706208">
      <w:bodyDiv w:val="1"/>
      <w:marLeft w:val="0"/>
      <w:marRight w:val="0"/>
      <w:marTop w:val="0"/>
      <w:marBottom w:val="0"/>
      <w:divBdr>
        <w:top w:val="none" w:sz="0" w:space="0" w:color="auto"/>
        <w:left w:val="none" w:sz="0" w:space="0" w:color="auto"/>
        <w:bottom w:val="none" w:sz="0" w:space="0" w:color="auto"/>
        <w:right w:val="none" w:sz="0" w:space="0" w:color="auto"/>
      </w:divBdr>
    </w:div>
    <w:div w:id="270672582">
      <w:bodyDiv w:val="1"/>
      <w:marLeft w:val="0"/>
      <w:marRight w:val="0"/>
      <w:marTop w:val="0"/>
      <w:marBottom w:val="0"/>
      <w:divBdr>
        <w:top w:val="none" w:sz="0" w:space="0" w:color="auto"/>
        <w:left w:val="none" w:sz="0" w:space="0" w:color="auto"/>
        <w:bottom w:val="none" w:sz="0" w:space="0" w:color="auto"/>
        <w:right w:val="none" w:sz="0" w:space="0" w:color="auto"/>
      </w:divBdr>
    </w:div>
    <w:div w:id="272369334">
      <w:bodyDiv w:val="1"/>
      <w:marLeft w:val="0"/>
      <w:marRight w:val="0"/>
      <w:marTop w:val="0"/>
      <w:marBottom w:val="0"/>
      <w:divBdr>
        <w:top w:val="none" w:sz="0" w:space="0" w:color="auto"/>
        <w:left w:val="none" w:sz="0" w:space="0" w:color="auto"/>
        <w:bottom w:val="none" w:sz="0" w:space="0" w:color="auto"/>
        <w:right w:val="none" w:sz="0" w:space="0" w:color="auto"/>
      </w:divBdr>
    </w:div>
    <w:div w:id="272398360">
      <w:bodyDiv w:val="1"/>
      <w:marLeft w:val="0"/>
      <w:marRight w:val="0"/>
      <w:marTop w:val="0"/>
      <w:marBottom w:val="0"/>
      <w:divBdr>
        <w:top w:val="none" w:sz="0" w:space="0" w:color="auto"/>
        <w:left w:val="none" w:sz="0" w:space="0" w:color="auto"/>
        <w:bottom w:val="none" w:sz="0" w:space="0" w:color="auto"/>
        <w:right w:val="none" w:sz="0" w:space="0" w:color="auto"/>
      </w:divBdr>
    </w:div>
    <w:div w:id="273437608">
      <w:bodyDiv w:val="1"/>
      <w:marLeft w:val="0"/>
      <w:marRight w:val="0"/>
      <w:marTop w:val="0"/>
      <w:marBottom w:val="0"/>
      <w:divBdr>
        <w:top w:val="none" w:sz="0" w:space="0" w:color="auto"/>
        <w:left w:val="none" w:sz="0" w:space="0" w:color="auto"/>
        <w:bottom w:val="none" w:sz="0" w:space="0" w:color="auto"/>
        <w:right w:val="none" w:sz="0" w:space="0" w:color="auto"/>
      </w:divBdr>
    </w:div>
    <w:div w:id="274096127">
      <w:bodyDiv w:val="1"/>
      <w:marLeft w:val="0"/>
      <w:marRight w:val="0"/>
      <w:marTop w:val="0"/>
      <w:marBottom w:val="0"/>
      <w:divBdr>
        <w:top w:val="none" w:sz="0" w:space="0" w:color="auto"/>
        <w:left w:val="none" w:sz="0" w:space="0" w:color="auto"/>
        <w:bottom w:val="none" w:sz="0" w:space="0" w:color="auto"/>
        <w:right w:val="none" w:sz="0" w:space="0" w:color="auto"/>
      </w:divBdr>
    </w:div>
    <w:div w:id="277222859">
      <w:bodyDiv w:val="1"/>
      <w:marLeft w:val="0"/>
      <w:marRight w:val="0"/>
      <w:marTop w:val="0"/>
      <w:marBottom w:val="0"/>
      <w:divBdr>
        <w:top w:val="none" w:sz="0" w:space="0" w:color="auto"/>
        <w:left w:val="none" w:sz="0" w:space="0" w:color="auto"/>
        <w:bottom w:val="none" w:sz="0" w:space="0" w:color="auto"/>
        <w:right w:val="none" w:sz="0" w:space="0" w:color="auto"/>
      </w:divBdr>
    </w:div>
    <w:div w:id="277371090">
      <w:bodyDiv w:val="1"/>
      <w:marLeft w:val="0"/>
      <w:marRight w:val="0"/>
      <w:marTop w:val="0"/>
      <w:marBottom w:val="0"/>
      <w:divBdr>
        <w:top w:val="none" w:sz="0" w:space="0" w:color="auto"/>
        <w:left w:val="none" w:sz="0" w:space="0" w:color="auto"/>
        <w:bottom w:val="none" w:sz="0" w:space="0" w:color="auto"/>
        <w:right w:val="none" w:sz="0" w:space="0" w:color="auto"/>
      </w:divBdr>
    </w:div>
    <w:div w:id="279073140">
      <w:bodyDiv w:val="1"/>
      <w:marLeft w:val="0"/>
      <w:marRight w:val="0"/>
      <w:marTop w:val="0"/>
      <w:marBottom w:val="0"/>
      <w:divBdr>
        <w:top w:val="none" w:sz="0" w:space="0" w:color="auto"/>
        <w:left w:val="none" w:sz="0" w:space="0" w:color="auto"/>
        <w:bottom w:val="none" w:sz="0" w:space="0" w:color="auto"/>
        <w:right w:val="none" w:sz="0" w:space="0" w:color="auto"/>
      </w:divBdr>
    </w:div>
    <w:div w:id="280772046">
      <w:bodyDiv w:val="1"/>
      <w:marLeft w:val="0"/>
      <w:marRight w:val="0"/>
      <w:marTop w:val="0"/>
      <w:marBottom w:val="0"/>
      <w:divBdr>
        <w:top w:val="none" w:sz="0" w:space="0" w:color="auto"/>
        <w:left w:val="none" w:sz="0" w:space="0" w:color="auto"/>
        <w:bottom w:val="none" w:sz="0" w:space="0" w:color="auto"/>
        <w:right w:val="none" w:sz="0" w:space="0" w:color="auto"/>
      </w:divBdr>
    </w:div>
    <w:div w:id="281814234">
      <w:bodyDiv w:val="1"/>
      <w:marLeft w:val="0"/>
      <w:marRight w:val="0"/>
      <w:marTop w:val="0"/>
      <w:marBottom w:val="0"/>
      <w:divBdr>
        <w:top w:val="none" w:sz="0" w:space="0" w:color="auto"/>
        <w:left w:val="none" w:sz="0" w:space="0" w:color="auto"/>
        <w:bottom w:val="none" w:sz="0" w:space="0" w:color="auto"/>
        <w:right w:val="none" w:sz="0" w:space="0" w:color="auto"/>
      </w:divBdr>
    </w:div>
    <w:div w:id="282541088">
      <w:bodyDiv w:val="1"/>
      <w:marLeft w:val="0"/>
      <w:marRight w:val="0"/>
      <w:marTop w:val="0"/>
      <w:marBottom w:val="0"/>
      <w:divBdr>
        <w:top w:val="none" w:sz="0" w:space="0" w:color="auto"/>
        <w:left w:val="none" w:sz="0" w:space="0" w:color="auto"/>
        <w:bottom w:val="none" w:sz="0" w:space="0" w:color="auto"/>
        <w:right w:val="none" w:sz="0" w:space="0" w:color="auto"/>
      </w:divBdr>
    </w:div>
    <w:div w:id="283004191">
      <w:bodyDiv w:val="1"/>
      <w:marLeft w:val="0"/>
      <w:marRight w:val="0"/>
      <w:marTop w:val="0"/>
      <w:marBottom w:val="0"/>
      <w:divBdr>
        <w:top w:val="none" w:sz="0" w:space="0" w:color="auto"/>
        <w:left w:val="none" w:sz="0" w:space="0" w:color="auto"/>
        <w:bottom w:val="none" w:sz="0" w:space="0" w:color="auto"/>
        <w:right w:val="none" w:sz="0" w:space="0" w:color="auto"/>
      </w:divBdr>
    </w:div>
    <w:div w:id="283657088">
      <w:bodyDiv w:val="1"/>
      <w:marLeft w:val="0"/>
      <w:marRight w:val="0"/>
      <w:marTop w:val="0"/>
      <w:marBottom w:val="0"/>
      <w:divBdr>
        <w:top w:val="none" w:sz="0" w:space="0" w:color="auto"/>
        <w:left w:val="none" w:sz="0" w:space="0" w:color="auto"/>
        <w:bottom w:val="none" w:sz="0" w:space="0" w:color="auto"/>
        <w:right w:val="none" w:sz="0" w:space="0" w:color="auto"/>
      </w:divBdr>
    </w:div>
    <w:div w:id="285083995">
      <w:bodyDiv w:val="1"/>
      <w:marLeft w:val="0"/>
      <w:marRight w:val="0"/>
      <w:marTop w:val="0"/>
      <w:marBottom w:val="0"/>
      <w:divBdr>
        <w:top w:val="none" w:sz="0" w:space="0" w:color="auto"/>
        <w:left w:val="none" w:sz="0" w:space="0" w:color="auto"/>
        <w:bottom w:val="none" w:sz="0" w:space="0" w:color="auto"/>
        <w:right w:val="none" w:sz="0" w:space="0" w:color="auto"/>
      </w:divBdr>
    </w:div>
    <w:div w:id="288048660">
      <w:bodyDiv w:val="1"/>
      <w:marLeft w:val="0"/>
      <w:marRight w:val="0"/>
      <w:marTop w:val="0"/>
      <w:marBottom w:val="0"/>
      <w:divBdr>
        <w:top w:val="none" w:sz="0" w:space="0" w:color="auto"/>
        <w:left w:val="none" w:sz="0" w:space="0" w:color="auto"/>
        <w:bottom w:val="none" w:sz="0" w:space="0" w:color="auto"/>
        <w:right w:val="none" w:sz="0" w:space="0" w:color="auto"/>
      </w:divBdr>
    </w:div>
    <w:div w:id="289894915">
      <w:bodyDiv w:val="1"/>
      <w:marLeft w:val="0"/>
      <w:marRight w:val="0"/>
      <w:marTop w:val="0"/>
      <w:marBottom w:val="0"/>
      <w:divBdr>
        <w:top w:val="none" w:sz="0" w:space="0" w:color="auto"/>
        <w:left w:val="none" w:sz="0" w:space="0" w:color="auto"/>
        <w:bottom w:val="none" w:sz="0" w:space="0" w:color="auto"/>
        <w:right w:val="none" w:sz="0" w:space="0" w:color="auto"/>
      </w:divBdr>
    </w:div>
    <w:div w:id="290863304">
      <w:bodyDiv w:val="1"/>
      <w:marLeft w:val="0"/>
      <w:marRight w:val="0"/>
      <w:marTop w:val="0"/>
      <w:marBottom w:val="0"/>
      <w:divBdr>
        <w:top w:val="none" w:sz="0" w:space="0" w:color="auto"/>
        <w:left w:val="none" w:sz="0" w:space="0" w:color="auto"/>
        <w:bottom w:val="none" w:sz="0" w:space="0" w:color="auto"/>
        <w:right w:val="none" w:sz="0" w:space="0" w:color="auto"/>
      </w:divBdr>
    </w:div>
    <w:div w:id="291012144">
      <w:bodyDiv w:val="1"/>
      <w:marLeft w:val="0"/>
      <w:marRight w:val="0"/>
      <w:marTop w:val="0"/>
      <w:marBottom w:val="0"/>
      <w:divBdr>
        <w:top w:val="none" w:sz="0" w:space="0" w:color="auto"/>
        <w:left w:val="none" w:sz="0" w:space="0" w:color="auto"/>
        <w:bottom w:val="none" w:sz="0" w:space="0" w:color="auto"/>
        <w:right w:val="none" w:sz="0" w:space="0" w:color="auto"/>
      </w:divBdr>
    </w:div>
    <w:div w:id="294529859">
      <w:bodyDiv w:val="1"/>
      <w:marLeft w:val="0"/>
      <w:marRight w:val="0"/>
      <w:marTop w:val="0"/>
      <w:marBottom w:val="0"/>
      <w:divBdr>
        <w:top w:val="none" w:sz="0" w:space="0" w:color="auto"/>
        <w:left w:val="none" w:sz="0" w:space="0" w:color="auto"/>
        <w:bottom w:val="none" w:sz="0" w:space="0" w:color="auto"/>
        <w:right w:val="none" w:sz="0" w:space="0" w:color="auto"/>
      </w:divBdr>
    </w:div>
    <w:div w:id="296229870">
      <w:bodyDiv w:val="1"/>
      <w:marLeft w:val="0"/>
      <w:marRight w:val="0"/>
      <w:marTop w:val="0"/>
      <w:marBottom w:val="0"/>
      <w:divBdr>
        <w:top w:val="none" w:sz="0" w:space="0" w:color="auto"/>
        <w:left w:val="none" w:sz="0" w:space="0" w:color="auto"/>
        <w:bottom w:val="none" w:sz="0" w:space="0" w:color="auto"/>
        <w:right w:val="none" w:sz="0" w:space="0" w:color="auto"/>
      </w:divBdr>
    </w:div>
    <w:div w:id="297688561">
      <w:bodyDiv w:val="1"/>
      <w:marLeft w:val="0"/>
      <w:marRight w:val="0"/>
      <w:marTop w:val="0"/>
      <w:marBottom w:val="0"/>
      <w:divBdr>
        <w:top w:val="none" w:sz="0" w:space="0" w:color="auto"/>
        <w:left w:val="none" w:sz="0" w:space="0" w:color="auto"/>
        <w:bottom w:val="none" w:sz="0" w:space="0" w:color="auto"/>
        <w:right w:val="none" w:sz="0" w:space="0" w:color="auto"/>
      </w:divBdr>
    </w:div>
    <w:div w:id="298342788">
      <w:bodyDiv w:val="1"/>
      <w:marLeft w:val="0"/>
      <w:marRight w:val="0"/>
      <w:marTop w:val="0"/>
      <w:marBottom w:val="0"/>
      <w:divBdr>
        <w:top w:val="none" w:sz="0" w:space="0" w:color="auto"/>
        <w:left w:val="none" w:sz="0" w:space="0" w:color="auto"/>
        <w:bottom w:val="none" w:sz="0" w:space="0" w:color="auto"/>
        <w:right w:val="none" w:sz="0" w:space="0" w:color="auto"/>
      </w:divBdr>
    </w:div>
    <w:div w:id="298921415">
      <w:bodyDiv w:val="1"/>
      <w:marLeft w:val="0"/>
      <w:marRight w:val="0"/>
      <w:marTop w:val="0"/>
      <w:marBottom w:val="0"/>
      <w:divBdr>
        <w:top w:val="none" w:sz="0" w:space="0" w:color="auto"/>
        <w:left w:val="none" w:sz="0" w:space="0" w:color="auto"/>
        <w:bottom w:val="none" w:sz="0" w:space="0" w:color="auto"/>
        <w:right w:val="none" w:sz="0" w:space="0" w:color="auto"/>
      </w:divBdr>
    </w:div>
    <w:div w:id="302321629">
      <w:bodyDiv w:val="1"/>
      <w:marLeft w:val="0"/>
      <w:marRight w:val="0"/>
      <w:marTop w:val="0"/>
      <w:marBottom w:val="0"/>
      <w:divBdr>
        <w:top w:val="none" w:sz="0" w:space="0" w:color="auto"/>
        <w:left w:val="none" w:sz="0" w:space="0" w:color="auto"/>
        <w:bottom w:val="none" w:sz="0" w:space="0" w:color="auto"/>
        <w:right w:val="none" w:sz="0" w:space="0" w:color="auto"/>
      </w:divBdr>
    </w:div>
    <w:div w:id="303780988">
      <w:bodyDiv w:val="1"/>
      <w:marLeft w:val="0"/>
      <w:marRight w:val="0"/>
      <w:marTop w:val="0"/>
      <w:marBottom w:val="0"/>
      <w:divBdr>
        <w:top w:val="none" w:sz="0" w:space="0" w:color="auto"/>
        <w:left w:val="none" w:sz="0" w:space="0" w:color="auto"/>
        <w:bottom w:val="none" w:sz="0" w:space="0" w:color="auto"/>
        <w:right w:val="none" w:sz="0" w:space="0" w:color="auto"/>
      </w:divBdr>
    </w:div>
    <w:div w:id="304360206">
      <w:bodyDiv w:val="1"/>
      <w:marLeft w:val="0"/>
      <w:marRight w:val="0"/>
      <w:marTop w:val="0"/>
      <w:marBottom w:val="0"/>
      <w:divBdr>
        <w:top w:val="none" w:sz="0" w:space="0" w:color="auto"/>
        <w:left w:val="none" w:sz="0" w:space="0" w:color="auto"/>
        <w:bottom w:val="none" w:sz="0" w:space="0" w:color="auto"/>
        <w:right w:val="none" w:sz="0" w:space="0" w:color="auto"/>
      </w:divBdr>
    </w:div>
    <w:div w:id="305741307">
      <w:bodyDiv w:val="1"/>
      <w:marLeft w:val="0"/>
      <w:marRight w:val="0"/>
      <w:marTop w:val="0"/>
      <w:marBottom w:val="0"/>
      <w:divBdr>
        <w:top w:val="none" w:sz="0" w:space="0" w:color="auto"/>
        <w:left w:val="none" w:sz="0" w:space="0" w:color="auto"/>
        <w:bottom w:val="none" w:sz="0" w:space="0" w:color="auto"/>
        <w:right w:val="none" w:sz="0" w:space="0" w:color="auto"/>
      </w:divBdr>
    </w:div>
    <w:div w:id="305933652">
      <w:bodyDiv w:val="1"/>
      <w:marLeft w:val="0"/>
      <w:marRight w:val="0"/>
      <w:marTop w:val="0"/>
      <w:marBottom w:val="0"/>
      <w:divBdr>
        <w:top w:val="none" w:sz="0" w:space="0" w:color="auto"/>
        <w:left w:val="none" w:sz="0" w:space="0" w:color="auto"/>
        <w:bottom w:val="none" w:sz="0" w:space="0" w:color="auto"/>
        <w:right w:val="none" w:sz="0" w:space="0" w:color="auto"/>
      </w:divBdr>
    </w:div>
    <w:div w:id="306058520">
      <w:bodyDiv w:val="1"/>
      <w:marLeft w:val="0"/>
      <w:marRight w:val="0"/>
      <w:marTop w:val="0"/>
      <w:marBottom w:val="0"/>
      <w:divBdr>
        <w:top w:val="none" w:sz="0" w:space="0" w:color="auto"/>
        <w:left w:val="none" w:sz="0" w:space="0" w:color="auto"/>
        <w:bottom w:val="none" w:sz="0" w:space="0" w:color="auto"/>
        <w:right w:val="none" w:sz="0" w:space="0" w:color="auto"/>
      </w:divBdr>
    </w:div>
    <w:div w:id="306203597">
      <w:bodyDiv w:val="1"/>
      <w:marLeft w:val="0"/>
      <w:marRight w:val="0"/>
      <w:marTop w:val="0"/>
      <w:marBottom w:val="0"/>
      <w:divBdr>
        <w:top w:val="none" w:sz="0" w:space="0" w:color="auto"/>
        <w:left w:val="none" w:sz="0" w:space="0" w:color="auto"/>
        <w:bottom w:val="none" w:sz="0" w:space="0" w:color="auto"/>
        <w:right w:val="none" w:sz="0" w:space="0" w:color="auto"/>
      </w:divBdr>
    </w:div>
    <w:div w:id="306205672">
      <w:bodyDiv w:val="1"/>
      <w:marLeft w:val="0"/>
      <w:marRight w:val="0"/>
      <w:marTop w:val="0"/>
      <w:marBottom w:val="0"/>
      <w:divBdr>
        <w:top w:val="none" w:sz="0" w:space="0" w:color="auto"/>
        <w:left w:val="none" w:sz="0" w:space="0" w:color="auto"/>
        <w:bottom w:val="none" w:sz="0" w:space="0" w:color="auto"/>
        <w:right w:val="none" w:sz="0" w:space="0" w:color="auto"/>
      </w:divBdr>
    </w:div>
    <w:div w:id="308632644">
      <w:bodyDiv w:val="1"/>
      <w:marLeft w:val="0"/>
      <w:marRight w:val="0"/>
      <w:marTop w:val="0"/>
      <w:marBottom w:val="0"/>
      <w:divBdr>
        <w:top w:val="none" w:sz="0" w:space="0" w:color="auto"/>
        <w:left w:val="none" w:sz="0" w:space="0" w:color="auto"/>
        <w:bottom w:val="none" w:sz="0" w:space="0" w:color="auto"/>
        <w:right w:val="none" w:sz="0" w:space="0" w:color="auto"/>
      </w:divBdr>
    </w:div>
    <w:div w:id="312100609">
      <w:bodyDiv w:val="1"/>
      <w:marLeft w:val="0"/>
      <w:marRight w:val="0"/>
      <w:marTop w:val="0"/>
      <w:marBottom w:val="0"/>
      <w:divBdr>
        <w:top w:val="none" w:sz="0" w:space="0" w:color="auto"/>
        <w:left w:val="none" w:sz="0" w:space="0" w:color="auto"/>
        <w:bottom w:val="none" w:sz="0" w:space="0" w:color="auto"/>
        <w:right w:val="none" w:sz="0" w:space="0" w:color="auto"/>
      </w:divBdr>
    </w:div>
    <w:div w:id="314458307">
      <w:bodyDiv w:val="1"/>
      <w:marLeft w:val="0"/>
      <w:marRight w:val="0"/>
      <w:marTop w:val="0"/>
      <w:marBottom w:val="0"/>
      <w:divBdr>
        <w:top w:val="none" w:sz="0" w:space="0" w:color="auto"/>
        <w:left w:val="none" w:sz="0" w:space="0" w:color="auto"/>
        <w:bottom w:val="none" w:sz="0" w:space="0" w:color="auto"/>
        <w:right w:val="none" w:sz="0" w:space="0" w:color="auto"/>
      </w:divBdr>
    </w:div>
    <w:div w:id="314996307">
      <w:bodyDiv w:val="1"/>
      <w:marLeft w:val="0"/>
      <w:marRight w:val="0"/>
      <w:marTop w:val="0"/>
      <w:marBottom w:val="0"/>
      <w:divBdr>
        <w:top w:val="none" w:sz="0" w:space="0" w:color="auto"/>
        <w:left w:val="none" w:sz="0" w:space="0" w:color="auto"/>
        <w:bottom w:val="none" w:sz="0" w:space="0" w:color="auto"/>
        <w:right w:val="none" w:sz="0" w:space="0" w:color="auto"/>
      </w:divBdr>
    </w:div>
    <w:div w:id="316374410">
      <w:bodyDiv w:val="1"/>
      <w:marLeft w:val="0"/>
      <w:marRight w:val="0"/>
      <w:marTop w:val="0"/>
      <w:marBottom w:val="0"/>
      <w:divBdr>
        <w:top w:val="none" w:sz="0" w:space="0" w:color="auto"/>
        <w:left w:val="none" w:sz="0" w:space="0" w:color="auto"/>
        <w:bottom w:val="none" w:sz="0" w:space="0" w:color="auto"/>
        <w:right w:val="none" w:sz="0" w:space="0" w:color="auto"/>
      </w:divBdr>
    </w:div>
    <w:div w:id="321274105">
      <w:bodyDiv w:val="1"/>
      <w:marLeft w:val="0"/>
      <w:marRight w:val="0"/>
      <w:marTop w:val="0"/>
      <w:marBottom w:val="0"/>
      <w:divBdr>
        <w:top w:val="none" w:sz="0" w:space="0" w:color="auto"/>
        <w:left w:val="none" w:sz="0" w:space="0" w:color="auto"/>
        <w:bottom w:val="none" w:sz="0" w:space="0" w:color="auto"/>
        <w:right w:val="none" w:sz="0" w:space="0" w:color="auto"/>
      </w:divBdr>
    </w:div>
    <w:div w:id="322050824">
      <w:bodyDiv w:val="1"/>
      <w:marLeft w:val="0"/>
      <w:marRight w:val="0"/>
      <w:marTop w:val="0"/>
      <w:marBottom w:val="0"/>
      <w:divBdr>
        <w:top w:val="none" w:sz="0" w:space="0" w:color="auto"/>
        <w:left w:val="none" w:sz="0" w:space="0" w:color="auto"/>
        <w:bottom w:val="none" w:sz="0" w:space="0" w:color="auto"/>
        <w:right w:val="none" w:sz="0" w:space="0" w:color="auto"/>
      </w:divBdr>
    </w:div>
    <w:div w:id="323819558">
      <w:bodyDiv w:val="1"/>
      <w:marLeft w:val="0"/>
      <w:marRight w:val="0"/>
      <w:marTop w:val="0"/>
      <w:marBottom w:val="0"/>
      <w:divBdr>
        <w:top w:val="none" w:sz="0" w:space="0" w:color="auto"/>
        <w:left w:val="none" w:sz="0" w:space="0" w:color="auto"/>
        <w:bottom w:val="none" w:sz="0" w:space="0" w:color="auto"/>
        <w:right w:val="none" w:sz="0" w:space="0" w:color="auto"/>
      </w:divBdr>
    </w:div>
    <w:div w:id="327489988">
      <w:bodyDiv w:val="1"/>
      <w:marLeft w:val="0"/>
      <w:marRight w:val="0"/>
      <w:marTop w:val="0"/>
      <w:marBottom w:val="0"/>
      <w:divBdr>
        <w:top w:val="none" w:sz="0" w:space="0" w:color="auto"/>
        <w:left w:val="none" w:sz="0" w:space="0" w:color="auto"/>
        <w:bottom w:val="none" w:sz="0" w:space="0" w:color="auto"/>
        <w:right w:val="none" w:sz="0" w:space="0" w:color="auto"/>
      </w:divBdr>
    </w:div>
    <w:div w:id="328336987">
      <w:bodyDiv w:val="1"/>
      <w:marLeft w:val="0"/>
      <w:marRight w:val="0"/>
      <w:marTop w:val="0"/>
      <w:marBottom w:val="0"/>
      <w:divBdr>
        <w:top w:val="none" w:sz="0" w:space="0" w:color="auto"/>
        <w:left w:val="none" w:sz="0" w:space="0" w:color="auto"/>
        <w:bottom w:val="none" w:sz="0" w:space="0" w:color="auto"/>
        <w:right w:val="none" w:sz="0" w:space="0" w:color="auto"/>
      </w:divBdr>
    </w:div>
    <w:div w:id="331299193">
      <w:bodyDiv w:val="1"/>
      <w:marLeft w:val="0"/>
      <w:marRight w:val="0"/>
      <w:marTop w:val="0"/>
      <w:marBottom w:val="0"/>
      <w:divBdr>
        <w:top w:val="none" w:sz="0" w:space="0" w:color="auto"/>
        <w:left w:val="none" w:sz="0" w:space="0" w:color="auto"/>
        <w:bottom w:val="none" w:sz="0" w:space="0" w:color="auto"/>
        <w:right w:val="none" w:sz="0" w:space="0" w:color="auto"/>
      </w:divBdr>
    </w:div>
    <w:div w:id="332299439">
      <w:bodyDiv w:val="1"/>
      <w:marLeft w:val="0"/>
      <w:marRight w:val="0"/>
      <w:marTop w:val="0"/>
      <w:marBottom w:val="0"/>
      <w:divBdr>
        <w:top w:val="none" w:sz="0" w:space="0" w:color="auto"/>
        <w:left w:val="none" w:sz="0" w:space="0" w:color="auto"/>
        <w:bottom w:val="none" w:sz="0" w:space="0" w:color="auto"/>
        <w:right w:val="none" w:sz="0" w:space="0" w:color="auto"/>
      </w:divBdr>
    </w:div>
    <w:div w:id="333535130">
      <w:bodyDiv w:val="1"/>
      <w:marLeft w:val="0"/>
      <w:marRight w:val="0"/>
      <w:marTop w:val="0"/>
      <w:marBottom w:val="0"/>
      <w:divBdr>
        <w:top w:val="none" w:sz="0" w:space="0" w:color="auto"/>
        <w:left w:val="none" w:sz="0" w:space="0" w:color="auto"/>
        <w:bottom w:val="none" w:sz="0" w:space="0" w:color="auto"/>
        <w:right w:val="none" w:sz="0" w:space="0" w:color="auto"/>
      </w:divBdr>
    </w:div>
    <w:div w:id="334773264">
      <w:bodyDiv w:val="1"/>
      <w:marLeft w:val="0"/>
      <w:marRight w:val="0"/>
      <w:marTop w:val="0"/>
      <w:marBottom w:val="0"/>
      <w:divBdr>
        <w:top w:val="none" w:sz="0" w:space="0" w:color="auto"/>
        <w:left w:val="none" w:sz="0" w:space="0" w:color="auto"/>
        <w:bottom w:val="none" w:sz="0" w:space="0" w:color="auto"/>
        <w:right w:val="none" w:sz="0" w:space="0" w:color="auto"/>
      </w:divBdr>
    </w:div>
    <w:div w:id="335042288">
      <w:bodyDiv w:val="1"/>
      <w:marLeft w:val="0"/>
      <w:marRight w:val="0"/>
      <w:marTop w:val="0"/>
      <w:marBottom w:val="0"/>
      <w:divBdr>
        <w:top w:val="none" w:sz="0" w:space="0" w:color="auto"/>
        <w:left w:val="none" w:sz="0" w:space="0" w:color="auto"/>
        <w:bottom w:val="none" w:sz="0" w:space="0" w:color="auto"/>
        <w:right w:val="none" w:sz="0" w:space="0" w:color="auto"/>
      </w:divBdr>
    </w:div>
    <w:div w:id="335614920">
      <w:bodyDiv w:val="1"/>
      <w:marLeft w:val="0"/>
      <w:marRight w:val="0"/>
      <w:marTop w:val="0"/>
      <w:marBottom w:val="0"/>
      <w:divBdr>
        <w:top w:val="none" w:sz="0" w:space="0" w:color="auto"/>
        <w:left w:val="none" w:sz="0" w:space="0" w:color="auto"/>
        <w:bottom w:val="none" w:sz="0" w:space="0" w:color="auto"/>
        <w:right w:val="none" w:sz="0" w:space="0" w:color="auto"/>
      </w:divBdr>
    </w:div>
    <w:div w:id="338577895">
      <w:bodyDiv w:val="1"/>
      <w:marLeft w:val="0"/>
      <w:marRight w:val="0"/>
      <w:marTop w:val="0"/>
      <w:marBottom w:val="0"/>
      <w:divBdr>
        <w:top w:val="none" w:sz="0" w:space="0" w:color="auto"/>
        <w:left w:val="none" w:sz="0" w:space="0" w:color="auto"/>
        <w:bottom w:val="none" w:sz="0" w:space="0" w:color="auto"/>
        <w:right w:val="none" w:sz="0" w:space="0" w:color="auto"/>
      </w:divBdr>
    </w:div>
    <w:div w:id="342780654">
      <w:bodyDiv w:val="1"/>
      <w:marLeft w:val="0"/>
      <w:marRight w:val="0"/>
      <w:marTop w:val="0"/>
      <w:marBottom w:val="0"/>
      <w:divBdr>
        <w:top w:val="none" w:sz="0" w:space="0" w:color="auto"/>
        <w:left w:val="none" w:sz="0" w:space="0" w:color="auto"/>
        <w:bottom w:val="none" w:sz="0" w:space="0" w:color="auto"/>
        <w:right w:val="none" w:sz="0" w:space="0" w:color="auto"/>
      </w:divBdr>
    </w:div>
    <w:div w:id="343174553">
      <w:bodyDiv w:val="1"/>
      <w:marLeft w:val="0"/>
      <w:marRight w:val="0"/>
      <w:marTop w:val="0"/>
      <w:marBottom w:val="0"/>
      <w:divBdr>
        <w:top w:val="none" w:sz="0" w:space="0" w:color="auto"/>
        <w:left w:val="none" w:sz="0" w:space="0" w:color="auto"/>
        <w:bottom w:val="none" w:sz="0" w:space="0" w:color="auto"/>
        <w:right w:val="none" w:sz="0" w:space="0" w:color="auto"/>
      </w:divBdr>
    </w:div>
    <w:div w:id="344945206">
      <w:bodyDiv w:val="1"/>
      <w:marLeft w:val="0"/>
      <w:marRight w:val="0"/>
      <w:marTop w:val="0"/>
      <w:marBottom w:val="0"/>
      <w:divBdr>
        <w:top w:val="none" w:sz="0" w:space="0" w:color="auto"/>
        <w:left w:val="none" w:sz="0" w:space="0" w:color="auto"/>
        <w:bottom w:val="none" w:sz="0" w:space="0" w:color="auto"/>
        <w:right w:val="none" w:sz="0" w:space="0" w:color="auto"/>
      </w:divBdr>
    </w:div>
    <w:div w:id="345060864">
      <w:bodyDiv w:val="1"/>
      <w:marLeft w:val="0"/>
      <w:marRight w:val="0"/>
      <w:marTop w:val="0"/>
      <w:marBottom w:val="0"/>
      <w:divBdr>
        <w:top w:val="none" w:sz="0" w:space="0" w:color="auto"/>
        <w:left w:val="none" w:sz="0" w:space="0" w:color="auto"/>
        <w:bottom w:val="none" w:sz="0" w:space="0" w:color="auto"/>
        <w:right w:val="none" w:sz="0" w:space="0" w:color="auto"/>
      </w:divBdr>
    </w:div>
    <w:div w:id="346905294">
      <w:bodyDiv w:val="1"/>
      <w:marLeft w:val="0"/>
      <w:marRight w:val="0"/>
      <w:marTop w:val="0"/>
      <w:marBottom w:val="0"/>
      <w:divBdr>
        <w:top w:val="none" w:sz="0" w:space="0" w:color="auto"/>
        <w:left w:val="none" w:sz="0" w:space="0" w:color="auto"/>
        <w:bottom w:val="none" w:sz="0" w:space="0" w:color="auto"/>
        <w:right w:val="none" w:sz="0" w:space="0" w:color="auto"/>
      </w:divBdr>
    </w:div>
    <w:div w:id="347296706">
      <w:bodyDiv w:val="1"/>
      <w:marLeft w:val="0"/>
      <w:marRight w:val="0"/>
      <w:marTop w:val="0"/>
      <w:marBottom w:val="0"/>
      <w:divBdr>
        <w:top w:val="none" w:sz="0" w:space="0" w:color="auto"/>
        <w:left w:val="none" w:sz="0" w:space="0" w:color="auto"/>
        <w:bottom w:val="none" w:sz="0" w:space="0" w:color="auto"/>
        <w:right w:val="none" w:sz="0" w:space="0" w:color="auto"/>
      </w:divBdr>
    </w:div>
    <w:div w:id="347997323">
      <w:bodyDiv w:val="1"/>
      <w:marLeft w:val="0"/>
      <w:marRight w:val="0"/>
      <w:marTop w:val="0"/>
      <w:marBottom w:val="0"/>
      <w:divBdr>
        <w:top w:val="none" w:sz="0" w:space="0" w:color="auto"/>
        <w:left w:val="none" w:sz="0" w:space="0" w:color="auto"/>
        <w:bottom w:val="none" w:sz="0" w:space="0" w:color="auto"/>
        <w:right w:val="none" w:sz="0" w:space="0" w:color="auto"/>
      </w:divBdr>
    </w:div>
    <w:div w:id="348338301">
      <w:bodyDiv w:val="1"/>
      <w:marLeft w:val="0"/>
      <w:marRight w:val="0"/>
      <w:marTop w:val="0"/>
      <w:marBottom w:val="0"/>
      <w:divBdr>
        <w:top w:val="none" w:sz="0" w:space="0" w:color="auto"/>
        <w:left w:val="none" w:sz="0" w:space="0" w:color="auto"/>
        <w:bottom w:val="none" w:sz="0" w:space="0" w:color="auto"/>
        <w:right w:val="none" w:sz="0" w:space="0" w:color="auto"/>
      </w:divBdr>
    </w:div>
    <w:div w:id="348457249">
      <w:bodyDiv w:val="1"/>
      <w:marLeft w:val="0"/>
      <w:marRight w:val="0"/>
      <w:marTop w:val="0"/>
      <w:marBottom w:val="0"/>
      <w:divBdr>
        <w:top w:val="none" w:sz="0" w:space="0" w:color="auto"/>
        <w:left w:val="none" w:sz="0" w:space="0" w:color="auto"/>
        <w:bottom w:val="none" w:sz="0" w:space="0" w:color="auto"/>
        <w:right w:val="none" w:sz="0" w:space="0" w:color="auto"/>
      </w:divBdr>
    </w:div>
    <w:div w:id="348875100">
      <w:bodyDiv w:val="1"/>
      <w:marLeft w:val="0"/>
      <w:marRight w:val="0"/>
      <w:marTop w:val="0"/>
      <w:marBottom w:val="0"/>
      <w:divBdr>
        <w:top w:val="none" w:sz="0" w:space="0" w:color="auto"/>
        <w:left w:val="none" w:sz="0" w:space="0" w:color="auto"/>
        <w:bottom w:val="none" w:sz="0" w:space="0" w:color="auto"/>
        <w:right w:val="none" w:sz="0" w:space="0" w:color="auto"/>
      </w:divBdr>
    </w:div>
    <w:div w:id="349645197">
      <w:bodyDiv w:val="1"/>
      <w:marLeft w:val="0"/>
      <w:marRight w:val="0"/>
      <w:marTop w:val="0"/>
      <w:marBottom w:val="0"/>
      <w:divBdr>
        <w:top w:val="none" w:sz="0" w:space="0" w:color="auto"/>
        <w:left w:val="none" w:sz="0" w:space="0" w:color="auto"/>
        <w:bottom w:val="none" w:sz="0" w:space="0" w:color="auto"/>
        <w:right w:val="none" w:sz="0" w:space="0" w:color="auto"/>
      </w:divBdr>
    </w:div>
    <w:div w:id="350226210">
      <w:bodyDiv w:val="1"/>
      <w:marLeft w:val="0"/>
      <w:marRight w:val="0"/>
      <w:marTop w:val="0"/>
      <w:marBottom w:val="0"/>
      <w:divBdr>
        <w:top w:val="none" w:sz="0" w:space="0" w:color="auto"/>
        <w:left w:val="none" w:sz="0" w:space="0" w:color="auto"/>
        <w:bottom w:val="none" w:sz="0" w:space="0" w:color="auto"/>
        <w:right w:val="none" w:sz="0" w:space="0" w:color="auto"/>
      </w:divBdr>
    </w:div>
    <w:div w:id="350961280">
      <w:bodyDiv w:val="1"/>
      <w:marLeft w:val="0"/>
      <w:marRight w:val="0"/>
      <w:marTop w:val="0"/>
      <w:marBottom w:val="0"/>
      <w:divBdr>
        <w:top w:val="none" w:sz="0" w:space="0" w:color="auto"/>
        <w:left w:val="none" w:sz="0" w:space="0" w:color="auto"/>
        <w:bottom w:val="none" w:sz="0" w:space="0" w:color="auto"/>
        <w:right w:val="none" w:sz="0" w:space="0" w:color="auto"/>
      </w:divBdr>
    </w:div>
    <w:div w:id="352263216">
      <w:bodyDiv w:val="1"/>
      <w:marLeft w:val="0"/>
      <w:marRight w:val="0"/>
      <w:marTop w:val="0"/>
      <w:marBottom w:val="0"/>
      <w:divBdr>
        <w:top w:val="none" w:sz="0" w:space="0" w:color="auto"/>
        <w:left w:val="none" w:sz="0" w:space="0" w:color="auto"/>
        <w:bottom w:val="none" w:sz="0" w:space="0" w:color="auto"/>
        <w:right w:val="none" w:sz="0" w:space="0" w:color="auto"/>
      </w:divBdr>
    </w:div>
    <w:div w:id="352460391">
      <w:bodyDiv w:val="1"/>
      <w:marLeft w:val="0"/>
      <w:marRight w:val="0"/>
      <w:marTop w:val="0"/>
      <w:marBottom w:val="0"/>
      <w:divBdr>
        <w:top w:val="none" w:sz="0" w:space="0" w:color="auto"/>
        <w:left w:val="none" w:sz="0" w:space="0" w:color="auto"/>
        <w:bottom w:val="none" w:sz="0" w:space="0" w:color="auto"/>
        <w:right w:val="none" w:sz="0" w:space="0" w:color="auto"/>
      </w:divBdr>
    </w:div>
    <w:div w:id="352731152">
      <w:bodyDiv w:val="1"/>
      <w:marLeft w:val="0"/>
      <w:marRight w:val="0"/>
      <w:marTop w:val="0"/>
      <w:marBottom w:val="0"/>
      <w:divBdr>
        <w:top w:val="none" w:sz="0" w:space="0" w:color="auto"/>
        <w:left w:val="none" w:sz="0" w:space="0" w:color="auto"/>
        <w:bottom w:val="none" w:sz="0" w:space="0" w:color="auto"/>
        <w:right w:val="none" w:sz="0" w:space="0" w:color="auto"/>
      </w:divBdr>
    </w:div>
    <w:div w:id="355082061">
      <w:bodyDiv w:val="1"/>
      <w:marLeft w:val="0"/>
      <w:marRight w:val="0"/>
      <w:marTop w:val="0"/>
      <w:marBottom w:val="0"/>
      <w:divBdr>
        <w:top w:val="none" w:sz="0" w:space="0" w:color="auto"/>
        <w:left w:val="none" w:sz="0" w:space="0" w:color="auto"/>
        <w:bottom w:val="none" w:sz="0" w:space="0" w:color="auto"/>
        <w:right w:val="none" w:sz="0" w:space="0" w:color="auto"/>
      </w:divBdr>
    </w:div>
    <w:div w:id="355935010">
      <w:bodyDiv w:val="1"/>
      <w:marLeft w:val="0"/>
      <w:marRight w:val="0"/>
      <w:marTop w:val="0"/>
      <w:marBottom w:val="0"/>
      <w:divBdr>
        <w:top w:val="none" w:sz="0" w:space="0" w:color="auto"/>
        <w:left w:val="none" w:sz="0" w:space="0" w:color="auto"/>
        <w:bottom w:val="none" w:sz="0" w:space="0" w:color="auto"/>
        <w:right w:val="none" w:sz="0" w:space="0" w:color="auto"/>
      </w:divBdr>
    </w:div>
    <w:div w:id="356082469">
      <w:bodyDiv w:val="1"/>
      <w:marLeft w:val="0"/>
      <w:marRight w:val="0"/>
      <w:marTop w:val="0"/>
      <w:marBottom w:val="0"/>
      <w:divBdr>
        <w:top w:val="none" w:sz="0" w:space="0" w:color="auto"/>
        <w:left w:val="none" w:sz="0" w:space="0" w:color="auto"/>
        <w:bottom w:val="none" w:sz="0" w:space="0" w:color="auto"/>
        <w:right w:val="none" w:sz="0" w:space="0" w:color="auto"/>
      </w:divBdr>
    </w:div>
    <w:div w:id="356586627">
      <w:bodyDiv w:val="1"/>
      <w:marLeft w:val="0"/>
      <w:marRight w:val="0"/>
      <w:marTop w:val="0"/>
      <w:marBottom w:val="0"/>
      <w:divBdr>
        <w:top w:val="none" w:sz="0" w:space="0" w:color="auto"/>
        <w:left w:val="none" w:sz="0" w:space="0" w:color="auto"/>
        <w:bottom w:val="none" w:sz="0" w:space="0" w:color="auto"/>
        <w:right w:val="none" w:sz="0" w:space="0" w:color="auto"/>
      </w:divBdr>
    </w:div>
    <w:div w:id="359359166">
      <w:bodyDiv w:val="1"/>
      <w:marLeft w:val="0"/>
      <w:marRight w:val="0"/>
      <w:marTop w:val="0"/>
      <w:marBottom w:val="0"/>
      <w:divBdr>
        <w:top w:val="none" w:sz="0" w:space="0" w:color="auto"/>
        <w:left w:val="none" w:sz="0" w:space="0" w:color="auto"/>
        <w:bottom w:val="none" w:sz="0" w:space="0" w:color="auto"/>
        <w:right w:val="none" w:sz="0" w:space="0" w:color="auto"/>
      </w:divBdr>
    </w:div>
    <w:div w:id="362025148">
      <w:bodyDiv w:val="1"/>
      <w:marLeft w:val="0"/>
      <w:marRight w:val="0"/>
      <w:marTop w:val="0"/>
      <w:marBottom w:val="0"/>
      <w:divBdr>
        <w:top w:val="none" w:sz="0" w:space="0" w:color="auto"/>
        <w:left w:val="none" w:sz="0" w:space="0" w:color="auto"/>
        <w:bottom w:val="none" w:sz="0" w:space="0" w:color="auto"/>
        <w:right w:val="none" w:sz="0" w:space="0" w:color="auto"/>
      </w:divBdr>
    </w:div>
    <w:div w:id="363287482">
      <w:bodyDiv w:val="1"/>
      <w:marLeft w:val="0"/>
      <w:marRight w:val="0"/>
      <w:marTop w:val="0"/>
      <w:marBottom w:val="0"/>
      <w:divBdr>
        <w:top w:val="none" w:sz="0" w:space="0" w:color="auto"/>
        <w:left w:val="none" w:sz="0" w:space="0" w:color="auto"/>
        <w:bottom w:val="none" w:sz="0" w:space="0" w:color="auto"/>
        <w:right w:val="none" w:sz="0" w:space="0" w:color="auto"/>
      </w:divBdr>
    </w:div>
    <w:div w:id="364452387">
      <w:bodyDiv w:val="1"/>
      <w:marLeft w:val="0"/>
      <w:marRight w:val="0"/>
      <w:marTop w:val="0"/>
      <w:marBottom w:val="0"/>
      <w:divBdr>
        <w:top w:val="none" w:sz="0" w:space="0" w:color="auto"/>
        <w:left w:val="none" w:sz="0" w:space="0" w:color="auto"/>
        <w:bottom w:val="none" w:sz="0" w:space="0" w:color="auto"/>
        <w:right w:val="none" w:sz="0" w:space="0" w:color="auto"/>
      </w:divBdr>
    </w:div>
    <w:div w:id="365253623">
      <w:bodyDiv w:val="1"/>
      <w:marLeft w:val="0"/>
      <w:marRight w:val="0"/>
      <w:marTop w:val="0"/>
      <w:marBottom w:val="0"/>
      <w:divBdr>
        <w:top w:val="none" w:sz="0" w:space="0" w:color="auto"/>
        <w:left w:val="none" w:sz="0" w:space="0" w:color="auto"/>
        <w:bottom w:val="none" w:sz="0" w:space="0" w:color="auto"/>
        <w:right w:val="none" w:sz="0" w:space="0" w:color="auto"/>
      </w:divBdr>
    </w:div>
    <w:div w:id="365831829">
      <w:bodyDiv w:val="1"/>
      <w:marLeft w:val="0"/>
      <w:marRight w:val="0"/>
      <w:marTop w:val="0"/>
      <w:marBottom w:val="0"/>
      <w:divBdr>
        <w:top w:val="none" w:sz="0" w:space="0" w:color="auto"/>
        <w:left w:val="none" w:sz="0" w:space="0" w:color="auto"/>
        <w:bottom w:val="none" w:sz="0" w:space="0" w:color="auto"/>
        <w:right w:val="none" w:sz="0" w:space="0" w:color="auto"/>
      </w:divBdr>
    </w:div>
    <w:div w:id="365833852">
      <w:bodyDiv w:val="1"/>
      <w:marLeft w:val="0"/>
      <w:marRight w:val="0"/>
      <w:marTop w:val="0"/>
      <w:marBottom w:val="0"/>
      <w:divBdr>
        <w:top w:val="none" w:sz="0" w:space="0" w:color="auto"/>
        <w:left w:val="none" w:sz="0" w:space="0" w:color="auto"/>
        <w:bottom w:val="none" w:sz="0" w:space="0" w:color="auto"/>
        <w:right w:val="none" w:sz="0" w:space="0" w:color="auto"/>
      </w:divBdr>
    </w:div>
    <w:div w:id="367143913">
      <w:bodyDiv w:val="1"/>
      <w:marLeft w:val="0"/>
      <w:marRight w:val="0"/>
      <w:marTop w:val="0"/>
      <w:marBottom w:val="0"/>
      <w:divBdr>
        <w:top w:val="none" w:sz="0" w:space="0" w:color="auto"/>
        <w:left w:val="none" w:sz="0" w:space="0" w:color="auto"/>
        <w:bottom w:val="none" w:sz="0" w:space="0" w:color="auto"/>
        <w:right w:val="none" w:sz="0" w:space="0" w:color="auto"/>
      </w:divBdr>
    </w:div>
    <w:div w:id="368067451">
      <w:bodyDiv w:val="1"/>
      <w:marLeft w:val="0"/>
      <w:marRight w:val="0"/>
      <w:marTop w:val="0"/>
      <w:marBottom w:val="0"/>
      <w:divBdr>
        <w:top w:val="none" w:sz="0" w:space="0" w:color="auto"/>
        <w:left w:val="none" w:sz="0" w:space="0" w:color="auto"/>
        <w:bottom w:val="none" w:sz="0" w:space="0" w:color="auto"/>
        <w:right w:val="none" w:sz="0" w:space="0" w:color="auto"/>
      </w:divBdr>
    </w:div>
    <w:div w:id="369494525">
      <w:bodyDiv w:val="1"/>
      <w:marLeft w:val="0"/>
      <w:marRight w:val="0"/>
      <w:marTop w:val="0"/>
      <w:marBottom w:val="0"/>
      <w:divBdr>
        <w:top w:val="none" w:sz="0" w:space="0" w:color="auto"/>
        <w:left w:val="none" w:sz="0" w:space="0" w:color="auto"/>
        <w:bottom w:val="none" w:sz="0" w:space="0" w:color="auto"/>
        <w:right w:val="none" w:sz="0" w:space="0" w:color="auto"/>
      </w:divBdr>
    </w:div>
    <w:div w:id="369694944">
      <w:bodyDiv w:val="1"/>
      <w:marLeft w:val="0"/>
      <w:marRight w:val="0"/>
      <w:marTop w:val="0"/>
      <w:marBottom w:val="0"/>
      <w:divBdr>
        <w:top w:val="none" w:sz="0" w:space="0" w:color="auto"/>
        <w:left w:val="none" w:sz="0" w:space="0" w:color="auto"/>
        <w:bottom w:val="none" w:sz="0" w:space="0" w:color="auto"/>
        <w:right w:val="none" w:sz="0" w:space="0" w:color="auto"/>
      </w:divBdr>
    </w:div>
    <w:div w:id="369839807">
      <w:bodyDiv w:val="1"/>
      <w:marLeft w:val="0"/>
      <w:marRight w:val="0"/>
      <w:marTop w:val="0"/>
      <w:marBottom w:val="0"/>
      <w:divBdr>
        <w:top w:val="none" w:sz="0" w:space="0" w:color="auto"/>
        <w:left w:val="none" w:sz="0" w:space="0" w:color="auto"/>
        <w:bottom w:val="none" w:sz="0" w:space="0" w:color="auto"/>
        <w:right w:val="none" w:sz="0" w:space="0" w:color="auto"/>
      </w:divBdr>
    </w:div>
    <w:div w:id="370033991">
      <w:bodyDiv w:val="1"/>
      <w:marLeft w:val="0"/>
      <w:marRight w:val="0"/>
      <w:marTop w:val="0"/>
      <w:marBottom w:val="0"/>
      <w:divBdr>
        <w:top w:val="none" w:sz="0" w:space="0" w:color="auto"/>
        <w:left w:val="none" w:sz="0" w:space="0" w:color="auto"/>
        <w:bottom w:val="none" w:sz="0" w:space="0" w:color="auto"/>
        <w:right w:val="none" w:sz="0" w:space="0" w:color="auto"/>
      </w:divBdr>
    </w:div>
    <w:div w:id="373388302">
      <w:bodyDiv w:val="1"/>
      <w:marLeft w:val="0"/>
      <w:marRight w:val="0"/>
      <w:marTop w:val="0"/>
      <w:marBottom w:val="0"/>
      <w:divBdr>
        <w:top w:val="none" w:sz="0" w:space="0" w:color="auto"/>
        <w:left w:val="none" w:sz="0" w:space="0" w:color="auto"/>
        <w:bottom w:val="none" w:sz="0" w:space="0" w:color="auto"/>
        <w:right w:val="none" w:sz="0" w:space="0" w:color="auto"/>
      </w:divBdr>
    </w:div>
    <w:div w:id="373818385">
      <w:bodyDiv w:val="1"/>
      <w:marLeft w:val="0"/>
      <w:marRight w:val="0"/>
      <w:marTop w:val="0"/>
      <w:marBottom w:val="0"/>
      <w:divBdr>
        <w:top w:val="none" w:sz="0" w:space="0" w:color="auto"/>
        <w:left w:val="none" w:sz="0" w:space="0" w:color="auto"/>
        <w:bottom w:val="none" w:sz="0" w:space="0" w:color="auto"/>
        <w:right w:val="none" w:sz="0" w:space="0" w:color="auto"/>
      </w:divBdr>
    </w:div>
    <w:div w:id="374082824">
      <w:bodyDiv w:val="1"/>
      <w:marLeft w:val="0"/>
      <w:marRight w:val="0"/>
      <w:marTop w:val="0"/>
      <w:marBottom w:val="0"/>
      <w:divBdr>
        <w:top w:val="none" w:sz="0" w:space="0" w:color="auto"/>
        <w:left w:val="none" w:sz="0" w:space="0" w:color="auto"/>
        <w:bottom w:val="none" w:sz="0" w:space="0" w:color="auto"/>
        <w:right w:val="none" w:sz="0" w:space="0" w:color="auto"/>
      </w:divBdr>
    </w:div>
    <w:div w:id="374622726">
      <w:bodyDiv w:val="1"/>
      <w:marLeft w:val="0"/>
      <w:marRight w:val="0"/>
      <w:marTop w:val="0"/>
      <w:marBottom w:val="0"/>
      <w:divBdr>
        <w:top w:val="none" w:sz="0" w:space="0" w:color="auto"/>
        <w:left w:val="none" w:sz="0" w:space="0" w:color="auto"/>
        <w:bottom w:val="none" w:sz="0" w:space="0" w:color="auto"/>
        <w:right w:val="none" w:sz="0" w:space="0" w:color="auto"/>
      </w:divBdr>
    </w:div>
    <w:div w:id="375812346">
      <w:bodyDiv w:val="1"/>
      <w:marLeft w:val="0"/>
      <w:marRight w:val="0"/>
      <w:marTop w:val="0"/>
      <w:marBottom w:val="0"/>
      <w:divBdr>
        <w:top w:val="none" w:sz="0" w:space="0" w:color="auto"/>
        <w:left w:val="none" w:sz="0" w:space="0" w:color="auto"/>
        <w:bottom w:val="none" w:sz="0" w:space="0" w:color="auto"/>
        <w:right w:val="none" w:sz="0" w:space="0" w:color="auto"/>
      </w:divBdr>
    </w:div>
    <w:div w:id="376703757">
      <w:bodyDiv w:val="1"/>
      <w:marLeft w:val="0"/>
      <w:marRight w:val="0"/>
      <w:marTop w:val="0"/>
      <w:marBottom w:val="0"/>
      <w:divBdr>
        <w:top w:val="none" w:sz="0" w:space="0" w:color="auto"/>
        <w:left w:val="none" w:sz="0" w:space="0" w:color="auto"/>
        <w:bottom w:val="none" w:sz="0" w:space="0" w:color="auto"/>
        <w:right w:val="none" w:sz="0" w:space="0" w:color="auto"/>
      </w:divBdr>
    </w:div>
    <w:div w:id="378826136">
      <w:bodyDiv w:val="1"/>
      <w:marLeft w:val="0"/>
      <w:marRight w:val="0"/>
      <w:marTop w:val="0"/>
      <w:marBottom w:val="0"/>
      <w:divBdr>
        <w:top w:val="none" w:sz="0" w:space="0" w:color="auto"/>
        <w:left w:val="none" w:sz="0" w:space="0" w:color="auto"/>
        <w:bottom w:val="none" w:sz="0" w:space="0" w:color="auto"/>
        <w:right w:val="none" w:sz="0" w:space="0" w:color="auto"/>
      </w:divBdr>
    </w:div>
    <w:div w:id="379597401">
      <w:bodyDiv w:val="1"/>
      <w:marLeft w:val="0"/>
      <w:marRight w:val="0"/>
      <w:marTop w:val="0"/>
      <w:marBottom w:val="0"/>
      <w:divBdr>
        <w:top w:val="none" w:sz="0" w:space="0" w:color="auto"/>
        <w:left w:val="none" w:sz="0" w:space="0" w:color="auto"/>
        <w:bottom w:val="none" w:sz="0" w:space="0" w:color="auto"/>
        <w:right w:val="none" w:sz="0" w:space="0" w:color="auto"/>
      </w:divBdr>
    </w:div>
    <w:div w:id="380326698">
      <w:bodyDiv w:val="1"/>
      <w:marLeft w:val="0"/>
      <w:marRight w:val="0"/>
      <w:marTop w:val="0"/>
      <w:marBottom w:val="0"/>
      <w:divBdr>
        <w:top w:val="none" w:sz="0" w:space="0" w:color="auto"/>
        <w:left w:val="none" w:sz="0" w:space="0" w:color="auto"/>
        <w:bottom w:val="none" w:sz="0" w:space="0" w:color="auto"/>
        <w:right w:val="none" w:sz="0" w:space="0" w:color="auto"/>
      </w:divBdr>
    </w:div>
    <w:div w:id="380591005">
      <w:bodyDiv w:val="1"/>
      <w:marLeft w:val="0"/>
      <w:marRight w:val="0"/>
      <w:marTop w:val="0"/>
      <w:marBottom w:val="0"/>
      <w:divBdr>
        <w:top w:val="none" w:sz="0" w:space="0" w:color="auto"/>
        <w:left w:val="none" w:sz="0" w:space="0" w:color="auto"/>
        <w:bottom w:val="none" w:sz="0" w:space="0" w:color="auto"/>
        <w:right w:val="none" w:sz="0" w:space="0" w:color="auto"/>
      </w:divBdr>
    </w:div>
    <w:div w:id="381944037">
      <w:bodyDiv w:val="1"/>
      <w:marLeft w:val="0"/>
      <w:marRight w:val="0"/>
      <w:marTop w:val="0"/>
      <w:marBottom w:val="0"/>
      <w:divBdr>
        <w:top w:val="none" w:sz="0" w:space="0" w:color="auto"/>
        <w:left w:val="none" w:sz="0" w:space="0" w:color="auto"/>
        <w:bottom w:val="none" w:sz="0" w:space="0" w:color="auto"/>
        <w:right w:val="none" w:sz="0" w:space="0" w:color="auto"/>
      </w:divBdr>
    </w:div>
    <w:div w:id="382873250">
      <w:bodyDiv w:val="1"/>
      <w:marLeft w:val="0"/>
      <w:marRight w:val="0"/>
      <w:marTop w:val="0"/>
      <w:marBottom w:val="0"/>
      <w:divBdr>
        <w:top w:val="none" w:sz="0" w:space="0" w:color="auto"/>
        <w:left w:val="none" w:sz="0" w:space="0" w:color="auto"/>
        <w:bottom w:val="none" w:sz="0" w:space="0" w:color="auto"/>
        <w:right w:val="none" w:sz="0" w:space="0" w:color="auto"/>
      </w:divBdr>
    </w:div>
    <w:div w:id="384257037">
      <w:bodyDiv w:val="1"/>
      <w:marLeft w:val="0"/>
      <w:marRight w:val="0"/>
      <w:marTop w:val="0"/>
      <w:marBottom w:val="0"/>
      <w:divBdr>
        <w:top w:val="none" w:sz="0" w:space="0" w:color="auto"/>
        <w:left w:val="none" w:sz="0" w:space="0" w:color="auto"/>
        <w:bottom w:val="none" w:sz="0" w:space="0" w:color="auto"/>
        <w:right w:val="none" w:sz="0" w:space="0" w:color="auto"/>
      </w:divBdr>
    </w:div>
    <w:div w:id="388312077">
      <w:bodyDiv w:val="1"/>
      <w:marLeft w:val="0"/>
      <w:marRight w:val="0"/>
      <w:marTop w:val="0"/>
      <w:marBottom w:val="0"/>
      <w:divBdr>
        <w:top w:val="none" w:sz="0" w:space="0" w:color="auto"/>
        <w:left w:val="none" w:sz="0" w:space="0" w:color="auto"/>
        <w:bottom w:val="none" w:sz="0" w:space="0" w:color="auto"/>
        <w:right w:val="none" w:sz="0" w:space="0" w:color="auto"/>
      </w:divBdr>
    </w:div>
    <w:div w:id="391471069">
      <w:bodyDiv w:val="1"/>
      <w:marLeft w:val="0"/>
      <w:marRight w:val="0"/>
      <w:marTop w:val="0"/>
      <w:marBottom w:val="0"/>
      <w:divBdr>
        <w:top w:val="none" w:sz="0" w:space="0" w:color="auto"/>
        <w:left w:val="none" w:sz="0" w:space="0" w:color="auto"/>
        <w:bottom w:val="none" w:sz="0" w:space="0" w:color="auto"/>
        <w:right w:val="none" w:sz="0" w:space="0" w:color="auto"/>
      </w:divBdr>
    </w:div>
    <w:div w:id="392312305">
      <w:bodyDiv w:val="1"/>
      <w:marLeft w:val="0"/>
      <w:marRight w:val="0"/>
      <w:marTop w:val="0"/>
      <w:marBottom w:val="0"/>
      <w:divBdr>
        <w:top w:val="none" w:sz="0" w:space="0" w:color="auto"/>
        <w:left w:val="none" w:sz="0" w:space="0" w:color="auto"/>
        <w:bottom w:val="none" w:sz="0" w:space="0" w:color="auto"/>
        <w:right w:val="none" w:sz="0" w:space="0" w:color="auto"/>
      </w:divBdr>
    </w:div>
    <w:div w:id="392582706">
      <w:bodyDiv w:val="1"/>
      <w:marLeft w:val="0"/>
      <w:marRight w:val="0"/>
      <w:marTop w:val="0"/>
      <w:marBottom w:val="0"/>
      <w:divBdr>
        <w:top w:val="none" w:sz="0" w:space="0" w:color="auto"/>
        <w:left w:val="none" w:sz="0" w:space="0" w:color="auto"/>
        <w:bottom w:val="none" w:sz="0" w:space="0" w:color="auto"/>
        <w:right w:val="none" w:sz="0" w:space="0" w:color="auto"/>
      </w:divBdr>
    </w:div>
    <w:div w:id="392628433">
      <w:bodyDiv w:val="1"/>
      <w:marLeft w:val="0"/>
      <w:marRight w:val="0"/>
      <w:marTop w:val="0"/>
      <w:marBottom w:val="0"/>
      <w:divBdr>
        <w:top w:val="none" w:sz="0" w:space="0" w:color="auto"/>
        <w:left w:val="none" w:sz="0" w:space="0" w:color="auto"/>
        <w:bottom w:val="none" w:sz="0" w:space="0" w:color="auto"/>
        <w:right w:val="none" w:sz="0" w:space="0" w:color="auto"/>
      </w:divBdr>
    </w:div>
    <w:div w:id="395519674">
      <w:bodyDiv w:val="1"/>
      <w:marLeft w:val="0"/>
      <w:marRight w:val="0"/>
      <w:marTop w:val="0"/>
      <w:marBottom w:val="0"/>
      <w:divBdr>
        <w:top w:val="none" w:sz="0" w:space="0" w:color="auto"/>
        <w:left w:val="none" w:sz="0" w:space="0" w:color="auto"/>
        <w:bottom w:val="none" w:sz="0" w:space="0" w:color="auto"/>
        <w:right w:val="none" w:sz="0" w:space="0" w:color="auto"/>
      </w:divBdr>
    </w:div>
    <w:div w:id="395737516">
      <w:bodyDiv w:val="1"/>
      <w:marLeft w:val="0"/>
      <w:marRight w:val="0"/>
      <w:marTop w:val="0"/>
      <w:marBottom w:val="0"/>
      <w:divBdr>
        <w:top w:val="none" w:sz="0" w:space="0" w:color="auto"/>
        <w:left w:val="none" w:sz="0" w:space="0" w:color="auto"/>
        <w:bottom w:val="none" w:sz="0" w:space="0" w:color="auto"/>
        <w:right w:val="none" w:sz="0" w:space="0" w:color="auto"/>
      </w:divBdr>
    </w:div>
    <w:div w:id="397290242">
      <w:bodyDiv w:val="1"/>
      <w:marLeft w:val="0"/>
      <w:marRight w:val="0"/>
      <w:marTop w:val="0"/>
      <w:marBottom w:val="0"/>
      <w:divBdr>
        <w:top w:val="none" w:sz="0" w:space="0" w:color="auto"/>
        <w:left w:val="none" w:sz="0" w:space="0" w:color="auto"/>
        <w:bottom w:val="none" w:sz="0" w:space="0" w:color="auto"/>
        <w:right w:val="none" w:sz="0" w:space="0" w:color="auto"/>
      </w:divBdr>
    </w:div>
    <w:div w:id="398014354">
      <w:bodyDiv w:val="1"/>
      <w:marLeft w:val="0"/>
      <w:marRight w:val="0"/>
      <w:marTop w:val="0"/>
      <w:marBottom w:val="0"/>
      <w:divBdr>
        <w:top w:val="none" w:sz="0" w:space="0" w:color="auto"/>
        <w:left w:val="none" w:sz="0" w:space="0" w:color="auto"/>
        <w:bottom w:val="none" w:sz="0" w:space="0" w:color="auto"/>
        <w:right w:val="none" w:sz="0" w:space="0" w:color="auto"/>
      </w:divBdr>
    </w:div>
    <w:div w:id="398285123">
      <w:bodyDiv w:val="1"/>
      <w:marLeft w:val="0"/>
      <w:marRight w:val="0"/>
      <w:marTop w:val="0"/>
      <w:marBottom w:val="0"/>
      <w:divBdr>
        <w:top w:val="none" w:sz="0" w:space="0" w:color="auto"/>
        <w:left w:val="none" w:sz="0" w:space="0" w:color="auto"/>
        <w:bottom w:val="none" w:sz="0" w:space="0" w:color="auto"/>
        <w:right w:val="none" w:sz="0" w:space="0" w:color="auto"/>
      </w:divBdr>
    </w:div>
    <w:div w:id="398553391">
      <w:bodyDiv w:val="1"/>
      <w:marLeft w:val="0"/>
      <w:marRight w:val="0"/>
      <w:marTop w:val="0"/>
      <w:marBottom w:val="0"/>
      <w:divBdr>
        <w:top w:val="none" w:sz="0" w:space="0" w:color="auto"/>
        <w:left w:val="none" w:sz="0" w:space="0" w:color="auto"/>
        <w:bottom w:val="none" w:sz="0" w:space="0" w:color="auto"/>
        <w:right w:val="none" w:sz="0" w:space="0" w:color="auto"/>
      </w:divBdr>
    </w:div>
    <w:div w:id="398945971">
      <w:bodyDiv w:val="1"/>
      <w:marLeft w:val="0"/>
      <w:marRight w:val="0"/>
      <w:marTop w:val="0"/>
      <w:marBottom w:val="0"/>
      <w:divBdr>
        <w:top w:val="none" w:sz="0" w:space="0" w:color="auto"/>
        <w:left w:val="none" w:sz="0" w:space="0" w:color="auto"/>
        <w:bottom w:val="none" w:sz="0" w:space="0" w:color="auto"/>
        <w:right w:val="none" w:sz="0" w:space="0" w:color="auto"/>
      </w:divBdr>
    </w:div>
    <w:div w:id="399251823">
      <w:bodyDiv w:val="1"/>
      <w:marLeft w:val="0"/>
      <w:marRight w:val="0"/>
      <w:marTop w:val="0"/>
      <w:marBottom w:val="0"/>
      <w:divBdr>
        <w:top w:val="none" w:sz="0" w:space="0" w:color="auto"/>
        <w:left w:val="none" w:sz="0" w:space="0" w:color="auto"/>
        <w:bottom w:val="none" w:sz="0" w:space="0" w:color="auto"/>
        <w:right w:val="none" w:sz="0" w:space="0" w:color="auto"/>
      </w:divBdr>
    </w:div>
    <w:div w:id="400375991">
      <w:bodyDiv w:val="1"/>
      <w:marLeft w:val="0"/>
      <w:marRight w:val="0"/>
      <w:marTop w:val="0"/>
      <w:marBottom w:val="0"/>
      <w:divBdr>
        <w:top w:val="none" w:sz="0" w:space="0" w:color="auto"/>
        <w:left w:val="none" w:sz="0" w:space="0" w:color="auto"/>
        <w:bottom w:val="none" w:sz="0" w:space="0" w:color="auto"/>
        <w:right w:val="none" w:sz="0" w:space="0" w:color="auto"/>
      </w:divBdr>
    </w:div>
    <w:div w:id="402142498">
      <w:bodyDiv w:val="1"/>
      <w:marLeft w:val="0"/>
      <w:marRight w:val="0"/>
      <w:marTop w:val="0"/>
      <w:marBottom w:val="0"/>
      <w:divBdr>
        <w:top w:val="none" w:sz="0" w:space="0" w:color="auto"/>
        <w:left w:val="none" w:sz="0" w:space="0" w:color="auto"/>
        <w:bottom w:val="none" w:sz="0" w:space="0" w:color="auto"/>
        <w:right w:val="none" w:sz="0" w:space="0" w:color="auto"/>
      </w:divBdr>
    </w:div>
    <w:div w:id="403375934">
      <w:bodyDiv w:val="1"/>
      <w:marLeft w:val="0"/>
      <w:marRight w:val="0"/>
      <w:marTop w:val="0"/>
      <w:marBottom w:val="0"/>
      <w:divBdr>
        <w:top w:val="none" w:sz="0" w:space="0" w:color="auto"/>
        <w:left w:val="none" w:sz="0" w:space="0" w:color="auto"/>
        <w:bottom w:val="none" w:sz="0" w:space="0" w:color="auto"/>
        <w:right w:val="none" w:sz="0" w:space="0" w:color="auto"/>
      </w:divBdr>
    </w:div>
    <w:div w:id="404567926">
      <w:bodyDiv w:val="1"/>
      <w:marLeft w:val="0"/>
      <w:marRight w:val="0"/>
      <w:marTop w:val="0"/>
      <w:marBottom w:val="0"/>
      <w:divBdr>
        <w:top w:val="none" w:sz="0" w:space="0" w:color="auto"/>
        <w:left w:val="none" w:sz="0" w:space="0" w:color="auto"/>
        <w:bottom w:val="none" w:sz="0" w:space="0" w:color="auto"/>
        <w:right w:val="none" w:sz="0" w:space="0" w:color="auto"/>
      </w:divBdr>
    </w:div>
    <w:div w:id="405300684">
      <w:bodyDiv w:val="1"/>
      <w:marLeft w:val="0"/>
      <w:marRight w:val="0"/>
      <w:marTop w:val="0"/>
      <w:marBottom w:val="0"/>
      <w:divBdr>
        <w:top w:val="none" w:sz="0" w:space="0" w:color="auto"/>
        <w:left w:val="none" w:sz="0" w:space="0" w:color="auto"/>
        <w:bottom w:val="none" w:sz="0" w:space="0" w:color="auto"/>
        <w:right w:val="none" w:sz="0" w:space="0" w:color="auto"/>
      </w:divBdr>
    </w:div>
    <w:div w:id="407653423">
      <w:bodyDiv w:val="1"/>
      <w:marLeft w:val="0"/>
      <w:marRight w:val="0"/>
      <w:marTop w:val="0"/>
      <w:marBottom w:val="0"/>
      <w:divBdr>
        <w:top w:val="none" w:sz="0" w:space="0" w:color="auto"/>
        <w:left w:val="none" w:sz="0" w:space="0" w:color="auto"/>
        <w:bottom w:val="none" w:sz="0" w:space="0" w:color="auto"/>
        <w:right w:val="none" w:sz="0" w:space="0" w:color="auto"/>
      </w:divBdr>
    </w:div>
    <w:div w:id="408112661">
      <w:bodyDiv w:val="1"/>
      <w:marLeft w:val="0"/>
      <w:marRight w:val="0"/>
      <w:marTop w:val="0"/>
      <w:marBottom w:val="0"/>
      <w:divBdr>
        <w:top w:val="none" w:sz="0" w:space="0" w:color="auto"/>
        <w:left w:val="none" w:sz="0" w:space="0" w:color="auto"/>
        <w:bottom w:val="none" w:sz="0" w:space="0" w:color="auto"/>
        <w:right w:val="none" w:sz="0" w:space="0" w:color="auto"/>
      </w:divBdr>
    </w:div>
    <w:div w:id="409084934">
      <w:bodyDiv w:val="1"/>
      <w:marLeft w:val="0"/>
      <w:marRight w:val="0"/>
      <w:marTop w:val="0"/>
      <w:marBottom w:val="0"/>
      <w:divBdr>
        <w:top w:val="none" w:sz="0" w:space="0" w:color="auto"/>
        <w:left w:val="none" w:sz="0" w:space="0" w:color="auto"/>
        <w:bottom w:val="none" w:sz="0" w:space="0" w:color="auto"/>
        <w:right w:val="none" w:sz="0" w:space="0" w:color="auto"/>
      </w:divBdr>
    </w:div>
    <w:div w:id="415323187">
      <w:bodyDiv w:val="1"/>
      <w:marLeft w:val="0"/>
      <w:marRight w:val="0"/>
      <w:marTop w:val="0"/>
      <w:marBottom w:val="0"/>
      <w:divBdr>
        <w:top w:val="none" w:sz="0" w:space="0" w:color="auto"/>
        <w:left w:val="none" w:sz="0" w:space="0" w:color="auto"/>
        <w:bottom w:val="none" w:sz="0" w:space="0" w:color="auto"/>
        <w:right w:val="none" w:sz="0" w:space="0" w:color="auto"/>
      </w:divBdr>
    </w:div>
    <w:div w:id="416756640">
      <w:bodyDiv w:val="1"/>
      <w:marLeft w:val="0"/>
      <w:marRight w:val="0"/>
      <w:marTop w:val="0"/>
      <w:marBottom w:val="0"/>
      <w:divBdr>
        <w:top w:val="none" w:sz="0" w:space="0" w:color="auto"/>
        <w:left w:val="none" w:sz="0" w:space="0" w:color="auto"/>
        <w:bottom w:val="none" w:sz="0" w:space="0" w:color="auto"/>
        <w:right w:val="none" w:sz="0" w:space="0" w:color="auto"/>
      </w:divBdr>
    </w:div>
    <w:div w:id="418017222">
      <w:bodyDiv w:val="1"/>
      <w:marLeft w:val="0"/>
      <w:marRight w:val="0"/>
      <w:marTop w:val="0"/>
      <w:marBottom w:val="0"/>
      <w:divBdr>
        <w:top w:val="none" w:sz="0" w:space="0" w:color="auto"/>
        <w:left w:val="none" w:sz="0" w:space="0" w:color="auto"/>
        <w:bottom w:val="none" w:sz="0" w:space="0" w:color="auto"/>
        <w:right w:val="none" w:sz="0" w:space="0" w:color="auto"/>
      </w:divBdr>
    </w:div>
    <w:div w:id="418335577">
      <w:bodyDiv w:val="1"/>
      <w:marLeft w:val="0"/>
      <w:marRight w:val="0"/>
      <w:marTop w:val="0"/>
      <w:marBottom w:val="0"/>
      <w:divBdr>
        <w:top w:val="none" w:sz="0" w:space="0" w:color="auto"/>
        <w:left w:val="none" w:sz="0" w:space="0" w:color="auto"/>
        <w:bottom w:val="none" w:sz="0" w:space="0" w:color="auto"/>
        <w:right w:val="none" w:sz="0" w:space="0" w:color="auto"/>
      </w:divBdr>
    </w:div>
    <w:div w:id="418992198">
      <w:bodyDiv w:val="1"/>
      <w:marLeft w:val="0"/>
      <w:marRight w:val="0"/>
      <w:marTop w:val="0"/>
      <w:marBottom w:val="0"/>
      <w:divBdr>
        <w:top w:val="none" w:sz="0" w:space="0" w:color="auto"/>
        <w:left w:val="none" w:sz="0" w:space="0" w:color="auto"/>
        <w:bottom w:val="none" w:sz="0" w:space="0" w:color="auto"/>
        <w:right w:val="none" w:sz="0" w:space="0" w:color="auto"/>
      </w:divBdr>
    </w:div>
    <w:div w:id="419718568">
      <w:bodyDiv w:val="1"/>
      <w:marLeft w:val="0"/>
      <w:marRight w:val="0"/>
      <w:marTop w:val="0"/>
      <w:marBottom w:val="0"/>
      <w:divBdr>
        <w:top w:val="none" w:sz="0" w:space="0" w:color="auto"/>
        <w:left w:val="none" w:sz="0" w:space="0" w:color="auto"/>
        <w:bottom w:val="none" w:sz="0" w:space="0" w:color="auto"/>
        <w:right w:val="none" w:sz="0" w:space="0" w:color="auto"/>
      </w:divBdr>
    </w:div>
    <w:div w:id="419912539">
      <w:bodyDiv w:val="1"/>
      <w:marLeft w:val="0"/>
      <w:marRight w:val="0"/>
      <w:marTop w:val="0"/>
      <w:marBottom w:val="0"/>
      <w:divBdr>
        <w:top w:val="none" w:sz="0" w:space="0" w:color="auto"/>
        <w:left w:val="none" w:sz="0" w:space="0" w:color="auto"/>
        <w:bottom w:val="none" w:sz="0" w:space="0" w:color="auto"/>
        <w:right w:val="none" w:sz="0" w:space="0" w:color="auto"/>
      </w:divBdr>
    </w:div>
    <w:div w:id="421462183">
      <w:bodyDiv w:val="1"/>
      <w:marLeft w:val="0"/>
      <w:marRight w:val="0"/>
      <w:marTop w:val="0"/>
      <w:marBottom w:val="0"/>
      <w:divBdr>
        <w:top w:val="none" w:sz="0" w:space="0" w:color="auto"/>
        <w:left w:val="none" w:sz="0" w:space="0" w:color="auto"/>
        <w:bottom w:val="none" w:sz="0" w:space="0" w:color="auto"/>
        <w:right w:val="none" w:sz="0" w:space="0" w:color="auto"/>
      </w:divBdr>
    </w:div>
    <w:div w:id="422799642">
      <w:bodyDiv w:val="1"/>
      <w:marLeft w:val="0"/>
      <w:marRight w:val="0"/>
      <w:marTop w:val="0"/>
      <w:marBottom w:val="0"/>
      <w:divBdr>
        <w:top w:val="none" w:sz="0" w:space="0" w:color="auto"/>
        <w:left w:val="none" w:sz="0" w:space="0" w:color="auto"/>
        <w:bottom w:val="none" w:sz="0" w:space="0" w:color="auto"/>
        <w:right w:val="none" w:sz="0" w:space="0" w:color="auto"/>
      </w:divBdr>
    </w:div>
    <w:div w:id="422839045">
      <w:bodyDiv w:val="1"/>
      <w:marLeft w:val="0"/>
      <w:marRight w:val="0"/>
      <w:marTop w:val="0"/>
      <w:marBottom w:val="0"/>
      <w:divBdr>
        <w:top w:val="none" w:sz="0" w:space="0" w:color="auto"/>
        <w:left w:val="none" w:sz="0" w:space="0" w:color="auto"/>
        <w:bottom w:val="none" w:sz="0" w:space="0" w:color="auto"/>
        <w:right w:val="none" w:sz="0" w:space="0" w:color="auto"/>
      </w:divBdr>
    </w:div>
    <w:div w:id="425468489">
      <w:bodyDiv w:val="1"/>
      <w:marLeft w:val="0"/>
      <w:marRight w:val="0"/>
      <w:marTop w:val="0"/>
      <w:marBottom w:val="0"/>
      <w:divBdr>
        <w:top w:val="none" w:sz="0" w:space="0" w:color="auto"/>
        <w:left w:val="none" w:sz="0" w:space="0" w:color="auto"/>
        <w:bottom w:val="none" w:sz="0" w:space="0" w:color="auto"/>
        <w:right w:val="none" w:sz="0" w:space="0" w:color="auto"/>
      </w:divBdr>
    </w:div>
    <w:div w:id="426778391">
      <w:bodyDiv w:val="1"/>
      <w:marLeft w:val="0"/>
      <w:marRight w:val="0"/>
      <w:marTop w:val="0"/>
      <w:marBottom w:val="0"/>
      <w:divBdr>
        <w:top w:val="none" w:sz="0" w:space="0" w:color="auto"/>
        <w:left w:val="none" w:sz="0" w:space="0" w:color="auto"/>
        <w:bottom w:val="none" w:sz="0" w:space="0" w:color="auto"/>
        <w:right w:val="none" w:sz="0" w:space="0" w:color="auto"/>
      </w:divBdr>
    </w:div>
    <w:div w:id="427426767">
      <w:bodyDiv w:val="1"/>
      <w:marLeft w:val="0"/>
      <w:marRight w:val="0"/>
      <w:marTop w:val="0"/>
      <w:marBottom w:val="0"/>
      <w:divBdr>
        <w:top w:val="none" w:sz="0" w:space="0" w:color="auto"/>
        <w:left w:val="none" w:sz="0" w:space="0" w:color="auto"/>
        <w:bottom w:val="none" w:sz="0" w:space="0" w:color="auto"/>
        <w:right w:val="none" w:sz="0" w:space="0" w:color="auto"/>
      </w:divBdr>
    </w:div>
    <w:div w:id="430664690">
      <w:bodyDiv w:val="1"/>
      <w:marLeft w:val="0"/>
      <w:marRight w:val="0"/>
      <w:marTop w:val="0"/>
      <w:marBottom w:val="0"/>
      <w:divBdr>
        <w:top w:val="none" w:sz="0" w:space="0" w:color="auto"/>
        <w:left w:val="none" w:sz="0" w:space="0" w:color="auto"/>
        <w:bottom w:val="none" w:sz="0" w:space="0" w:color="auto"/>
        <w:right w:val="none" w:sz="0" w:space="0" w:color="auto"/>
      </w:divBdr>
    </w:div>
    <w:div w:id="430903225">
      <w:bodyDiv w:val="1"/>
      <w:marLeft w:val="0"/>
      <w:marRight w:val="0"/>
      <w:marTop w:val="0"/>
      <w:marBottom w:val="0"/>
      <w:divBdr>
        <w:top w:val="none" w:sz="0" w:space="0" w:color="auto"/>
        <w:left w:val="none" w:sz="0" w:space="0" w:color="auto"/>
        <w:bottom w:val="none" w:sz="0" w:space="0" w:color="auto"/>
        <w:right w:val="none" w:sz="0" w:space="0" w:color="auto"/>
      </w:divBdr>
    </w:div>
    <w:div w:id="431973171">
      <w:bodyDiv w:val="1"/>
      <w:marLeft w:val="0"/>
      <w:marRight w:val="0"/>
      <w:marTop w:val="0"/>
      <w:marBottom w:val="0"/>
      <w:divBdr>
        <w:top w:val="none" w:sz="0" w:space="0" w:color="auto"/>
        <w:left w:val="none" w:sz="0" w:space="0" w:color="auto"/>
        <w:bottom w:val="none" w:sz="0" w:space="0" w:color="auto"/>
        <w:right w:val="none" w:sz="0" w:space="0" w:color="auto"/>
      </w:divBdr>
    </w:div>
    <w:div w:id="432092140">
      <w:bodyDiv w:val="1"/>
      <w:marLeft w:val="0"/>
      <w:marRight w:val="0"/>
      <w:marTop w:val="0"/>
      <w:marBottom w:val="0"/>
      <w:divBdr>
        <w:top w:val="none" w:sz="0" w:space="0" w:color="auto"/>
        <w:left w:val="none" w:sz="0" w:space="0" w:color="auto"/>
        <w:bottom w:val="none" w:sz="0" w:space="0" w:color="auto"/>
        <w:right w:val="none" w:sz="0" w:space="0" w:color="auto"/>
      </w:divBdr>
    </w:div>
    <w:div w:id="433549914">
      <w:bodyDiv w:val="1"/>
      <w:marLeft w:val="0"/>
      <w:marRight w:val="0"/>
      <w:marTop w:val="0"/>
      <w:marBottom w:val="0"/>
      <w:divBdr>
        <w:top w:val="none" w:sz="0" w:space="0" w:color="auto"/>
        <w:left w:val="none" w:sz="0" w:space="0" w:color="auto"/>
        <w:bottom w:val="none" w:sz="0" w:space="0" w:color="auto"/>
        <w:right w:val="none" w:sz="0" w:space="0" w:color="auto"/>
      </w:divBdr>
    </w:div>
    <w:div w:id="434444713">
      <w:bodyDiv w:val="1"/>
      <w:marLeft w:val="0"/>
      <w:marRight w:val="0"/>
      <w:marTop w:val="0"/>
      <w:marBottom w:val="0"/>
      <w:divBdr>
        <w:top w:val="none" w:sz="0" w:space="0" w:color="auto"/>
        <w:left w:val="none" w:sz="0" w:space="0" w:color="auto"/>
        <w:bottom w:val="none" w:sz="0" w:space="0" w:color="auto"/>
        <w:right w:val="none" w:sz="0" w:space="0" w:color="auto"/>
      </w:divBdr>
    </w:div>
    <w:div w:id="434592064">
      <w:bodyDiv w:val="1"/>
      <w:marLeft w:val="0"/>
      <w:marRight w:val="0"/>
      <w:marTop w:val="0"/>
      <w:marBottom w:val="0"/>
      <w:divBdr>
        <w:top w:val="none" w:sz="0" w:space="0" w:color="auto"/>
        <w:left w:val="none" w:sz="0" w:space="0" w:color="auto"/>
        <w:bottom w:val="none" w:sz="0" w:space="0" w:color="auto"/>
        <w:right w:val="none" w:sz="0" w:space="0" w:color="auto"/>
      </w:divBdr>
    </w:div>
    <w:div w:id="434983819">
      <w:bodyDiv w:val="1"/>
      <w:marLeft w:val="0"/>
      <w:marRight w:val="0"/>
      <w:marTop w:val="0"/>
      <w:marBottom w:val="0"/>
      <w:divBdr>
        <w:top w:val="none" w:sz="0" w:space="0" w:color="auto"/>
        <w:left w:val="none" w:sz="0" w:space="0" w:color="auto"/>
        <w:bottom w:val="none" w:sz="0" w:space="0" w:color="auto"/>
        <w:right w:val="none" w:sz="0" w:space="0" w:color="auto"/>
      </w:divBdr>
    </w:div>
    <w:div w:id="436801545">
      <w:bodyDiv w:val="1"/>
      <w:marLeft w:val="0"/>
      <w:marRight w:val="0"/>
      <w:marTop w:val="0"/>
      <w:marBottom w:val="0"/>
      <w:divBdr>
        <w:top w:val="none" w:sz="0" w:space="0" w:color="auto"/>
        <w:left w:val="none" w:sz="0" w:space="0" w:color="auto"/>
        <w:bottom w:val="none" w:sz="0" w:space="0" w:color="auto"/>
        <w:right w:val="none" w:sz="0" w:space="0" w:color="auto"/>
      </w:divBdr>
    </w:div>
    <w:div w:id="437530759">
      <w:bodyDiv w:val="1"/>
      <w:marLeft w:val="0"/>
      <w:marRight w:val="0"/>
      <w:marTop w:val="0"/>
      <w:marBottom w:val="0"/>
      <w:divBdr>
        <w:top w:val="none" w:sz="0" w:space="0" w:color="auto"/>
        <w:left w:val="none" w:sz="0" w:space="0" w:color="auto"/>
        <w:bottom w:val="none" w:sz="0" w:space="0" w:color="auto"/>
        <w:right w:val="none" w:sz="0" w:space="0" w:color="auto"/>
      </w:divBdr>
    </w:div>
    <w:div w:id="438725582">
      <w:bodyDiv w:val="1"/>
      <w:marLeft w:val="0"/>
      <w:marRight w:val="0"/>
      <w:marTop w:val="0"/>
      <w:marBottom w:val="0"/>
      <w:divBdr>
        <w:top w:val="none" w:sz="0" w:space="0" w:color="auto"/>
        <w:left w:val="none" w:sz="0" w:space="0" w:color="auto"/>
        <w:bottom w:val="none" w:sz="0" w:space="0" w:color="auto"/>
        <w:right w:val="none" w:sz="0" w:space="0" w:color="auto"/>
      </w:divBdr>
    </w:div>
    <w:div w:id="440342235">
      <w:bodyDiv w:val="1"/>
      <w:marLeft w:val="0"/>
      <w:marRight w:val="0"/>
      <w:marTop w:val="0"/>
      <w:marBottom w:val="0"/>
      <w:divBdr>
        <w:top w:val="none" w:sz="0" w:space="0" w:color="auto"/>
        <w:left w:val="none" w:sz="0" w:space="0" w:color="auto"/>
        <w:bottom w:val="none" w:sz="0" w:space="0" w:color="auto"/>
        <w:right w:val="none" w:sz="0" w:space="0" w:color="auto"/>
      </w:divBdr>
    </w:div>
    <w:div w:id="440688399">
      <w:bodyDiv w:val="1"/>
      <w:marLeft w:val="0"/>
      <w:marRight w:val="0"/>
      <w:marTop w:val="0"/>
      <w:marBottom w:val="0"/>
      <w:divBdr>
        <w:top w:val="none" w:sz="0" w:space="0" w:color="auto"/>
        <w:left w:val="none" w:sz="0" w:space="0" w:color="auto"/>
        <w:bottom w:val="none" w:sz="0" w:space="0" w:color="auto"/>
        <w:right w:val="none" w:sz="0" w:space="0" w:color="auto"/>
      </w:divBdr>
    </w:div>
    <w:div w:id="440999117">
      <w:bodyDiv w:val="1"/>
      <w:marLeft w:val="0"/>
      <w:marRight w:val="0"/>
      <w:marTop w:val="0"/>
      <w:marBottom w:val="0"/>
      <w:divBdr>
        <w:top w:val="none" w:sz="0" w:space="0" w:color="auto"/>
        <w:left w:val="none" w:sz="0" w:space="0" w:color="auto"/>
        <w:bottom w:val="none" w:sz="0" w:space="0" w:color="auto"/>
        <w:right w:val="none" w:sz="0" w:space="0" w:color="auto"/>
      </w:divBdr>
    </w:div>
    <w:div w:id="441386141">
      <w:bodyDiv w:val="1"/>
      <w:marLeft w:val="0"/>
      <w:marRight w:val="0"/>
      <w:marTop w:val="0"/>
      <w:marBottom w:val="0"/>
      <w:divBdr>
        <w:top w:val="none" w:sz="0" w:space="0" w:color="auto"/>
        <w:left w:val="none" w:sz="0" w:space="0" w:color="auto"/>
        <w:bottom w:val="none" w:sz="0" w:space="0" w:color="auto"/>
        <w:right w:val="none" w:sz="0" w:space="0" w:color="auto"/>
      </w:divBdr>
    </w:div>
    <w:div w:id="442311714">
      <w:bodyDiv w:val="1"/>
      <w:marLeft w:val="0"/>
      <w:marRight w:val="0"/>
      <w:marTop w:val="0"/>
      <w:marBottom w:val="0"/>
      <w:divBdr>
        <w:top w:val="none" w:sz="0" w:space="0" w:color="auto"/>
        <w:left w:val="none" w:sz="0" w:space="0" w:color="auto"/>
        <w:bottom w:val="none" w:sz="0" w:space="0" w:color="auto"/>
        <w:right w:val="none" w:sz="0" w:space="0" w:color="auto"/>
      </w:divBdr>
    </w:div>
    <w:div w:id="442459614">
      <w:bodyDiv w:val="1"/>
      <w:marLeft w:val="0"/>
      <w:marRight w:val="0"/>
      <w:marTop w:val="0"/>
      <w:marBottom w:val="0"/>
      <w:divBdr>
        <w:top w:val="none" w:sz="0" w:space="0" w:color="auto"/>
        <w:left w:val="none" w:sz="0" w:space="0" w:color="auto"/>
        <w:bottom w:val="none" w:sz="0" w:space="0" w:color="auto"/>
        <w:right w:val="none" w:sz="0" w:space="0" w:color="auto"/>
      </w:divBdr>
    </w:div>
    <w:div w:id="442846516">
      <w:bodyDiv w:val="1"/>
      <w:marLeft w:val="0"/>
      <w:marRight w:val="0"/>
      <w:marTop w:val="0"/>
      <w:marBottom w:val="0"/>
      <w:divBdr>
        <w:top w:val="none" w:sz="0" w:space="0" w:color="auto"/>
        <w:left w:val="none" w:sz="0" w:space="0" w:color="auto"/>
        <w:bottom w:val="none" w:sz="0" w:space="0" w:color="auto"/>
        <w:right w:val="none" w:sz="0" w:space="0" w:color="auto"/>
      </w:divBdr>
    </w:div>
    <w:div w:id="444278280">
      <w:bodyDiv w:val="1"/>
      <w:marLeft w:val="0"/>
      <w:marRight w:val="0"/>
      <w:marTop w:val="0"/>
      <w:marBottom w:val="0"/>
      <w:divBdr>
        <w:top w:val="none" w:sz="0" w:space="0" w:color="auto"/>
        <w:left w:val="none" w:sz="0" w:space="0" w:color="auto"/>
        <w:bottom w:val="none" w:sz="0" w:space="0" w:color="auto"/>
        <w:right w:val="none" w:sz="0" w:space="0" w:color="auto"/>
      </w:divBdr>
    </w:div>
    <w:div w:id="445075671">
      <w:bodyDiv w:val="1"/>
      <w:marLeft w:val="0"/>
      <w:marRight w:val="0"/>
      <w:marTop w:val="0"/>
      <w:marBottom w:val="0"/>
      <w:divBdr>
        <w:top w:val="none" w:sz="0" w:space="0" w:color="auto"/>
        <w:left w:val="none" w:sz="0" w:space="0" w:color="auto"/>
        <w:bottom w:val="none" w:sz="0" w:space="0" w:color="auto"/>
        <w:right w:val="none" w:sz="0" w:space="0" w:color="auto"/>
      </w:divBdr>
    </w:div>
    <w:div w:id="445200036">
      <w:bodyDiv w:val="1"/>
      <w:marLeft w:val="0"/>
      <w:marRight w:val="0"/>
      <w:marTop w:val="0"/>
      <w:marBottom w:val="0"/>
      <w:divBdr>
        <w:top w:val="none" w:sz="0" w:space="0" w:color="auto"/>
        <w:left w:val="none" w:sz="0" w:space="0" w:color="auto"/>
        <w:bottom w:val="none" w:sz="0" w:space="0" w:color="auto"/>
        <w:right w:val="none" w:sz="0" w:space="0" w:color="auto"/>
      </w:divBdr>
    </w:div>
    <w:div w:id="446242371">
      <w:bodyDiv w:val="1"/>
      <w:marLeft w:val="0"/>
      <w:marRight w:val="0"/>
      <w:marTop w:val="0"/>
      <w:marBottom w:val="0"/>
      <w:divBdr>
        <w:top w:val="none" w:sz="0" w:space="0" w:color="auto"/>
        <w:left w:val="none" w:sz="0" w:space="0" w:color="auto"/>
        <w:bottom w:val="none" w:sz="0" w:space="0" w:color="auto"/>
        <w:right w:val="none" w:sz="0" w:space="0" w:color="auto"/>
      </w:divBdr>
    </w:div>
    <w:div w:id="447551321">
      <w:bodyDiv w:val="1"/>
      <w:marLeft w:val="0"/>
      <w:marRight w:val="0"/>
      <w:marTop w:val="0"/>
      <w:marBottom w:val="0"/>
      <w:divBdr>
        <w:top w:val="none" w:sz="0" w:space="0" w:color="auto"/>
        <w:left w:val="none" w:sz="0" w:space="0" w:color="auto"/>
        <w:bottom w:val="none" w:sz="0" w:space="0" w:color="auto"/>
        <w:right w:val="none" w:sz="0" w:space="0" w:color="auto"/>
      </w:divBdr>
    </w:div>
    <w:div w:id="448090644">
      <w:bodyDiv w:val="1"/>
      <w:marLeft w:val="0"/>
      <w:marRight w:val="0"/>
      <w:marTop w:val="0"/>
      <w:marBottom w:val="0"/>
      <w:divBdr>
        <w:top w:val="none" w:sz="0" w:space="0" w:color="auto"/>
        <w:left w:val="none" w:sz="0" w:space="0" w:color="auto"/>
        <w:bottom w:val="none" w:sz="0" w:space="0" w:color="auto"/>
        <w:right w:val="none" w:sz="0" w:space="0" w:color="auto"/>
      </w:divBdr>
    </w:div>
    <w:div w:id="449789050">
      <w:bodyDiv w:val="1"/>
      <w:marLeft w:val="0"/>
      <w:marRight w:val="0"/>
      <w:marTop w:val="0"/>
      <w:marBottom w:val="0"/>
      <w:divBdr>
        <w:top w:val="none" w:sz="0" w:space="0" w:color="auto"/>
        <w:left w:val="none" w:sz="0" w:space="0" w:color="auto"/>
        <w:bottom w:val="none" w:sz="0" w:space="0" w:color="auto"/>
        <w:right w:val="none" w:sz="0" w:space="0" w:color="auto"/>
      </w:divBdr>
    </w:div>
    <w:div w:id="449857337">
      <w:bodyDiv w:val="1"/>
      <w:marLeft w:val="0"/>
      <w:marRight w:val="0"/>
      <w:marTop w:val="0"/>
      <w:marBottom w:val="0"/>
      <w:divBdr>
        <w:top w:val="none" w:sz="0" w:space="0" w:color="auto"/>
        <w:left w:val="none" w:sz="0" w:space="0" w:color="auto"/>
        <w:bottom w:val="none" w:sz="0" w:space="0" w:color="auto"/>
        <w:right w:val="none" w:sz="0" w:space="0" w:color="auto"/>
      </w:divBdr>
    </w:div>
    <w:div w:id="451172455">
      <w:bodyDiv w:val="1"/>
      <w:marLeft w:val="0"/>
      <w:marRight w:val="0"/>
      <w:marTop w:val="0"/>
      <w:marBottom w:val="0"/>
      <w:divBdr>
        <w:top w:val="none" w:sz="0" w:space="0" w:color="auto"/>
        <w:left w:val="none" w:sz="0" w:space="0" w:color="auto"/>
        <w:bottom w:val="none" w:sz="0" w:space="0" w:color="auto"/>
        <w:right w:val="none" w:sz="0" w:space="0" w:color="auto"/>
      </w:divBdr>
    </w:div>
    <w:div w:id="451754192">
      <w:bodyDiv w:val="1"/>
      <w:marLeft w:val="0"/>
      <w:marRight w:val="0"/>
      <w:marTop w:val="0"/>
      <w:marBottom w:val="0"/>
      <w:divBdr>
        <w:top w:val="none" w:sz="0" w:space="0" w:color="auto"/>
        <w:left w:val="none" w:sz="0" w:space="0" w:color="auto"/>
        <w:bottom w:val="none" w:sz="0" w:space="0" w:color="auto"/>
        <w:right w:val="none" w:sz="0" w:space="0" w:color="auto"/>
      </w:divBdr>
    </w:div>
    <w:div w:id="452749970">
      <w:bodyDiv w:val="1"/>
      <w:marLeft w:val="0"/>
      <w:marRight w:val="0"/>
      <w:marTop w:val="0"/>
      <w:marBottom w:val="0"/>
      <w:divBdr>
        <w:top w:val="none" w:sz="0" w:space="0" w:color="auto"/>
        <w:left w:val="none" w:sz="0" w:space="0" w:color="auto"/>
        <w:bottom w:val="none" w:sz="0" w:space="0" w:color="auto"/>
        <w:right w:val="none" w:sz="0" w:space="0" w:color="auto"/>
      </w:divBdr>
    </w:div>
    <w:div w:id="454298646">
      <w:bodyDiv w:val="1"/>
      <w:marLeft w:val="0"/>
      <w:marRight w:val="0"/>
      <w:marTop w:val="0"/>
      <w:marBottom w:val="0"/>
      <w:divBdr>
        <w:top w:val="none" w:sz="0" w:space="0" w:color="auto"/>
        <w:left w:val="none" w:sz="0" w:space="0" w:color="auto"/>
        <w:bottom w:val="none" w:sz="0" w:space="0" w:color="auto"/>
        <w:right w:val="none" w:sz="0" w:space="0" w:color="auto"/>
      </w:divBdr>
    </w:div>
    <w:div w:id="454951326">
      <w:bodyDiv w:val="1"/>
      <w:marLeft w:val="0"/>
      <w:marRight w:val="0"/>
      <w:marTop w:val="0"/>
      <w:marBottom w:val="0"/>
      <w:divBdr>
        <w:top w:val="none" w:sz="0" w:space="0" w:color="auto"/>
        <w:left w:val="none" w:sz="0" w:space="0" w:color="auto"/>
        <w:bottom w:val="none" w:sz="0" w:space="0" w:color="auto"/>
        <w:right w:val="none" w:sz="0" w:space="0" w:color="auto"/>
      </w:divBdr>
    </w:div>
    <w:div w:id="455568469">
      <w:bodyDiv w:val="1"/>
      <w:marLeft w:val="0"/>
      <w:marRight w:val="0"/>
      <w:marTop w:val="0"/>
      <w:marBottom w:val="0"/>
      <w:divBdr>
        <w:top w:val="none" w:sz="0" w:space="0" w:color="auto"/>
        <w:left w:val="none" w:sz="0" w:space="0" w:color="auto"/>
        <w:bottom w:val="none" w:sz="0" w:space="0" w:color="auto"/>
        <w:right w:val="none" w:sz="0" w:space="0" w:color="auto"/>
      </w:divBdr>
    </w:div>
    <w:div w:id="455954088">
      <w:bodyDiv w:val="1"/>
      <w:marLeft w:val="0"/>
      <w:marRight w:val="0"/>
      <w:marTop w:val="0"/>
      <w:marBottom w:val="0"/>
      <w:divBdr>
        <w:top w:val="none" w:sz="0" w:space="0" w:color="auto"/>
        <w:left w:val="none" w:sz="0" w:space="0" w:color="auto"/>
        <w:bottom w:val="none" w:sz="0" w:space="0" w:color="auto"/>
        <w:right w:val="none" w:sz="0" w:space="0" w:color="auto"/>
      </w:divBdr>
    </w:div>
    <w:div w:id="457377847">
      <w:bodyDiv w:val="1"/>
      <w:marLeft w:val="0"/>
      <w:marRight w:val="0"/>
      <w:marTop w:val="0"/>
      <w:marBottom w:val="0"/>
      <w:divBdr>
        <w:top w:val="none" w:sz="0" w:space="0" w:color="auto"/>
        <w:left w:val="none" w:sz="0" w:space="0" w:color="auto"/>
        <w:bottom w:val="none" w:sz="0" w:space="0" w:color="auto"/>
        <w:right w:val="none" w:sz="0" w:space="0" w:color="auto"/>
      </w:divBdr>
    </w:div>
    <w:div w:id="458958815">
      <w:bodyDiv w:val="1"/>
      <w:marLeft w:val="0"/>
      <w:marRight w:val="0"/>
      <w:marTop w:val="0"/>
      <w:marBottom w:val="0"/>
      <w:divBdr>
        <w:top w:val="none" w:sz="0" w:space="0" w:color="auto"/>
        <w:left w:val="none" w:sz="0" w:space="0" w:color="auto"/>
        <w:bottom w:val="none" w:sz="0" w:space="0" w:color="auto"/>
        <w:right w:val="none" w:sz="0" w:space="0" w:color="auto"/>
      </w:divBdr>
    </w:div>
    <w:div w:id="459153635">
      <w:bodyDiv w:val="1"/>
      <w:marLeft w:val="0"/>
      <w:marRight w:val="0"/>
      <w:marTop w:val="0"/>
      <w:marBottom w:val="0"/>
      <w:divBdr>
        <w:top w:val="none" w:sz="0" w:space="0" w:color="auto"/>
        <w:left w:val="none" w:sz="0" w:space="0" w:color="auto"/>
        <w:bottom w:val="none" w:sz="0" w:space="0" w:color="auto"/>
        <w:right w:val="none" w:sz="0" w:space="0" w:color="auto"/>
      </w:divBdr>
    </w:div>
    <w:div w:id="459500415">
      <w:bodyDiv w:val="1"/>
      <w:marLeft w:val="0"/>
      <w:marRight w:val="0"/>
      <w:marTop w:val="0"/>
      <w:marBottom w:val="0"/>
      <w:divBdr>
        <w:top w:val="none" w:sz="0" w:space="0" w:color="auto"/>
        <w:left w:val="none" w:sz="0" w:space="0" w:color="auto"/>
        <w:bottom w:val="none" w:sz="0" w:space="0" w:color="auto"/>
        <w:right w:val="none" w:sz="0" w:space="0" w:color="auto"/>
      </w:divBdr>
    </w:div>
    <w:div w:id="461463409">
      <w:bodyDiv w:val="1"/>
      <w:marLeft w:val="0"/>
      <w:marRight w:val="0"/>
      <w:marTop w:val="0"/>
      <w:marBottom w:val="0"/>
      <w:divBdr>
        <w:top w:val="none" w:sz="0" w:space="0" w:color="auto"/>
        <w:left w:val="none" w:sz="0" w:space="0" w:color="auto"/>
        <w:bottom w:val="none" w:sz="0" w:space="0" w:color="auto"/>
        <w:right w:val="none" w:sz="0" w:space="0" w:color="auto"/>
      </w:divBdr>
    </w:div>
    <w:div w:id="462389144">
      <w:bodyDiv w:val="1"/>
      <w:marLeft w:val="0"/>
      <w:marRight w:val="0"/>
      <w:marTop w:val="0"/>
      <w:marBottom w:val="0"/>
      <w:divBdr>
        <w:top w:val="none" w:sz="0" w:space="0" w:color="auto"/>
        <w:left w:val="none" w:sz="0" w:space="0" w:color="auto"/>
        <w:bottom w:val="none" w:sz="0" w:space="0" w:color="auto"/>
        <w:right w:val="none" w:sz="0" w:space="0" w:color="auto"/>
      </w:divBdr>
    </w:div>
    <w:div w:id="463081903">
      <w:bodyDiv w:val="1"/>
      <w:marLeft w:val="0"/>
      <w:marRight w:val="0"/>
      <w:marTop w:val="0"/>
      <w:marBottom w:val="0"/>
      <w:divBdr>
        <w:top w:val="none" w:sz="0" w:space="0" w:color="auto"/>
        <w:left w:val="none" w:sz="0" w:space="0" w:color="auto"/>
        <w:bottom w:val="none" w:sz="0" w:space="0" w:color="auto"/>
        <w:right w:val="none" w:sz="0" w:space="0" w:color="auto"/>
      </w:divBdr>
    </w:div>
    <w:div w:id="463278395">
      <w:bodyDiv w:val="1"/>
      <w:marLeft w:val="0"/>
      <w:marRight w:val="0"/>
      <w:marTop w:val="0"/>
      <w:marBottom w:val="0"/>
      <w:divBdr>
        <w:top w:val="none" w:sz="0" w:space="0" w:color="auto"/>
        <w:left w:val="none" w:sz="0" w:space="0" w:color="auto"/>
        <w:bottom w:val="none" w:sz="0" w:space="0" w:color="auto"/>
        <w:right w:val="none" w:sz="0" w:space="0" w:color="auto"/>
      </w:divBdr>
    </w:div>
    <w:div w:id="463429172">
      <w:bodyDiv w:val="1"/>
      <w:marLeft w:val="0"/>
      <w:marRight w:val="0"/>
      <w:marTop w:val="0"/>
      <w:marBottom w:val="0"/>
      <w:divBdr>
        <w:top w:val="none" w:sz="0" w:space="0" w:color="auto"/>
        <w:left w:val="none" w:sz="0" w:space="0" w:color="auto"/>
        <w:bottom w:val="none" w:sz="0" w:space="0" w:color="auto"/>
        <w:right w:val="none" w:sz="0" w:space="0" w:color="auto"/>
      </w:divBdr>
    </w:div>
    <w:div w:id="466243426">
      <w:bodyDiv w:val="1"/>
      <w:marLeft w:val="0"/>
      <w:marRight w:val="0"/>
      <w:marTop w:val="0"/>
      <w:marBottom w:val="0"/>
      <w:divBdr>
        <w:top w:val="none" w:sz="0" w:space="0" w:color="auto"/>
        <w:left w:val="none" w:sz="0" w:space="0" w:color="auto"/>
        <w:bottom w:val="none" w:sz="0" w:space="0" w:color="auto"/>
        <w:right w:val="none" w:sz="0" w:space="0" w:color="auto"/>
      </w:divBdr>
    </w:div>
    <w:div w:id="466557282">
      <w:bodyDiv w:val="1"/>
      <w:marLeft w:val="0"/>
      <w:marRight w:val="0"/>
      <w:marTop w:val="0"/>
      <w:marBottom w:val="0"/>
      <w:divBdr>
        <w:top w:val="none" w:sz="0" w:space="0" w:color="auto"/>
        <w:left w:val="none" w:sz="0" w:space="0" w:color="auto"/>
        <w:bottom w:val="none" w:sz="0" w:space="0" w:color="auto"/>
        <w:right w:val="none" w:sz="0" w:space="0" w:color="auto"/>
      </w:divBdr>
    </w:div>
    <w:div w:id="468330641">
      <w:bodyDiv w:val="1"/>
      <w:marLeft w:val="0"/>
      <w:marRight w:val="0"/>
      <w:marTop w:val="0"/>
      <w:marBottom w:val="0"/>
      <w:divBdr>
        <w:top w:val="none" w:sz="0" w:space="0" w:color="auto"/>
        <w:left w:val="none" w:sz="0" w:space="0" w:color="auto"/>
        <w:bottom w:val="none" w:sz="0" w:space="0" w:color="auto"/>
        <w:right w:val="none" w:sz="0" w:space="0" w:color="auto"/>
      </w:divBdr>
    </w:div>
    <w:div w:id="468789838">
      <w:bodyDiv w:val="1"/>
      <w:marLeft w:val="0"/>
      <w:marRight w:val="0"/>
      <w:marTop w:val="0"/>
      <w:marBottom w:val="0"/>
      <w:divBdr>
        <w:top w:val="none" w:sz="0" w:space="0" w:color="auto"/>
        <w:left w:val="none" w:sz="0" w:space="0" w:color="auto"/>
        <w:bottom w:val="none" w:sz="0" w:space="0" w:color="auto"/>
        <w:right w:val="none" w:sz="0" w:space="0" w:color="auto"/>
      </w:divBdr>
    </w:div>
    <w:div w:id="468859715">
      <w:bodyDiv w:val="1"/>
      <w:marLeft w:val="0"/>
      <w:marRight w:val="0"/>
      <w:marTop w:val="0"/>
      <w:marBottom w:val="0"/>
      <w:divBdr>
        <w:top w:val="none" w:sz="0" w:space="0" w:color="auto"/>
        <w:left w:val="none" w:sz="0" w:space="0" w:color="auto"/>
        <w:bottom w:val="none" w:sz="0" w:space="0" w:color="auto"/>
        <w:right w:val="none" w:sz="0" w:space="0" w:color="auto"/>
      </w:divBdr>
    </w:div>
    <w:div w:id="468937652">
      <w:bodyDiv w:val="1"/>
      <w:marLeft w:val="0"/>
      <w:marRight w:val="0"/>
      <w:marTop w:val="0"/>
      <w:marBottom w:val="0"/>
      <w:divBdr>
        <w:top w:val="none" w:sz="0" w:space="0" w:color="auto"/>
        <w:left w:val="none" w:sz="0" w:space="0" w:color="auto"/>
        <w:bottom w:val="none" w:sz="0" w:space="0" w:color="auto"/>
        <w:right w:val="none" w:sz="0" w:space="0" w:color="auto"/>
      </w:divBdr>
    </w:div>
    <w:div w:id="469639577">
      <w:bodyDiv w:val="1"/>
      <w:marLeft w:val="0"/>
      <w:marRight w:val="0"/>
      <w:marTop w:val="0"/>
      <w:marBottom w:val="0"/>
      <w:divBdr>
        <w:top w:val="none" w:sz="0" w:space="0" w:color="auto"/>
        <w:left w:val="none" w:sz="0" w:space="0" w:color="auto"/>
        <w:bottom w:val="none" w:sz="0" w:space="0" w:color="auto"/>
        <w:right w:val="none" w:sz="0" w:space="0" w:color="auto"/>
      </w:divBdr>
    </w:div>
    <w:div w:id="470565213">
      <w:bodyDiv w:val="1"/>
      <w:marLeft w:val="0"/>
      <w:marRight w:val="0"/>
      <w:marTop w:val="0"/>
      <w:marBottom w:val="0"/>
      <w:divBdr>
        <w:top w:val="none" w:sz="0" w:space="0" w:color="auto"/>
        <w:left w:val="none" w:sz="0" w:space="0" w:color="auto"/>
        <w:bottom w:val="none" w:sz="0" w:space="0" w:color="auto"/>
        <w:right w:val="none" w:sz="0" w:space="0" w:color="auto"/>
      </w:divBdr>
    </w:div>
    <w:div w:id="473331236">
      <w:bodyDiv w:val="1"/>
      <w:marLeft w:val="0"/>
      <w:marRight w:val="0"/>
      <w:marTop w:val="0"/>
      <w:marBottom w:val="0"/>
      <w:divBdr>
        <w:top w:val="none" w:sz="0" w:space="0" w:color="auto"/>
        <w:left w:val="none" w:sz="0" w:space="0" w:color="auto"/>
        <w:bottom w:val="none" w:sz="0" w:space="0" w:color="auto"/>
        <w:right w:val="none" w:sz="0" w:space="0" w:color="auto"/>
      </w:divBdr>
    </w:div>
    <w:div w:id="474638698">
      <w:bodyDiv w:val="1"/>
      <w:marLeft w:val="0"/>
      <w:marRight w:val="0"/>
      <w:marTop w:val="0"/>
      <w:marBottom w:val="0"/>
      <w:divBdr>
        <w:top w:val="none" w:sz="0" w:space="0" w:color="auto"/>
        <w:left w:val="none" w:sz="0" w:space="0" w:color="auto"/>
        <w:bottom w:val="none" w:sz="0" w:space="0" w:color="auto"/>
        <w:right w:val="none" w:sz="0" w:space="0" w:color="auto"/>
      </w:divBdr>
    </w:div>
    <w:div w:id="477891310">
      <w:bodyDiv w:val="1"/>
      <w:marLeft w:val="0"/>
      <w:marRight w:val="0"/>
      <w:marTop w:val="0"/>
      <w:marBottom w:val="0"/>
      <w:divBdr>
        <w:top w:val="none" w:sz="0" w:space="0" w:color="auto"/>
        <w:left w:val="none" w:sz="0" w:space="0" w:color="auto"/>
        <w:bottom w:val="none" w:sz="0" w:space="0" w:color="auto"/>
        <w:right w:val="none" w:sz="0" w:space="0" w:color="auto"/>
      </w:divBdr>
    </w:div>
    <w:div w:id="477917194">
      <w:bodyDiv w:val="1"/>
      <w:marLeft w:val="0"/>
      <w:marRight w:val="0"/>
      <w:marTop w:val="0"/>
      <w:marBottom w:val="0"/>
      <w:divBdr>
        <w:top w:val="none" w:sz="0" w:space="0" w:color="auto"/>
        <w:left w:val="none" w:sz="0" w:space="0" w:color="auto"/>
        <w:bottom w:val="none" w:sz="0" w:space="0" w:color="auto"/>
        <w:right w:val="none" w:sz="0" w:space="0" w:color="auto"/>
      </w:divBdr>
    </w:div>
    <w:div w:id="478693894">
      <w:bodyDiv w:val="1"/>
      <w:marLeft w:val="0"/>
      <w:marRight w:val="0"/>
      <w:marTop w:val="0"/>
      <w:marBottom w:val="0"/>
      <w:divBdr>
        <w:top w:val="none" w:sz="0" w:space="0" w:color="auto"/>
        <w:left w:val="none" w:sz="0" w:space="0" w:color="auto"/>
        <w:bottom w:val="none" w:sz="0" w:space="0" w:color="auto"/>
        <w:right w:val="none" w:sz="0" w:space="0" w:color="auto"/>
      </w:divBdr>
    </w:div>
    <w:div w:id="479275088">
      <w:bodyDiv w:val="1"/>
      <w:marLeft w:val="0"/>
      <w:marRight w:val="0"/>
      <w:marTop w:val="0"/>
      <w:marBottom w:val="0"/>
      <w:divBdr>
        <w:top w:val="none" w:sz="0" w:space="0" w:color="auto"/>
        <w:left w:val="none" w:sz="0" w:space="0" w:color="auto"/>
        <w:bottom w:val="none" w:sz="0" w:space="0" w:color="auto"/>
        <w:right w:val="none" w:sz="0" w:space="0" w:color="auto"/>
      </w:divBdr>
    </w:div>
    <w:div w:id="479351638">
      <w:bodyDiv w:val="1"/>
      <w:marLeft w:val="0"/>
      <w:marRight w:val="0"/>
      <w:marTop w:val="0"/>
      <w:marBottom w:val="0"/>
      <w:divBdr>
        <w:top w:val="none" w:sz="0" w:space="0" w:color="auto"/>
        <w:left w:val="none" w:sz="0" w:space="0" w:color="auto"/>
        <w:bottom w:val="none" w:sz="0" w:space="0" w:color="auto"/>
        <w:right w:val="none" w:sz="0" w:space="0" w:color="auto"/>
      </w:divBdr>
    </w:div>
    <w:div w:id="483203900">
      <w:bodyDiv w:val="1"/>
      <w:marLeft w:val="0"/>
      <w:marRight w:val="0"/>
      <w:marTop w:val="0"/>
      <w:marBottom w:val="0"/>
      <w:divBdr>
        <w:top w:val="none" w:sz="0" w:space="0" w:color="auto"/>
        <w:left w:val="none" w:sz="0" w:space="0" w:color="auto"/>
        <w:bottom w:val="none" w:sz="0" w:space="0" w:color="auto"/>
        <w:right w:val="none" w:sz="0" w:space="0" w:color="auto"/>
      </w:divBdr>
    </w:div>
    <w:div w:id="483397730">
      <w:bodyDiv w:val="1"/>
      <w:marLeft w:val="0"/>
      <w:marRight w:val="0"/>
      <w:marTop w:val="0"/>
      <w:marBottom w:val="0"/>
      <w:divBdr>
        <w:top w:val="none" w:sz="0" w:space="0" w:color="auto"/>
        <w:left w:val="none" w:sz="0" w:space="0" w:color="auto"/>
        <w:bottom w:val="none" w:sz="0" w:space="0" w:color="auto"/>
        <w:right w:val="none" w:sz="0" w:space="0" w:color="auto"/>
      </w:divBdr>
    </w:div>
    <w:div w:id="484469301">
      <w:bodyDiv w:val="1"/>
      <w:marLeft w:val="0"/>
      <w:marRight w:val="0"/>
      <w:marTop w:val="0"/>
      <w:marBottom w:val="0"/>
      <w:divBdr>
        <w:top w:val="none" w:sz="0" w:space="0" w:color="auto"/>
        <w:left w:val="none" w:sz="0" w:space="0" w:color="auto"/>
        <w:bottom w:val="none" w:sz="0" w:space="0" w:color="auto"/>
        <w:right w:val="none" w:sz="0" w:space="0" w:color="auto"/>
      </w:divBdr>
    </w:div>
    <w:div w:id="485513486">
      <w:bodyDiv w:val="1"/>
      <w:marLeft w:val="0"/>
      <w:marRight w:val="0"/>
      <w:marTop w:val="0"/>
      <w:marBottom w:val="0"/>
      <w:divBdr>
        <w:top w:val="none" w:sz="0" w:space="0" w:color="auto"/>
        <w:left w:val="none" w:sz="0" w:space="0" w:color="auto"/>
        <w:bottom w:val="none" w:sz="0" w:space="0" w:color="auto"/>
        <w:right w:val="none" w:sz="0" w:space="0" w:color="auto"/>
      </w:divBdr>
    </w:div>
    <w:div w:id="489101889">
      <w:bodyDiv w:val="1"/>
      <w:marLeft w:val="0"/>
      <w:marRight w:val="0"/>
      <w:marTop w:val="0"/>
      <w:marBottom w:val="0"/>
      <w:divBdr>
        <w:top w:val="none" w:sz="0" w:space="0" w:color="auto"/>
        <w:left w:val="none" w:sz="0" w:space="0" w:color="auto"/>
        <w:bottom w:val="none" w:sz="0" w:space="0" w:color="auto"/>
        <w:right w:val="none" w:sz="0" w:space="0" w:color="auto"/>
      </w:divBdr>
    </w:div>
    <w:div w:id="489369811">
      <w:bodyDiv w:val="1"/>
      <w:marLeft w:val="0"/>
      <w:marRight w:val="0"/>
      <w:marTop w:val="0"/>
      <w:marBottom w:val="0"/>
      <w:divBdr>
        <w:top w:val="none" w:sz="0" w:space="0" w:color="auto"/>
        <w:left w:val="none" w:sz="0" w:space="0" w:color="auto"/>
        <w:bottom w:val="none" w:sz="0" w:space="0" w:color="auto"/>
        <w:right w:val="none" w:sz="0" w:space="0" w:color="auto"/>
      </w:divBdr>
    </w:div>
    <w:div w:id="489638184">
      <w:bodyDiv w:val="1"/>
      <w:marLeft w:val="0"/>
      <w:marRight w:val="0"/>
      <w:marTop w:val="0"/>
      <w:marBottom w:val="0"/>
      <w:divBdr>
        <w:top w:val="none" w:sz="0" w:space="0" w:color="auto"/>
        <w:left w:val="none" w:sz="0" w:space="0" w:color="auto"/>
        <w:bottom w:val="none" w:sz="0" w:space="0" w:color="auto"/>
        <w:right w:val="none" w:sz="0" w:space="0" w:color="auto"/>
      </w:divBdr>
    </w:div>
    <w:div w:id="499974627">
      <w:bodyDiv w:val="1"/>
      <w:marLeft w:val="0"/>
      <w:marRight w:val="0"/>
      <w:marTop w:val="0"/>
      <w:marBottom w:val="0"/>
      <w:divBdr>
        <w:top w:val="none" w:sz="0" w:space="0" w:color="auto"/>
        <w:left w:val="none" w:sz="0" w:space="0" w:color="auto"/>
        <w:bottom w:val="none" w:sz="0" w:space="0" w:color="auto"/>
        <w:right w:val="none" w:sz="0" w:space="0" w:color="auto"/>
      </w:divBdr>
    </w:div>
    <w:div w:id="502597545">
      <w:bodyDiv w:val="1"/>
      <w:marLeft w:val="0"/>
      <w:marRight w:val="0"/>
      <w:marTop w:val="0"/>
      <w:marBottom w:val="0"/>
      <w:divBdr>
        <w:top w:val="none" w:sz="0" w:space="0" w:color="auto"/>
        <w:left w:val="none" w:sz="0" w:space="0" w:color="auto"/>
        <w:bottom w:val="none" w:sz="0" w:space="0" w:color="auto"/>
        <w:right w:val="none" w:sz="0" w:space="0" w:color="auto"/>
      </w:divBdr>
    </w:div>
    <w:div w:id="505828075">
      <w:bodyDiv w:val="1"/>
      <w:marLeft w:val="0"/>
      <w:marRight w:val="0"/>
      <w:marTop w:val="0"/>
      <w:marBottom w:val="0"/>
      <w:divBdr>
        <w:top w:val="none" w:sz="0" w:space="0" w:color="auto"/>
        <w:left w:val="none" w:sz="0" w:space="0" w:color="auto"/>
        <w:bottom w:val="none" w:sz="0" w:space="0" w:color="auto"/>
        <w:right w:val="none" w:sz="0" w:space="0" w:color="auto"/>
      </w:divBdr>
    </w:div>
    <w:div w:id="507908356">
      <w:bodyDiv w:val="1"/>
      <w:marLeft w:val="0"/>
      <w:marRight w:val="0"/>
      <w:marTop w:val="0"/>
      <w:marBottom w:val="0"/>
      <w:divBdr>
        <w:top w:val="none" w:sz="0" w:space="0" w:color="auto"/>
        <w:left w:val="none" w:sz="0" w:space="0" w:color="auto"/>
        <w:bottom w:val="none" w:sz="0" w:space="0" w:color="auto"/>
        <w:right w:val="none" w:sz="0" w:space="0" w:color="auto"/>
      </w:divBdr>
    </w:div>
    <w:div w:id="509175662">
      <w:bodyDiv w:val="1"/>
      <w:marLeft w:val="0"/>
      <w:marRight w:val="0"/>
      <w:marTop w:val="0"/>
      <w:marBottom w:val="0"/>
      <w:divBdr>
        <w:top w:val="none" w:sz="0" w:space="0" w:color="auto"/>
        <w:left w:val="none" w:sz="0" w:space="0" w:color="auto"/>
        <w:bottom w:val="none" w:sz="0" w:space="0" w:color="auto"/>
        <w:right w:val="none" w:sz="0" w:space="0" w:color="auto"/>
      </w:divBdr>
    </w:div>
    <w:div w:id="510336318">
      <w:bodyDiv w:val="1"/>
      <w:marLeft w:val="0"/>
      <w:marRight w:val="0"/>
      <w:marTop w:val="0"/>
      <w:marBottom w:val="0"/>
      <w:divBdr>
        <w:top w:val="none" w:sz="0" w:space="0" w:color="auto"/>
        <w:left w:val="none" w:sz="0" w:space="0" w:color="auto"/>
        <w:bottom w:val="none" w:sz="0" w:space="0" w:color="auto"/>
        <w:right w:val="none" w:sz="0" w:space="0" w:color="auto"/>
      </w:divBdr>
    </w:div>
    <w:div w:id="510410695">
      <w:bodyDiv w:val="1"/>
      <w:marLeft w:val="0"/>
      <w:marRight w:val="0"/>
      <w:marTop w:val="0"/>
      <w:marBottom w:val="0"/>
      <w:divBdr>
        <w:top w:val="none" w:sz="0" w:space="0" w:color="auto"/>
        <w:left w:val="none" w:sz="0" w:space="0" w:color="auto"/>
        <w:bottom w:val="none" w:sz="0" w:space="0" w:color="auto"/>
        <w:right w:val="none" w:sz="0" w:space="0" w:color="auto"/>
      </w:divBdr>
    </w:div>
    <w:div w:id="513615271">
      <w:bodyDiv w:val="1"/>
      <w:marLeft w:val="0"/>
      <w:marRight w:val="0"/>
      <w:marTop w:val="0"/>
      <w:marBottom w:val="0"/>
      <w:divBdr>
        <w:top w:val="none" w:sz="0" w:space="0" w:color="auto"/>
        <w:left w:val="none" w:sz="0" w:space="0" w:color="auto"/>
        <w:bottom w:val="none" w:sz="0" w:space="0" w:color="auto"/>
        <w:right w:val="none" w:sz="0" w:space="0" w:color="auto"/>
      </w:divBdr>
    </w:div>
    <w:div w:id="513685831">
      <w:bodyDiv w:val="1"/>
      <w:marLeft w:val="0"/>
      <w:marRight w:val="0"/>
      <w:marTop w:val="0"/>
      <w:marBottom w:val="0"/>
      <w:divBdr>
        <w:top w:val="none" w:sz="0" w:space="0" w:color="auto"/>
        <w:left w:val="none" w:sz="0" w:space="0" w:color="auto"/>
        <w:bottom w:val="none" w:sz="0" w:space="0" w:color="auto"/>
        <w:right w:val="none" w:sz="0" w:space="0" w:color="auto"/>
      </w:divBdr>
    </w:div>
    <w:div w:id="514225109">
      <w:bodyDiv w:val="1"/>
      <w:marLeft w:val="0"/>
      <w:marRight w:val="0"/>
      <w:marTop w:val="0"/>
      <w:marBottom w:val="0"/>
      <w:divBdr>
        <w:top w:val="none" w:sz="0" w:space="0" w:color="auto"/>
        <w:left w:val="none" w:sz="0" w:space="0" w:color="auto"/>
        <w:bottom w:val="none" w:sz="0" w:space="0" w:color="auto"/>
        <w:right w:val="none" w:sz="0" w:space="0" w:color="auto"/>
      </w:divBdr>
    </w:div>
    <w:div w:id="515122081">
      <w:bodyDiv w:val="1"/>
      <w:marLeft w:val="0"/>
      <w:marRight w:val="0"/>
      <w:marTop w:val="0"/>
      <w:marBottom w:val="0"/>
      <w:divBdr>
        <w:top w:val="none" w:sz="0" w:space="0" w:color="auto"/>
        <w:left w:val="none" w:sz="0" w:space="0" w:color="auto"/>
        <w:bottom w:val="none" w:sz="0" w:space="0" w:color="auto"/>
        <w:right w:val="none" w:sz="0" w:space="0" w:color="auto"/>
      </w:divBdr>
    </w:div>
    <w:div w:id="516896139">
      <w:bodyDiv w:val="1"/>
      <w:marLeft w:val="0"/>
      <w:marRight w:val="0"/>
      <w:marTop w:val="0"/>
      <w:marBottom w:val="0"/>
      <w:divBdr>
        <w:top w:val="none" w:sz="0" w:space="0" w:color="auto"/>
        <w:left w:val="none" w:sz="0" w:space="0" w:color="auto"/>
        <w:bottom w:val="none" w:sz="0" w:space="0" w:color="auto"/>
        <w:right w:val="none" w:sz="0" w:space="0" w:color="auto"/>
      </w:divBdr>
    </w:div>
    <w:div w:id="518352596">
      <w:bodyDiv w:val="1"/>
      <w:marLeft w:val="0"/>
      <w:marRight w:val="0"/>
      <w:marTop w:val="0"/>
      <w:marBottom w:val="0"/>
      <w:divBdr>
        <w:top w:val="none" w:sz="0" w:space="0" w:color="auto"/>
        <w:left w:val="none" w:sz="0" w:space="0" w:color="auto"/>
        <w:bottom w:val="none" w:sz="0" w:space="0" w:color="auto"/>
        <w:right w:val="none" w:sz="0" w:space="0" w:color="auto"/>
      </w:divBdr>
    </w:div>
    <w:div w:id="520238183">
      <w:bodyDiv w:val="1"/>
      <w:marLeft w:val="0"/>
      <w:marRight w:val="0"/>
      <w:marTop w:val="0"/>
      <w:marBottom w:val="0"/>
      <w:divBdr>
        <w:top w:val="none" w:sz="0" w:space="0" w:color="auto"/>
        <w:left w:val="none" w:sz="0" w:space="0" w:color="auto"/>
        <w:bottom w:val="none" w:sz="0" w:space="0" w:color="auto"/>
        <w:right w:val="none" w:sz="0" w:space="0" w:color="auto"/>
      </w:divBdr>
    </w:div>
    <w:div w:id="520704706">
      <w:bodyDiv w:val="1"/>
      <w:marLeft w:val="0"/>
      <w:marRight w:val="0"/>
      <w:marTop w:val="0"/>
      <w:marBottom w:val="0"/>
      <w:divBdr>
        <w:top w:val="none" w:sz="0" w:space="0" w:color="auto"/>
        <w:left w:val="none" w:sz="0" w:space="0" w:color="auto"/>
        <w:bottom w:val="none" w:sz="0" w:space="0" w:color="auto"/>
        <w:right w:val="none" w:sz="0" w:space="0" w:color="auto"/>
      </w:divBdr>
    </w:div>
    <w:div w:id="521431081">
      <w:bodyDiv w:val="1"/>
      <w:marLeft w:val="0"/>
      <w:marRight w:val="0"/>
      <w:marTop w:val="0"/>
      <w:marBottom w:val="0"/>
      <w:divBdr>
        <w:top w:val="none" w:sz="0" w:space="0" w:color="auto"/>
        <w:left w:val="none" w:sz="0" w:space="0" w:color="auto"/>
        <w:bottom w:val="none" w:sz="0" w:space="0" w:color="auto"/>
        <w:right w:val="none" w:sz="0" w:space="0" w:color="auto"/>
      </w:divBdr>
    </w:div>
    <w:div w:id="521555750">
      <w:bodyDiv w:val="1"/>
      <w:marLeft w:val="0"/>
      <w:marRight w:val="0"/>
      <w:marTop w:val="0"/>
      <w:marBottom w:val="0"/>
      <w:divBdr>
        <w:top w:val="none" w:sz="0" w:space="0" w:color="auto"/>
        <w:left w:val="none" w:sz="0" w:space="0" w:color="auto"/>
        <w:bottom w:val="none" w:sz="0" w:space="0" w:color="auto"/>
        <w:right w:val="none" w:sz="0" w:space="0" w:color="auto"/>
      </w:divBdr>
    </w:div>
    <w:div w:id="523831439">
      <w:bodyDiv w:val="1"/>
      <w:marLeft w:val="0"/>
      <w:marRight w:val="0"/>
      <w:marTop w:val="0"/>
      <w:marBottom w:val="0"/>
      <w:divBdr>
        <w:top w:val="none" w:sz="0" w:space="0" w:color="auto"/>
        <w:left w:val="none" w:sz="0" w:space="0" w:color="auto"/>
        <w:bottom w:val="none" w:sz="0" w:space="0" w:color="auto"/>
        <w:right w:val="none" w:sz="0" w:space="0" w:color="auto"/>
      </w:divBdr>
    </w:div>
    <w:div w:id="524251666">
      <w:bodyDiv w:val="1"/>
      <w:marLeft w:val="0"/>
      <w:marRight w:val="0"/>
      <w:marTop w:val="0"/>
      <w:marBottom w:val="0"/>
      <w:divBdr>
        <w:top w:val="none" w:sz="0" w:space="0" w:color="auto"/>
        <w:left w:val="none" w:sz="0" w:space="0" w:color="auto"/>
        <w:bottom w:val="none" w:sz="0" w:space="0" w:color="auto"/>
        <w:right w:val="none" w:sz="0" w:space="0" w:color="auto"/>
      </w:divBdr>
    </w:div>
    <w:div w:id="525018716">
      <w:bodyDiv w:val="1"/>
      <w:marLeft w:val="0"/>
      <w:marRight w:val="0"/>
      <w:marTop w:val="0"/>
      <w:marBottom w:val="0"/>
      <w:divBdr>
        <w:top w:val="none" w:sz="0" w:space="0" w:color="auto"/>
        <w:left w:val="none" w:sz="0" w:space="0" w:color="auto"/>
        <w:bottom w:val="none" w:sz="0" w:space="0" w:color="auto"/>
        <w:right w:val="none" w:sz="0" w:space="0" w:color="auto"/>
      </w:divBdr>
    </w:div>
    <w:div w:id="525754536">
      <w:bodyDiv w:val="1"/>
      <w:marLeft w:val="0"/>
      <w:marRight w:val="0"/>
      <w:marTop w:val="0"/>
      <w:marBottom w:val="0"/>
      <w:divBdr>
        <w:top w:val="none" w:sz="0" w:space="0" w:color="auto"/>
        <w:left w:val="none" w:sz="0" w:space="0" w:color="auto"/>
        <w:bottom w:val="none" w:sz="0" w:space="0" w:color="auto"/>
        <w:right w:val="none" w:sz="0" w:space="0" w:color="auto"/>
      </w:divBdr>
    </w:div>
    <w:div w:id="528954779">
      <w:bodyDiv w:val="1"/>
      <w:marLeft w:val="0"/>
      <w:marRight w:val="0"/>
      <w:marTop w:val="0"/>
      <w:marBottom w:val="0"/>
      <w:divBdr>
        <w:top w:val="none" w:sz="0" w:space="0" w:color="auto"/>
        <w:left w:val="none" w:sz="0" w:space="0" w:color="auto"/>
        <w:bottom w:val="none" w:sz="0" w:space="0" w:color="auto"/>
        <w:right w:val="none" w:sz="0" w:space="0" w:color="auto"/>
      </w:divBdr>
    </w:div>
    <w:div w:id="529344132">
      <w:bodyDiv w:val="1"/>
      <w:marLeft w:val="0"/>
      <w:marRight w:val="0"/>
      <w:marTop w:val="0"/>
      <w:marBottom w:val="0"/>
      <w:divBdr>
        <w:top w:val="none" w:sz="0" w:space="0" w:color="auto"/>
        <w:left w:val="none" w:sz="0" w:space="0" w:color="auto"/>
        <w:bottom w:val="none" w:sz="0" w:space="0" w:color="auto"/>
        <w:right w:val="none" w:sz="0" w:space="0" w:color="auto"/>
      </w:divBdr>
    </w:div>
    <w:div w:id="529609337">
      <w:bodyDiv w:val="1"/>
      <w:marLeft w:val="0"/>
      <w:marRight w:val="0"/>
      <w:marTop w:val="0"/>
      <w:marBottom w:val="0"/>
      <w:divBdr>
        <w:top w:val="none" w:sz="0" w:space="0" w:color="auto"/>
        <w:left w:val="none" w:sz="0" w:space="0" w:color="auto"/>
        <w:bottom w:val="none" w:sz="0" w:space="0" w:color="auto"/>
        <w:right w:val="none" w:sz="0" w:space="0" w:color="auto"/>
      </w:divBdr>
    </w:div>
    <w:div w:id="529756534">
      <w:bodyDiv w:val="1"/>
      <w:marLeft w:val="0"/>
      <w:marRight w:val="0"/>
      <w:marTop w:val="0"/>
      <w:marBottom w:val="0"/>
      <w:divBdr>
        <w:top w:val="none" w:sz="0" w:space="0" w:color="auto"/>
        <w:left w:val="none" w:sz="0" w:space="0" w:color="auto"/>
        <w:bottom w:val="none" w:sz="0" w:space="0" w:color="auto"/>
        <w:right w:val="none" w:sz="0" w:space="0" w:color="auto"/>
      </w:divBdr>
    </w:div>
    <w:div w:id="530193840">
      <w:bodyDiv w:val="1"/>
      <w:marLeft w:val="0"/>
      <w:marRight w:val="0"/>
      <w:marTop w:val="0"/>
      <w:marBottom w:val="0"/>
      <w:divBdr>
        <w:top w:val="none" w:sz="0" w:space="0" w:color="auto"/>
        <w:left w:val="none" w:sz="0" w:space="0" w:color="auto"/>
        <w:bottom w:val="none" w:sz="0" w:space="0" w:color="auto"/>
        <w:right w:val="none" w:sz="0" w:space="0" w:color="auto"/>
      </w:divBdr>
    </w:div>
    <w:div w:id="531192491">
      <w:bodyDiv w:val="1"/>
      <w:marLeft w:val="0"/>
      <w:marRight w:val="0"/>
      <w:marTop w:val="0"/>
      <w:marBottom w:val="0"/>
      <w:divBdr>
        <w:top w:val="none" w:sz="0" w:space="0" w:color="auto"/>
        <w:left w:val="none" w:sz="0" w:space="0" w:color="auto"/>
        <w:bottom w:val="none" w:sz="0" w:space="0" w:color="auto"/>
        <w:right w:val="none" w:sz="0" w:space="0" w:color="auto"/>
      </w:divBdr>
    </w:div>
    <w:div w:id="531696899">
      <w:bodyDiv w:val="1"/>
      <w:marLeft w:val="0"/>
      <w:marRight w:val="0"/>
      <w:marTop w:val="0"/>
      <w:marBottom w:val="0"/>
      <w:divBdr>
        <w:top w:val="none" w:sz="0" w:space="0" w:color="auto"/>
        <w:left w:val="none" w:sz="0" w:space="0" w:color="auto"/>
        <w:bottom w:val="none" w:sz="0" w:space="0" w:color="auto"/>
        <w:right w:val="none" w:sz="0" w:space="0" w:color="auto"/>
      </w:divBdr>
    </w:div>
    <w:div w:id="532496122">
      <w:bodyDiv w:val="1"/>
      <w:marLeft w:val="0"/>
      <w:marRight w:val="0"/>
      <w:marTop w:val="0"/>
      <w:marBottom w:val="0"/>
      <w:divBdr>
        <w:top w:val="none" w:sz="0" w:space="0" w:color="auto"/>
        <w:left w:val="none" w:sz="0" w:space="0" w:color="auto"/>
        <w:bottom w:val="none" w:sz="0" w:space="0" w:color="auto"/>
        <w:right w:val="none" w:sz="0" w:space="0" w:color="auto"/>
      </w:divBdr>
    </w:div>
    <w:div w:id="535430612">
      <w:bodyDiv w:val="1"/>
      <w:marLeft w:val="0"/>
      <w:marRight w:val="0"/>
      <w:marTop w:val="0"/>
      <w:marBottom w:val="0"/>
      <w:divBdr>
        <w:top w:val="none" w:sz="0" w:space="0" w:color="auto"/>
        <w:left w:val="none" w:sz="0" w:space="0" w:color="auto"/>
        <w:bottom w:val="none" w:sz="0" w:space="0" w:color="auto"/>
        <w:right w:val="none" w:sz="0" w:space="0" w:color="auto"/>
      </w:divBdr>
    </w:div>
    <w:div w:id="535701225">
      <w:bodyDiv w:val="1"/>
      <w:marLeft w:val="0"/>
      <w:marRight w:val="0"/>
      <w:marTop w:val="0"/>
      <w:marBottom w:val="0"/>
      <w:divBdr>
        <w:top w:val="none" w:sz="0" w:space="0" w:color="auto"/>
        <w:left w:val="none" w:sz="0" w:space="0" w:color="auto"/>
        <w:bottom w:val="none" w:sz="0" w:space="0" w:color="auto"/>
        <w:right w:val="none" w:sz="0" w:space="0" w:color="auto"/>
      </w:divBdr>
    </w:div>
    <w:div w:id="535892518">
      <w:bodyDiv w:val="1"/>
      <w:marLeft w:val="0"/>
      <w:marRight w:val="0"/>
      <w:marTop w:val="0"/>
      <w:marBottom w:val="0"/>
      <w:divBdr>
        <w:top w:val="none" w:sz="0" w:space="0" w:color="auto"/>
        <w:left w:val="none" w:sz="0" w:space="0" w:color="auto"/>
        <w:bottom w:val="none" w:sz="0" w:space="0" w:color="auto"/>
        <w:right w:val="none" w:sz="0" w:space="0" w:color="auto"/>
      </w:divBdr>
    </w:div>
    <w:div w:id="537401436">
      <w:bodyDiv w:val="1"/>
      <w:marLeft w:val="0"/>
      <w:marRight w:val="0"/>
      <w:marTop w:val="0"/>
      <w:marBottom w:val="0"/>
      <w:divBdr>
        <w:top w:val="none" w:sz="0" w:space="0" w:color="auto"/>
        <w:left w:val="none" w:sz="0" w:space="0" w:color="auto"/>
        <w:bottom w:val="none" w:sz="0" w:space="0" w:color="auto"/>
        <w:right w:val="none" w:sz="0" w:space="0" w:color="auto"/>
      </w:divBdr>
    </w:div>
    <w:div w:id="538444067">
      <w:bodyDiv w:val="1"/>
      <w:marLeft w:val="0"/>
      <w:marRight w:val="0"/>
      <w:marTop w:val="0"/>
      <w:marBottom w:val="0"/>
      <w:divBdr>
        <w:top w:val="none" w:sz="0" w:space="0" w:color="auto"/>
        <w:left w:val="none" w:sz="0" w:space="0" w:color="auto"/>
        <w:bottom w:val="none" w:sz="0" w:space="0" w:color="auto"/>
        <w:right w:val="none" w:sz="0" w:space="0" w:color="auto"/>
      </w:divBdr>
    </w:div>
    <w:div w:id="538784198">
      <w:bodyDiv w:val="1"/>
      <w:marLeft w:val="0"/>
      <w:marRight w:val="0"/>
      <w:marTop w:val="0"/>
      <w:marBottom w:val="0"/>
      <w:divBdr>
        <w:top w:val="none" w:sz="0" w:space="0" w:color="auto"/>
        <w:left w:val="none" w:sz="0" w:space="0" w:color="auto"/>
        <w:bottom w:val="none" w:sz="0" w:space="0" w:color="auto"/>
        <w:right w:val="none" w:sz="0" w:space="0" w:color="auto"/>
      </w:divBdr>
    </w:div>
    <w:div w:id="540216510">
      <w:bodyDiv w:val="1"/>
      <w:marLeft w:val="0"/>
      <w:marRight w:val="0"/>
      <w:marTop w:val="0"/>
      <w:marBottom w:val="0"/>
      <w:divBdr>
        <w:top w:val="none" w:sz="0" w:space="0" w:color="auto"/>
        <w:left w:val="none" w:sz="0" w:space="0" w:color="auto"/>
        <w:bottom w:val="none" w:sz="0" w:space="0" w:color="auto"/>
        <w:right w:val="none" w:sz="0" w:space="0" w:color="auto"/>
      </w:divBdr>
    </w:div>
    <w:div w:id="540241666">
      <w:bodyDiv w:val="1"/>
      <w:marLeft w:val="0"/>
      <w:marRight w:val="0"/>
      <w:marTop w:val="0"/>
      <w:marBottom w:val="0"/>
      <w:divBdr>
        <w:top w:val="none" w:sz="0" w:space="0" w:color="auto"/>
        <w:left w:val="none" w:sz="0" w:space="0" w:color="auto"/>
        <w:bottom w:val="none" w:sz="0" w:space="0" w:color="auto"/>
        <w:right w:val="none" w:sz="0" w:space="0" w:color="auto"/>
      </w:divBdr>
    </w:div>
    <w:div w:id="542718245">
      <w:bodyDiv w:val="1"/>
      <w:marLeft w:val="0"/>
      <w:marRight w:val="0"/>
      <w:marTop w:val="0"/>
      <w:marBottom w:val="0"/>
      <w:divBdr>
        <w:top w:val="none" w:sz="0" w:space="0" w:color="auto"/>
        <w:left w:val="none" w:sz="0" w:space="0" w:color="auto"/>
        <w:bottom w:val="none" w:sz="0" w:space="0" w:color="auto"/>
        <w:right w:val="none" w:sz="0" w:space="0" w:color="auto"/>
      </w:divBdr>
    </w:div>
    <w:div w:id="543252556">
      <w:bodyDiv w:val="1"/>
      <w:marLeft w:val="0"/>
      <w:marRight w:val="0"/>
      <w:marTop w:val="0"/>
      <w:marBottom w:val="0"/>
      <w:divBdr>
        <w:top w:val="none" w:sz="0" w:space="0" w:color="auto"/>
        <w:left w:val="none" w:sz="0" w:space="0" w:color="auto"/>
        <w:bottom w:val="none" w:sz="0" w:space="0" w:color="auto"/>
        <w:right w:val="none" w:sz="0" w:space="0" w:color="auto"/>
      </w:divBdr>
    </w:div>
    <w:div w:id="546835667">
      <w:bodyDiv w:val="1"/>
      <w:marLeft w:val="0"/>
      <w:marRight w:val="0"/>
      <w:marTop w:val="0"/>
      <w:marBottom w:val="0"/>
      <w:divBdr>
        <w:top w:val="none" w:sz="0" w:space="0" w:color="auto"/>
        <w:left w:val="none" w:sz="0" w:space="0" w:color="auto"/>
        <w:bottom w:val="none" w:sz="0" w:space="0" w:color="auto"/>
        <w:right w:val="none" w:sz="0" w:space="0" w:color="auto"/>
      </w:divBdr>
    </w:div>
    <w:div w:id="546916977">
      <w:bodyDiv w:val="1"/>
      <w:marLeft w:val="0"/>
      <w:marRight w:val="0"/>
      <w:marTop w:val="0"/>
      <w:marBottom w:val="0"/>
      <w:divBdr>
        <w:top w:val="none" w:sz="0" w:space="0" w:color="auto"/>
        <w:left w:val="none" w:sz="0" w:space="0" w:color="auto"/>
        <w:bottom w:val="none" w:sz="0" w:space="0" w:color="auto"/>
        <w:right w:val="none" w:sz="0" w:space="0" w:color="auto"/>
      </w:divBdr>
    </w:div>
    <w:div w:id="546919513">
      <w:bodyDiv w:val="1"/>
      <w:marLeft w:val="0"/>
      <w:marRight w:val="0"/>
      <w:marTop w:val="0"/>
      <w:marBottom w:val="0"/>
      <w:divBdr>
        <w:top w:val="none" w:sz="0" w:space="0" w:color="auto"/>
        <w:left w:val="none" w:sz="0" w:space="0" w:color="auto"/>
        <w:bottom w:val="none" w:sz="0" w:space="0" w:color="auto"/>
        <w:right w:val="none" w:sz="0" w:space="0" w:color="auto"/>
      </w:divBdr>
    </w:div>
    <w:div w:id="551693181">
      <w:bodyDiv w:val="1"/>
      <w:marLeft w:val="0"/>
      <w:marRight w:val="0"/>
      <w:marTop w:val="0"/>
      <w:marBottom w:val="0"/>
      <w:divBdr>
        <w:top w:val="none" w:sz="0" w:space="0" w:color="auto"/>
        <w:left w:val="none" w:sz="0" w:space="0" w:color="auto"/>
        <w:bottom w:val="none" w:sz="0" w:space="0" w:color="auto"/>
        <w:right w:val="none" w:sz="0" w:space="0" w:color="auto"/>
      </w:divBdr>
    </w:div>
    <w:div w:id="551841767">
      <w:bodyDiv w:val="1"/>
      <w:marLeft w:val="0"/>
      <w:marRight w:val="0"/>
      <w:marTop w:val="0"/>
      <w:marBottom w:val="0"/>
      <w:divBdr>
        <w:top w:val="none" w:sz="0" w:space="0" w:color="auto"/>
        <w:left w:val="none" w:sz="0" w:space="0" w:color="auto"/>
        <w:bottom w:val="none" w:sz="0" w:space="0" w:color="auto"/>
        <w:right w:val="none" w:sz="0" w:space="0" w:color="auto"/>
      </w:divBdr>
    </w:div>
    <w:div w:id="551886979">
      <w:bodyDiv w:val="1"/>
      <w:marLeft w:val="0"/>
      <w:marRight w:val="0"/>
      <w:marTop w:val="0"/>
      <w:marBottom w:val="0"/>
      <w:divBdr>
        <w:top w:val="none" w:sz="0" w:space="0" w:color="auto"/>
        <w:left w:val="none" w:sz="0" w:space="0" w:color="auto"/>
        <w:bottom w:val="none" w:sz="0" w:space="0" w:color="auto"/>
        <w:right w:val="none" w:sz="0" w:space="0" w:color="auto"/>
      </w:divBdr>
    </w:div>
    <w:div w:id="552811741">
      <w:bodyDiv w:val="1"/>
      <w:marLeft w:val="0"/>
      <w:marRight w:val="0"/>
      <w:marTop w:val="0"/>
      <w:marBottom w:val="0"/>
      <w:divBdr>
        <w:top w:val="none" w:sz="0" w:space="0" w:color="auto"/>
        <w:left w:val="none" w:sz="0" w:space="0" w:color="auto"/>
        <w:bottom w:val="none" w:sz="0" w:space="0" w:color="auto"/>
        <w:right w:val="none" w:sz="0" w:space="0" w:color="auto"/>
      </w:divBdr>
    </w:div>
    <w:div w:id="555363489">
      <w:bodyDiv w:val="1"/>
      <w:marLeft w:val="0"/>
      <w:marRight w:val="0"/>
      <w:marTop w:val="0"/>
      <w:marBottom w:val="0"/>
      <w:divBdr>
        <w:top w:val="none" w:sz="0" w:space="0" w:color="auto"/>
        <w:left w:val="none" w:sz="0" w:space="0" w:color="auto"/>
        <w:bottom w:val="none" w:sz="0" w:space="0" w:color="auto"/>
        <w:right w:val="none" w:sz="0" w:space="0" w:color="auto"/>
      </w:divBdr>
    </w:div>
    <w:div w:id="556939638">
      <w:bodyDiv w:val="1"/>
      <w:marLeft w:val="0"/>
      <w:marRight w:val="0"/>
      <w:marTop w:val="0"/>
      <w:marBottom w:val="0"/>
      <w:divBdr>
        <w:top w:val="none" w:sz="0" w:space="0" w:color="auto"/>
        <w:left w:val="none" w:sz="0" w:space="0" w:color="auto"/>
        <w:bottom w:val="none" w:sz="0" w:space="0" w:color="auto"/>
        <w:right w:val="none" w:sz="0" w:space="0" w:color="auto"/>
      </w:divBdr>
    </w:div>
    <w:div w:id="557128694">
      <w:bodyDiv w:val="1"/>
      <w:marLeft w:val="0"/>
      <w:marRight w:val="0"/>
      <w:marTop w:val="0"/>
      <w:marBottom w:val="0"/>
      <w:divBdr>
        <w:top w:val="none" w:sz="0" w:space="0" w:color="auto"/>
        <w:left w:val="none" w:sz="0" w:space="0" w:color="auto"/>
        <w:bottom w:val="none" w:sz="0" w:space="0" w:color="auto"/>
        <w:right w:val="none" w:sz="0" w:space="0" w:color="auto"/>
      </w:divBdr>
    </w:div>
    <w:div w:id="560600589">
      <w:bodyDiv w:val="1"/>
      <w:marLeft w:val="0"/>
      <w:marRight w:val="0"/>
      <w:marTop w:val="0"/>
      <w:marBottom w:val="0"/>
      <w:divBdr>
        <w:top w:val="none" w:sz="0" w:space="0" w:color="auto"/>
        <w:left w:val="none" w:sz="0" w:space="0" w:color="auto"/>
        <w:bottom w:val="none" w:sz="0" w:space="0" w:color="auto"/>
        <w:right w:val="none" w:sz="0" w:space="0" w:color="auto"/>
      </w:divBdr>
    </w:div>
    <w:div w:id="561141702">
      <w:bodyDiv w:val="1"/>
      <w:marLeft w:val="0"/>
      <w:marRight w:val="0"/>
      <w:marTop w:val="0"/>
      <w:marBottom w:val="0"/>
      <w:divBdr>
        <w:top w:val="none" w:sz="0" w:space="0" w:color="auto"/>
        <w:left w:val="none" w:sz="0" w:space="0" w:color="auto"/>
        <w:bottom w:val="none" w:sz="0" w:space="0" w:color="auto"/>
        <w:right w:val="none" w:sz="0" w:space="0" w:color="auto"/>
      </w:divBdr>
    </w:div>
    <w:div w:id="562445856">
      <w:bodyDiv w:val="1"/>
      <w:marLeft w:val="0"/>
      <w:marRight w:val="0"/>
      <w:marTop w:val="0"/>
      <w:marBottom w:val="0"/>
      <w:divBdr>
        <w:top w:val="none" w:sz="0" w:space="0" w:color="auto"/>
        <w:left w:val="none" w:sz="0" w:space="0" w:color="auto"/>
        <w:bottom w:val="none" w:sz="0" w:space="0" w:color="auto"/>
        <w:right w:val="none" w:sz="0" w:space="0" w:color="auto"/>
      </w:divBdr>
    </w:div>
    <w:div w:id="564994295">
      <w:bodyDiv w:val="1"/>
      <w:marLeft w:val="0"/>
      <w:marRight w:val="0"/>
      <w:marTop w:val="0"/>
      <w:marBottom w:val="0"/>
      <w:divBdr>
        <w:top w:val="none" w:sz="0" w:space="0" w:color="auto"/>
        <w:left w:val="none" w:sz="0" w:space="0" w:color="auto"/>
        <w:bottom w:val="none" w:sz="0" w:space="0" w:color="auto"/>
        <w:right w:val="none" w:sz="0" w:space="0" w:color="auto"/>
      </w:divBdr>
    </w:div>
    <w:div w:id="565604025">
      <w:bodyDiv w:val="1"/>
      <w:marLeft w:val="0"/>
      <w:marRight w:val="0"/>
      <w:marTop w:val="0"/>
      <w:marBottom w:val="0"/>
      <w:divBdr>
        <w:top w:val="none" w:sz="0" w:space="0" w:color="auto"/>
        <w:left w:val="none" w:sz="0" w:space="0" w:color="auto"/>
        <w:bottom w:val="none" w:sz="0" w:space="0" w:color="auto"/>
        <w:right w:val="none" w:sz="0" w:space="0" w:color="auto"/>
      </w:divBdr>
    </w:div>
    <w:div w:id="565604821">
      <w:bodyDiv w:val="1"/>
      <w:marLeft w:val="0"/>
      <w:marRight w:val="0"/>
      <w:marTop w:val="0"/>
      <w:marBottom w:val="0"/>
      <w:divBdr>
        <w:top w:val="none" w:sz="0" w:space="0" w:color="auto"/>
        <w:left w:val="none" w:sz="0" w:space="0" w:color="auto"/>
        <w:bottom w:val="none" w:sz="0" w:space="0" w:color="auto"/>
        <w:right w:val="none" w:sz="0" w:space="0" w:color="auto"/>
      </w:divBdr>
    </w:div>
    <w:div w:id="566037966">
      <w:bodyDiv w:val="1"/>
      <w:marLeft w:val="0"/>
      <w:marRight w:val="0"/>
      <w:marTop w:val="0"/>
      <w:marBottom w:val="0"/>
      <w:divBdr>
        <w:top w:val="none" w:sz="0" w:space="0" w:color="auto"/>
        <w:left w:val="none" w:sz="0" w:space="0" w:color="auto"/>
        <w:bottom w:val="none" w:sz="0" w:space="0" w:color="auto"/>
        <w:right w:val="none" w:sz="0" w:space="0" w:color="auto"/>
      </w:divBdr>
    </w:div>
    <w:div w:id="566258638">
      <w:bodyDiv w:val="1"/>
      <w:marLeft w:val="0"/>
      <w:marRight w:val="0"/>
      <w:marTop w:val="0"/>
      <w:marBottom w:val="0"/>
      <w:divBdr>
        <w:top w:val="none" w:sz="0" w:space="0" w:color="auto"/>
        <w:left w:val="none" w:sz="0" w:space="0" w:color="auto"/>
        <w:bottom w:val="none" w:sz="0" w:space="0" w:color="auto"/>
        <w:right w:val="none" w:sz="0" w:space="0" w:color="auto"/>
      </w:divBdr>
    </w:div>
    <w:div w:id="567227646">
      <w:bodyDiv w:val="1"/>
      <w:marLeft w:val="0"/>
      <w:marRight w:val="0"/>
      <w:marTop w:val="0"/>
      <w:marBottom w:val="0"/>
      <w:divBdr>
        <w:top w:val="none" w:sz="0" w:space="0" w:color="auto"/>
        <w:left w:val="none" w:sz="0" w:space="0" w:color="auto"/>
        <w:bottom w:val="none" w:sz="0" w:space="0" w:color="auto"/>
        <w:right w:val="none" w:sz="0" w:space="0" w:color="auto"/>
      </w:divBdr>
    </w:div>
    <w:div w:id="567493531">
      <w:bodyDiv w:val="1"/>
      <w:marLeft w:val="0"/>
      <w:marRight w:val="0"/>
      <w:marTop w:val="0"/>
      <w:marBottom w:val="0"/>
      <w:divBdr>
        <w:top w:val="none" w:sz="0" w:space="0" w:color="auto"/>
        <w:left w:val="none" w:sz="0" w:space="0" w:color="auto"/>
        <w:bottom w:val="none" w:sz="0" w:space="0" w:color="auto"/>
        <w:right w:val="none" w:sz="0" w:space="0" w:color="auto"/>
      </w:divBdr>
    </w:div>
    <w:div w:id="567768039">
      <w:bodyDiv w:val="1"/>
      <w:marLeft w:val="0"/>
      <w:marRight w:val="0"/>
      <w:marTop w:val="0"/>
      <w:marBottom w:val="0"/>
      <w:divBdr>
        <w:top w:val="none" w:sz="0" w:space="0" w:color="auto"/>
        <w:left w:val="none" w:sz="0" w:space="0" w:color="auto"/>
        <w:bottom w:val="none" w:sz="0" w:space="0" w:color="auto"/>
        <w:right w:val="none" w:sz="0" w:space="0" w:color="auto"/>
      </w:divBdr>
    </w:div>
    <w:div w:id="569929057">
      <w:bodyDiv w:val="1"/>
      <w:marLeft w:val="0"/>
      <w:marRight w:val="0"/>
      <w:marTop w:val="0"/>
      <w:marBottom w:val="0"/>
      <w:divBdr>
        <w:top w:val="none" w:sz="0" w:space="0" w:color="auto"/>
        <w:left w:val="none" w:sz="0" w:space="0" w:color="auto"/>
        <w:bottom w:val="none" w:sz="0" w:space="0" w:color="auto"/>
        <w:right w:val="none" w:sz="0" w:space="0" w:color="auto"/>
      </w:divBdr>
    </w:div>
    <w:div w:id="570314648">
      <w:bodyDiv w:val="1"/>
      <w:marLeft w:val="0"/>
      <w:marRight w:val="0"/>
      <w:marTop w:val="0"/>
      <w:marBottom w:val="0"/>
      <w:divBdr>
        <w:top w:val="none" w:sz="0" w:space="0" w:color="auto"/>
        <w:left w:val="none" w:sz="0" w:space="0" w:color="auto"/>
        <w:bottom w:val="none" w:sz="0" w:space="0" w:color="auto"/>
        <w:right w:val="none" w:sz="0" w:space="0" w:color="auto"/>
      </w:divBdr>
    </w:div>
    <w:div w:id="570769706">
      <w:bodyDiv w:val="1"/>
      <w:marLeft w:val="0"/>
      <w:marRight w:val="0"/>
      <w:marTop w:val="0"/>
      <w:marBottom w:val="0"/>
      <w:divBdr>
        <w:top w:val="none" w:sz="0" w:space="0" w:color="auto"/>
        <w:left w:val="none" w:sz="0" w:space="0" w:color="auto"/>
        <w:bottom w:val="none" w:sz="0" w:space="0" w:color="auto"/>
        <w:right w:val="none" w:sz="0" w:space="0" w:color="auto"/>
      </w:divBdr>
    </w:div>
    <w:div w:id="570888825">
      <w:bodyDiv w:val="1"/>
      <w:marLeft w:val="0"/>
      <w:marRight w:val="0"/>
      <w:marTop w:val="0"/>
      <w:marBottom w:val="0"/>
      <w:divBdr>
        <w:top w:val="none" w:sz="0" w:space="0" w:color="auto"/>
        <w:left w:val="none" w:sz="0" w:space="0" w:color="auto"/>
        <w:bottom w:val="none" w:sz="0" w:space="0" w:color="auto"/>
        <w:right w:val="none" w:sz="0" w:space="0" w:color="auto"/>
      </w:divBdr>
    </w:div>
    <w:div w:id="573394574">
      <w:bodyDiv w:val="1"/>
      <w:marLeft w:val="0"/>
      <w:marRight w:val="0"/>
      <w:marTop w:val="0"/>
      <w:marBottom w:val="0"/>
      <w:divBdr>
        <w:top w:val="none" w:sz="0" w:space="0" w:color="auto"/>
        <w:left w:val="none" w:sz="0" w:space="0" w:color="auto"/>
        <w:bottom w:val="none" w:sz="0" w:space="0" w:color="auto"/>
        <w:right w:val="none" w:sz="0" w:space="0" w:color="auto"/>
      </w:divBdr>
    </w:div>
    <w:div w:id="574702765">
      <w:bodyDiv w:val="1"/>
      <w:marLeft w:val="0"/>
      <w:marRight w:val="0"/>
      <w:marTop w:val="0"/>
      <w:marBottom w:val="0"/>
      <w:divBdr>
        <w:top w:val="none" w:sz="0" w:space="0" w:color="auto"/>
        <w:left w:val="none" w:sz="0" w:space="0" w:color="auto"/>
        <w:bottom w:val="none" w:sz="0" w:space="0" w:color="auto"/>
        <w:right w:val="none" w:sz="0" w:space="0" w:color="auto"/>
      </w:divBdr>
    </w:div>
    <w:div w:id="575361627">
      <w:bodyDiv w:val="1"/>
      <w:marLeft w:val="0"/>
      <w:marRight w:val="0"/>
      <w:marTop w:val="0"/>
      <w:marBottom w:val="0"/>
      <w:divBdr>
        <w:top w:val="none" w:sz="0" w:space="0" w:color="auto"/>
        <w:left w:val="none" w:sz="0" w:space="0" w:color="auto"/>
        <w:bottom w:val="none" w:sz="0" w:space="0" w:color="auto"/>
        <w:right w:val="none" w:sz="0" w:space="0" w:color="auto"/>
      </w:divBdr>
    </w:div>
    <w:div w:id="575869420">
      <w:bodyDiv w:val="1"/>
      <w:marLeft w:val="0"/>
      <w:marRight w:val="0"/>
      <w:marTop w:val="0"/>
      <w:marBottom w:val="0"/>
      <w:divBdr>
        <w:top w:val="none" w:sz="0" w:space="0" w:color="auto"/>
        <w:left w:val="none" w:sz="0" w:space="0" w:color="auto"/>
        <w:bottom w:val="none" w:sz="0" w:space="0" w:color="auto"/>
        <w:right w:val="none" w:sz="0" w:space="0" w:color="auto"/>
      </w:divBdr>
    </w:div>
    <w:div w:id="576325403">
      <w:bodyDiv w:val="1"/>
      <w:marLeft w:val="0"/>
      <w:marRight w:val="0"/>
      <w:marTop w:val="0"/>
      <w:marBottom w:val="0"/>
      <w:divBdr>
        <w:top w:val="none" w:sz="0" w:space="0" w:color="auto"/>
        <w:left w:val="none" w:sz="0" w:space="0" w:color="auto"/>
        <w:bottom w:val="none" w:sz="0" w:space="0" w:color="auto"/>
        <w:right w:val="none" w:sz="0" w:space="0" w:color="auto"/>
      </w:divBdr>
    </w:div>
    <w:div w:id="577448243">
      <w:bodyDiv w:val="1"/>
      <w:marLeft w:val="0"/>
      <w:marRight w:val="0"/>
      <w:marTop w:val="0"/>
      <w:marBottom w:val="0"/>
      <w:divBdr>
        <w:top w:val="none" w:sz="0" w:space="0" w:color="auto"/>
        <w:left w:val="none" w:sz="0" w:space="0" w:color="auto"/>
        <w:bottom w:val="none" w:sz="0" w:space="0" w:color="auto"/>
        <w:right w:val="none" w:sz="0" w:space="0" w:color="auto"/>
      </w:divBdr>
    </w:div>
    <w:div w:id="577785970">
      <w:bodyDiv w:val="1"/>
      <w:marLeft w:val="0"/>
      <w:marRight w:val="0"/>
      <w:marTop w:val="0"/>
      <w:marBottom w:val="0"/>
      <w:divBdr>
        <w:top w:val="none" w:sz="0" w:space="0" w:color="auto"/>
        <w:left w:val="none" w:sz="0" w:space="0" w:color="auto"/>
        <w:bottom w:val="none" w:sz="0" w:space="0" w:color="auto"/>
        <w:right w:val="none" w:sz="0" w:space="0" w:color="auto"/>
      </w:divBdr>
    </w:div>
    <w:div w:id="578445962">
      <w:bodyDiv w:val="1"/>
      <w:marLeft w:val="0"/>
      <w:marRight w:val="0"/>
      <w:marTop w:val="0"/>
      <w:marBottom w:val="0"/>
      <w:divBdr>
        <w:top w:val="none" w:sz="0" w:space="0" w:color="auto"/>
        <w:left w:val="none" w:sz="0" w:space="0" w:color="auto"/>
        <w:bottom w:val="none" w:sz="0" w:space="0" w:color="auto"/>
        <w:right w:val="none" w:sz="0" w:space="0" w:color="auto"/>
      </w:divBdr>
    </w:div>
    <w:div w:id="578908868">
      <w:bodyDiv w:val="1"/>
      <w:marLeft w:val="0"/>
      <w:marRight w:val="0"/>
      <w:marTop w:val="0"/>
      <w:marBottom w:val="0"/>
      <w:divBdr>
        <w:top w:val="none" w:sz="0" w:space="0" w:color="auto"/>
        <w:left w:val="none" w:sz="0" w:space="0" w:color="auto"/>
        <w:bottom w:val="none" w:sz="0" w:space="0" w:color="auto"/>
        <w:right w:val="none" w:sz="0" w:space="0" w:color="auto"/>
      </w:divBdr>
    </w:div>
    <w:div w:id="579409870">
      <w:bodyDiv w:val="1"/>
      <w:marLeft w:val="0"/>
      <w:marRight w:val="0"/>
      <w:marTop w:val="0"/>
      <w:marBottom w:val="0"/>
      <w:divBdr>
        <w:top w:val="none" w:sz="0" w:space="0" w:color="auto"/>
        <w:left w:val="none" w:sz="0" w:space="0" w:color="auto"/>
        <w:bottom w:val="none" w:sz="0" w:space="0" w:color="auto"/>
        <w:right w:val="none" w:sz="0" w:space="0" w:color="auto"/>
      </w:divBdr>
    </w:div>
    <w:div w:id="579945087">
      <w:bodyDiv w:val="1"/>
      <w:marLeft w:val="0"/>
      <w:marRight w:val="0"/>
      <w:marTop w:val="0"/>
      <w:marBottom w:val="0"/>
      <w:divBdr>
        <w:top w:val="none" w:sz="0" w:space="0" w:color="auto"/>
        <w:left w:val="none" w:sz="0" w:space="0" w:color="auto"/>
        <w:bottom w:val="none" w:sz="0" w:space="0" w:color="auto"/>
        <w:right w:val="none" w:sz="0" w:space="0" w:color="auto"/>
      </w:divBdr>
    </w:div>
    <w:div w:id="580061421">
      <w:bodyDiv w:val="1"/>
      <w:marLeft w:val="0"/>
      <w:marRight w:val="0"/>
      <w:marTop w:val="0"/>
      <w:marBottom w:val="0"/>
      <w:divBdr>
        <w:top w:val="none" w:sz="0" w:space="0" w:color="auto"/>
        <w:left w:val="none" w:sz="0" w:space="0" w:color="auto"/>
        <w:bottom w:val="none" w:sz="0" w:space="0" w:color="auto"/>
        <w:right w:val="none" w:sz="0" w:space="0" w:color="auto"/>
      </w:divBdr>
    </w:div>
    <w:div w:id="580483067">
      <w:bodyDiv w:val="1"/>
      <w:marLeft w:val="0"/>
      <w:marRight w:val="0"/>
      <w:marTop w:val="0"/>
      <w:marBottom w:val="0"/>
      <w:divBdr>
        <w:top w:val="none" w:sz="0" w:space="0" w:color="auto"/>
        <w:left w:val="none" w:sz="0" w:space="0" w:color="auto"/>
        <w:bottom w:val="none" w:sz="0" w:space="0" w:color="auto"/>
        <w:right w:val="none" w:sz="0" w:space="0" w:color="auto"/>
      </w:divBdr>
    </w:div>
    <w:div w:id="581333424">
      <w:bodyDiv w:val="1"/>
      <w:marLeft w:val="0"/>
      <w:marRight w:val="0"/>
      <w:marTop w:val="0"/>
      <w:marBottom w:val="0"/>
      <w:divBdr>
        <w:top w:val="none" w:sz="0" w:space="0" w:color="auto"/>
        <w:left w:val="none" w:sz="0" w:space="0" w:color="auto"/>
        <w:bottom w:val="none" w:sz="0" w:space="0" w:color="auto"/>
        <w:right w:val="none" w:sz="0" w:space="0" w:color="auto"/>
      </w:divBdr>
    </w:div>
    <w:div w:id="581722778">
      <w:bodyDiv w:val="1"/>
      <w:marLeft w:val="0"/>
      <w:marRight w:val="0"/>
      <w:marTop w:val="0"/>
      <w:marBottom w:val="0"/>
      <w:divBdr>
        <w:top w:val="none" w:sz="0" w:space="0" w:color="auto"/>
        <w:left w:val="none" w:sz="0" w:space="0" w:color="auto"/>
        <w:bottom w:val="none" w:sz="0" w:space="0" w:color="auto"/>
        <w:right w:val="none" w:sz="0" w:space="0" w:color="auto"/>
      </w:divBdr>
    </w:div>
    <w:div w:id="583030500">
      <w:bodyDiv w:val="1"/>
      <w:marLeft w:val="0"/>
      <w:marRight w:val="0"/>
      <w:marTop w:val="0"/>
      <w:marBottom w:val="0"/>
      <w:divBdr>
        <w:top w:val="none" w:sz="0" w:space="0" w:color="auto"/>
        <w:left w:val="none" w:sz="0" w:space="0" w:color="auto"/>
        <w:bottom w:val="none" w:sz="0" w:space="0" w:color="auto"/>
        <w:right w:val="none" w:sz="0" w:space="0" w:color="auto"/>
      </w:divBdr>
    </w:div>
    <w:div w:id="583105955">
      <w:bodyDiv w:val="1"/>
      <w:marLeft w:val="0"/>
      <w:marRight w:val="0"/>
      <w:marTop w:val="0"/>
      <w:marBottom w:val="0"/>
      <w:divBdr>
        <w:top w:val="none" w:sz="0" w:space="0" w:color="auto"/>
        <w:left w:val="none" w:sz="0" w:space="0" w:color="auto"/>
        <w:bottom w:val="none" w:sz="0" w:space="0" w:color="auto"/>
        <w:right w:val="none" w:sz="0" w:space="0" w:color="auto"/>
      </w:divBdr>
    </w:div>
    <w:div w:id="583338640">
      <w:bodyDiv w:val="1"/>
      <w:marLeft w:val="0"/>
      <w:marRight w:val="0"/>
      <w:marTop w:val="0"/>
      <w:marBottom w:val="0"/>
      <w:divBdr>
        <w:top w:val="none" w:sz="0" w:space="0" w:color="auto"/>
        <w:left w:val="none" w:sz="0" w:space="0" w:color="auto"/>
        <w:bottom w:val="none" w:sz="0" w:space="0" w:color="auto"/>
        <w:right w:val="none" w:sz="0" w:space="0" w:color="auto"/>
      </w:divBdr>
    </w:div>
    <w:div w:id="583877570">
      <w:bodyDiv w:val="1"/>
      <w:marLeft w:val="0"/>
      <w:marRight w:val="0"/>
      <w:marTop w:val="0"/>
      <w:marBottom w:val="0"/>
      <w:divBdr>
        <w:top w:val="none" w:sz="0" w:space="0" w:color="auto"/>
        <w:left w:val="none" w:sz="0" w:space="0" w:color="auto"/>
        <w:bottom w:val="none" w:sz="0" w:space="0" w:color="auto"/>
        <w:right w:val="none" w:sz="0" w:space="0" w:color="auto"/>
      </w:divBdr>
    </w:div>
    <w:div w:id="585576310">
      <w:bodyDiv w:val="1"/>
      <w:marLeft w:val="0"/>
      <w:marRight w:val="0"/>
      <w:marTop w:val="0"/>
      <w:marBottom w:val="0"/>
      <w:divBdr>
        <w:top w:val="none" w:sz="0" w:space="0" w:color="auto"/>
        <w:left w:val="none" w:sz="0" w:space="0" w:color="auto"/>
        <w:bottom w:val="none" w:sz="0" w:space="0" w:color="auto"/>
        <w:right w:val="none" w:sz="0" w:space="0" w:color="auto"/>
      </w:divBdr>
    </w:div>
    <w:div w:id="585765041">
      <w:bodyDiv w:val="1"/>
      <w:marLeft w:val="0"/>
      <w:marRight w:val="0"/>
      <w:marTop w:val="0"/>
      <w:marBottom w:val="0"/>
      <w:divBdr>
        <w:top w:val="none" w:sz="0" w:space="0" w:color="auto"/>
        <w:left w:val="none" w:sz="0" w:space="0" w:color="auto"/>
        <w:bottom w:val="none" w:sz="0" w:space="0" w:color="auto"/>
        <w:right w:val="none" w:sz="0" w:space="0" w:color="auto"/>
      </w:divBdr>
    </w:div>
    <w:div w:id="586186236">
      <w:bodyDiv w:val="1"/>
      <w:marLeft w:val="0"/>
      <w:marRight w:val="0"/>
      <w:marTop w:val="0"/>
      <w:marBottom w:val="0"/>
      <w:divBdr>
        <w:top w:val="none" w:sz="0" w:space="0" w:color="auto"/>
        <w:left w:val="none" w:sz="0" w:space="0" w:color="auto"/>
        <w:bottom w:val="none" w:sz="0" w:space="0" w:color="auto"/>
        <w:right w:val="none" w:sz="0" w:space="0" w:color="auto"/>
      </w:divBdr>
    </w:div>
    <w:div w:id="587083557">
      <w:bodyDiv w:val="1"/>
      <w:marLeft w:val="0"/>
      <w:marRight w:val="0"/>
      <w:marTop w:val="0"/>
      <w:marBottom w:val="0"/>
      <w:divBdr>
        <w:top w:val="none" w:sz="0" w:space="0" w:color="auto"/>
        <w:left w:val="none" w:sz="0" w:space="0" w:color="auto"/>
        <w:bottom w:val="none" w:sz="0" w:space="0" w:color="auto"/>
        <w:right w:val="none" w:sz="0" w:space="0" w:color="auto"/>
      </w:divBdr>
    </w:div>
    <w:div w:id="591864181">
      <w:bodyDiv w:val="1"/>
      <w:marLeft w:val="0"/>
      <w:marRight w:val="0"/>
      <w:marTop w:val="0"/>
      <w:marBottom w:val="0"/>
      <w:divBdr>
        <w:top w:val="none" w:sz="0" w:space="0" w:color="auto"/>
        <w:left w:val="none" w:sz="0" w:space="0" w:color="auto"/>
        <w:bottom w:val="none" w:sz="0" w:space="0" w:color="auto"/>
        <w:right w:val="none" w:sz="0" w:space="0" w:color="auto"/>
      </w:divBdr>
    </w:div>
    <w:div w:id="592665080">
      <w:bodyDiv w:val="1"/>
      <w:marLeft w:val="0"/>
      <w:marRight w:val="0"/>
      <w:marTop w:val="0"/>
      <w:marBottom w:val="0"/>
      <w:divBdr>
        <w:top w:val="none" w:sz="0" w:space="0" w:color="auto"/>
        <w:left w:val="none" w:sz="0" w:space="0" w:color="auto"/>
        <w:bottom w:val="none" w:sz="0" w:space="0" w:color="auto"/>
        <w:right w:val="none" w:sz="0" w:space="0" w:color="auto"/>
      </w:divBdr>
    </w:div>
    <w:div w:id="593519932">
      <w:bodyDiv w:val="1"/>
      <w:marLeft w:val="0"/>
      <w:marRight w:val="0"/>
      <w:marTop w:val="0"/>
      <w:marBottom w:val="0"/>
      <w:divBdr>
        <w:top w:val="none" w:sz="0" w:space="0" w:color="auto"/>
        <w:left w:val="none" w:sz="0" w:space="0" w:color="auto"/>
        <w:bottom w:val="none" w:sz="0" w:space="0" w:color="auto"/>
        <w:right w:val="none" w:sz="0" w:space="0" w:color="auto"/>
      </w:divBdr>
    </w:div>
    <w:div w:id="594168535">
      <w:bodyDiv w:val="1"/>
      <w:marLeft w:val="0"/>
      <w:marRight w:val="0"/>
      <w:marTop w:val="0"/>
      <w:marBottom w:val="0"/>
      <w:divBdr>
        <w:top w:val="none" w:sz="0" w:space="0" w:color="auto"/>
        <w:left w:val="none" w:sz="0" w:space="0" w:color="auto"/>
        <w:bottom w:val="none" w:sz="0" w:space="0" w:color="auto"/>
        <w:right w:val="none" w:sz="0" w:space="0" w:color="auto"/>
      </w:divBdr>
    </w:div>
    <w:div w:id="596599939">
      <w:bodyDiv w:val="1"/>
      <w:marLeft w:val="0"/>
      <w:marRight w:val="0"/>
      <w:marTop w:val="0"/>
      <w:marBottom w:val="0"/>
      <w:divBdr>
        <w:top w:val="none" w:sz="0" w:space="0" w:color="auto"/>
        <w:left w:val="none" w:sz="0" w:space="0" w:color="auto"/>
        <w:bottom w:val="none" w:sz="0" w:space="0" w:color="auto"/>
        <w:right w:val="none" w:sz="0" w:space="0" w:color="auto"/>
      </w:divBdr>
    </w:div>
    <w:div w:id="596988011">
      <w:bodyDiv w:val="1"/>
      <w:marLeft w:val="0"/>
      <w:marRight w:val="0"/>
      <w:marTop w:val="0"/>
      <w:marBottom w:val="0"/>
      <w:divBdr>
        <w:top w:val="none" w:sz="0" w:space="0" w:color="auto"/>
        <w:left w:val="none" w:sz="0" w:space="0" w:color="auto"/>
        <w:bottom w:val="none" w:sz="0" w:space="0" w:color="auto"/>
        <w:right w:val="none" w:sz="0" w:space="0" w:color="auto"/>
      </w:divBdr>
    </w:div>
    <w:div w:id="597367166">
      <w:bodyDiv w:val="1"/>
      <w:marLeft w:val="0"/>
      <w:marRight w:val="0"/>
      <w:marTop w:val="0"/>
      <w:marBottom w:val="0"/>
      <w:divBdr>
        <w:top w:val="none" w:sz="0" w:space="0" w:color="auto"/>
        <w:left w:val="none" w:sz="0" w:space="0" w:color="auto"/>
        <w:bottom w:val="none" w:sz="0" w:space="0" w:color="auto"/>
        <w:right w:val="none" w:sz="0" w:space="0" w:color="auto"/>
      </w:divBdr>
    </w:div>
    <w:div w:id="601180746">
      <w:bodyDiv w:val="1"/>
      <w:marLeft w:val="0"/>
      <w:marRight w:val="0"/>
      <w:marTop w:val="0"/>
      <w:marBottom w:val="0"/>
      <w:divBdr>
        <w:top w:val="none" w:sz="0" w:space="0" w:color="auto"/>
        <w:left w:val="none" w:sz="0" w:space="0" w:color="auto"/>
        <w:bottom w:val="none" w:sz="0" w:space="0" w:color="auto"/>
        <w:right w:val="none" w:sz="0" w:space="0" w:color="auto"/>
      </w:divBdr>
    </w:div>
    <w:div w:id="601183937">
      <w:bodyDiv w:val="1"/>
      <w:marLeft w:val="0"/>
      <w:marRight w:val="0"/>
      <w:marTop w:val="0"/>
      <w:marBottom w:val="0"/>
      <w:divBdr>
        <w:top w:val="none" w:sz="0" w:space="0" w:color="auto"/>
        <w:left w:val="none" w:sz="0" w:space="0" w:color="auto"/>
        <w:bottom w:val="none" w:sz="0" w:space="0" w:color="auto"/>
        <w:right w:val="none" w:sz="0" w:space="0" w:color="auto"/>
      </w:divBdr>
    </w:div>
    <w:div w:id="601227771">
      <w:bodyDiv w:val="1"/>
      <w:marLeft w:val="0"/>
      <w:marRight w:val="0"/>
      <w:marTop w:val="0"/>
      <w:marBottom w:val="0"/>
      <w:divBdr>
        <w:top w:val="none" w:sz="0" w:space="0" w:color="auto"/>
        <w:left w:val="none" w:sz="0" w:space="0" w:color="auto"/>
        <w:bottom w:val="none" w:sz="0" w:space="0" w:color="auto"/>
        <w:right w:val="none" w:sz="0" w:space="0" w:color="auto"/>
      </w:divBdr>
    </w:div>
    <w:div w:id="601256105">
      <w:bodyDiv w:val="1"/>
      <w:marLeft w:val="0"/>
      <w:marRight w:val="0"/>
      <w:marTop w:val="0"/>
      <w:marBottom w:val="0"/>
      <w:divBdr>
        <w:top w:val="none" w:sz="0" w:space="0" w:color="auto"/>
        <w:left w:val="none" w:sz="0" w:space="0" w:color="auto"/>
        <w:bottom w:val="none" w:sz="0" w:space="0" w:color="auto"/>
        <w:right w:val="none" w:sz="0" w:space="0" w:color="auto"/>
      </w:divBdr>
    </w:div>
    <w:div w:id="601451962">
      <w:bodyDiv w:val="1"/>
      <w:marLeft w:val="0"/>
      <w:marRight w:val="0"/>
      <w:marTop w:val="0"/>
      <w:marBottom w:val="0"/>
      <w:divBdr>
        <w:top w:val="none" w:sz="0" w:space="0" w:color="auto"/>
        <w:left w:val="none" w:sz="0" w:space="0" w:color="auto"/>
        <w:bottom w:val="none" w:sz="0" w:space="0" w:color="auto"/>
        <w:right w:val="none" w:sz="0" w:space="0" w:color="auto"/>
      </w:divBdr>
    </w:div>
    <w:div w:id="601499109">
      <w:bodyDiv w:val="1"/>
      <w:marLeft w:val="0"/>
      <w:marRight w:val="0"/>
      <w:marTop w:val="0"/>
      <w:marBottom w:val="0"/>
      <w:divBdr>
        <w:top w:val="none" w:sz="0" w:space="0" w:color="auto"/>
        <w:left w:val="none" w:sz="0" w:space="0" w:color="auto"/>
        <w:bottom w:val="none" w:sz="0" w:space="0" w:color="auto"/>
        <w:right w:val="none" w:sz="0" w:space="0" w:color="auto"/>
      </w:divBdr>
    </w:div>
    <w:div w:id="603919663">
      <w:bodyDiv w:val="1"/>
      <w:marLeft w:val="0"/>
      <w:marRight w:val="0"/>
      <w:marTop w:val="0"/>
      <w:marBottom w:val="0"/>
      <w:divBdr>
        <w:top w:val="none" w:sz="0" w:space="0" w:color="auto"/>
        <w:left w:val="none" w:sz="0" w:space="0" w:color="auto"/>
        <w:bottom w:val="none" w:sz="0" w:space="0" w:color="auto"/>
        <w:right w:val="none" w:sz="0" w:space="0" w:color="auto"/>
      </w:divBdr>
    </w:div>
    <w:div w:id="604197128">
      <w:bodyDiv w:val="1"/>
      <w:marLeft w:val="0"/>
      <w:marRight w:val="0"/>
      <w:marTop w:val="0"/>
      <w:marBottom w:val="0"/>
      <w:divBdr>
        <w:top w:val="none" w:sz="0" w:space="0" w:color="auto"/>
        <w:left w:val="none" w:sz="0" w:space="0" w:color="auto"/>
        <w:bottom w:val="none" w:sz="0" w:space="0" w:color="auto"/>
        <w:right w:val="none" w:sz="0" w:space="0" w:color="auto"/>
      </w:divBdr>
    </w:div>
    <w:div w:id="604657374">
      <w:bodyDiv w:val="1"/>
      <w:marLeft w:val="0"/>
      <w:marRight w:val="0"/>
      <w:marTop w:val="0"/>
      <w:marBottom w:val="0"/>
      <w:divBdr>
        <w:top w:val="none" w:sz="0" w:space="0" w:color="auto"/>
        <w:left w:val="none" w:sz="0" w:space="0" w:color="auto"/>
        <w:bottom w:val="none" w:sz="0" w:space="0" w:color="auto"/>
        <w:right w:val="none" w:sz="0" w:space="0" w:color="auto"/>
      </w:divBdr>
    </w:div>
    <w:div w:id="607349316">
      <w:bodyDiv w:val="1"/>
      <w:marLeft w:val="0"/>
      <w:marRight w:val="0"/>
      <w:marTop w:val="0"/>
      <w:marBottom w:val="0"/>
      <w:divBdr>
        <w:top w:val="none" w:sz="0" w:space="0" w:color="auto"/>
        <w:left w:val="none" w:sz="0" w:space="0" w:color="auto"/>
        <w:bottom w:val="none" w:sz="0" w:space="0" w:color="auto"/>
        <w:right w:val="none" w:sz="0" w:space="0" w:color="auto"/>
      </w:divBdr>
    </w:div>
    <w:div w:id="609094909">
      <w:bodyDiv w:val="1"/>
      <w:marLeft w:val="0"/>
      <w:marRight w:val="0"/>
      <w:marTop w:val="0"/>
      <w:marBottom w:val="0"/>
      <w:divBdr>
        <w:top w:val="none" w:sz="0" w:space="0" w:color="auto"/>
        <w:left w:val="none" w:sz="0" w:space="0" w:color="auto"/>
        <w:bottom w:val="none" w:sz="0" w:space="0" w:color="auto"/>
        <w:right w:val="none" w:sz="0" w:space="0" w:color="auto"/>
      </w:divBdr>
    </w:div>
    <w:div w:id="609357040">
      <w:bodyDiv w:val="1"/>
      <w:marLeft w:val="0"/>
      <w:marRight w:val="0"/>
      <w:marTop w:val="0"/>
      <w:marBottom w:val="0"/>
      <w:divBdr>
        <w:top w:val="none" w:sz="0" w:space="0" w:color="auto"/>
        <w:left w:val="none" w:sz="0" w:space="0" w:color="auto"/>
        <w:bottom w:val="none" w:sz="0" w:space="0" w:color="auto"/>
        <w:right w:val="none" w:sz="0" w:space="0" w:color="auto"/>
      </w:divBdr>
    </w:div>
    <w:div w:id="609774988">
      <w:bodyDiv w:val="1"/>
      <w:marLeft w:val="0"/>
      <w:marRight w:val="0"/>
      <w:marTop w:val="0"/>
      <w:marBottom w:val="0"/>
      <w:divBdr>
        <w:top w:val="none" w:sz="0" w:space="0" w:color="auto"/>
        <w:left w:val="none" w:sz="0" w:space="0" w:color="auto"/>
        <w:bottom w:val="none" w:sz="0" w:space="0" w:color="auto"/>
        <w:right w:val="none" w:sz="0" w:space="0" w:color="auto"/>
      </w:divBdr>
    </w:div>
    <w:div w:id="610404632">
      <w:bodyDiv w:val="1"/>
      <w:marLeft w:val="0"/>
      <w:marRight w:val="0"/>
      <w:marTop w:val="0"/>
      <w:marBottom w:val="0"/>
      <w:divBdr>
        <w:top w:val="none" w:sz="0" w:space="0" w:color="auto"/>
        <w:left w:val="none" w:sz="0" w:space="0" w:color="auto"/>
        <w:bottom w:val="none" w:sz="0" w:space="0" w:color="auto"/>
        <w:right w:val="none" w:sz="0" w:space="0" w:color="auto"/>
      </w:divBdr>
    </w:div>
    <w:div w:id="610669426">
      <w:bodyDiv w:val="1"/>
      <w:marLeft w:val="0"/>
      <w:marRight w:val="0"/>
      <w:marTop w:val="0"/>
      <w:marBottom w:val="0"/>
      <w:divBdr>
        <w:top w:val="none" w:sz="0" w:space="0" w:color="auto"/>
        <w:left w:val="none" w:sz="0" w:space="0" w:color="auto"/>
        <w:bottom w:val="none" w:sz="0" w:space="0" w:color="auto"/>
        <w:right w:val="none" w:sz="0" w:space="0" w:color="auto"/>
      </w:divBdr>
    </w:div>
    <w:div w:id="611401854">
      <w:bodyDiv w:val="1"/>
      <w:marLeft w:val="0"/>
      <w:marRight w:val="0"/>
      <w:marTop w:val="0"/>
      <w:marBottom w:val="0"/>
      <w:divBdr>
        <w:top w:val="none" w:sz="0" w:space="0" w:color="auto"/>
        <w:left w:val="none" w:sz="0" w:space="0" w:color="auto"/>
        <w:bottom w:val="none" w:sz="0" w:space="0" w:color="auto"/>
        <w:right w:val="none" w:sz="0" w:space="0" w:color="auto"/>
      </w:divBdr>
    </w:div>
    <w:div w:id="614093766">
      <w:bodyDiv w:val="1"/>
      <w:marLeft w:val="0"/>
      <w:marRight w:val="0"/>
      <w:marTop w:val="0"/>
      <w:marBottom w:val="0"/>
      <w:divBdr>
        <w:top w:val="none" w:sz="0" w:space="0" w:color="auto"/>
        <w:left w:val="none" w:sz="0" w:space="0" w:color="auto"/>
        <w:bottom w:val="none" w:sz="0" w:space="0" w:color="auto"/>
        <w:right w:val="none" w:sz="0" w:space="0" w:color="auto"/>
      </w:divBdr>
    </w:div>
    <w:div w:id="615255283">
      <w:bodyDiv w:val="1"/>
      <w:marLeft w:val="0"/>
      <w:marRight w:val="0"/>
      <w:marTop w:val="0"/>
      <w:marBottom w:val="0"/>
      <w:divBdr>
        <w:top w:val="none" w:sz="0" w:space="0" w:color="auto"/>
        <w:left w:val="none" w:sz="0" w:space="0" w:color="auto"/>
        <w:bottom w:val="none" w:sz="0" w:space="0" w:color="auto"/>
        <w:right w:val="none" w:sz="0" w:space="0" w:color="auto"/>
      </w:divBdr>
    </w:div>
    <w:div w:id="615908678">
      <w:bodyDiv w:val="1"/>
      <w:marLeft w:val="0"/>
      <w:marRight w:val="0"/>
      <w:marTop w:val="0"/>
      <w:marBottom w:val="0"/>
      <w:divBdr>
        <w:top w:val="none" w:sz="0" w:space="0" w:color="auto"/>
        <w:left w:val="none" w:sz="0" w:space="0" w:color="auto"/>
        <w:bottom w:val="none" w:sz="0" w:space="0" w:color="auto"/>
        <w:right w:val="none" w:sz="0" w:space="0" w:color="auto"/>
      </w:divBdr>
    </w:div>
    <w:div w:id="616565539">
      <w:bodyDiv w:val="1"/>
      <w:marLeft w:val="0"/>
      <w:marRight w:val="0"/>
      <w:marTop w:val="0"/>
      <w:marBottom w:val="0"/>
      <w:divBdr>
        <w:top w:val="none" w:sz="0" w:space="0" w:color="auto"/>
        <w:left w:val="none" w:sz="0" w:space="0" w:color="auto"/>
        <w:bottom w:val="none" w:sz="0" w:space="0" w:color="auto"/>
        <w:right w:val="none" w:sz="0" w:space="0" w:color="auto"/>
      </w:divBdr>
    </w:div>
    <w:div w:id="617836111">
      <w:bodyDiv w:val="1"/>
      <w:marLeft w:val="0"/>
      <w:marRight w:val="0"/>
      <w:marTop w:val="0"/>
      <w:marBottom w:val="0"/>
      <w:divBdr>
        <w:top w:val="none" w:sz="0" w:space="0" w:color="auto"/>
        <w:left w:val="none" w:sz="0" w:space="0" w:color="auto"/>
        <w:bottom w:val="none" w:sz="0" w:space="0" w:color="auto"/>
        <w:right w:val="none" w:sz="0" w:space="0" w:color="auto"/>
      </w:divBdr>
    </w:div>
    <w:div w:id="619648301">
      <w:bodyDiv w:val="1"/>
      <w:marLeft w:val="0"/>
      <w:marRight w:val="0"/>
      <w:marTop w:val="0"/>
      <w:marBottom w:val="0"/>
      <w:divBdr>
        <w:top w:val="none" w:sz="0" w:space="0" w:color="auto"/>
        <w:left w:val="none" w:sz="0" w:space="0" w:color="auto"/>
        <w:bottom w:val="none" w:sz="0" w:space="0" w:color="auto"/>
        <w:right w:val="none" w:sz="0" w:space="0" w:color="auto"/>
      </w:divBdr>
    </w:div>
    <w:div w:id="622270518">
      <w:bodyDiv w:val="1"/>
      <w:marLeft w:val="0"/>
      <w:marRight w:val="0"/>
      <w:marTop w:val="0"/>
      <w:marBottom w:val="0"/>
      <w:divBdr>
        <w:top w:val="none" w:sz="0" w:space="0" w:color="auto"/>
        <w:left w:val="none" w:sz="0" w:space="0" w:color="auto"/>
        <w:bottom w:val="none" w:sz="0" w:space="0" w:color="auto"/>
        <w:right w:val="none" w:sz="0" w:space="0" w:color="auto"/>
      </w:divBdr>
    </w:div>
    <w:div w:id="622812970">
      <w:bodyDiv w:val="1"/>
      <w:marLeft w:val="0"/>
      <w:marRight w:val="0"/>
      <w:marTop w:val="0"/>
      <w:marBottom w:val="0"/>
      <w:divBdr>
        <w:top w:val="none" w:sz="0" w:space="0" w:color="auto"/>
        <w:left w:val="none" w:sz="0" w:space="0" w:color="auto"/>
        <w:bottom w:val="none" w:sz="0" w:space="0" w:color="auto"/>
        <w:right w:val="none" w:sz="0" w:space="0" w:color="auto"/>
      </w:divBdr>
    </w:div>
    <w:div w:id="622881516">
      <w:bodyDiv w:val="1"/>
      <w:marLeft w:val="0"/>
      <w:marRight w:val="0"/>
      <w:marTop w:val="0"/>
      <w:marBottom w:val="0"/>
      <w:divBdr>
        <w:top w:val="none" w:sz="0" w:space="0" w:color="auto"/>
        <w:left w:val="none" w:sz="0" w:space="0" w:color="auto"/>
        <w:bottom w:val="none" w:sz="0" w:space="0" w:color="auto"/>
        <w:right w:val="none" w:sz="0" w:space="0" w:color="auto"/>
      </w:divBdr>
    </w:div>
    <w:div w:id="624194853">
      <w:bodyDiv w:val="1"/>
      <w:marLeft w:val="0"/>
      <w:marRight w:val="0"/>
      <w:marTop w:val="0"/>
      <w:marBottom w:val="0"/>
      <w:divBdr>
        <w:top w:val="none" w:sz="0" w:space="0" w:color="auto"/>
        <w:left w:val="none" w:sz="0" w:space="0" w:color="auto"/>
        <w:bottom w:val="none" w:sz="0" w:space="0" w:color="auto"/>
        <w:right w:val="none" w:sz="0" w:space="0" w:color="auto"/>
      </w:divBdr>
    </w:div>
    <w:div w:id="624239248">
      <w:bodyDiv w:val="1"/>
      <w:marLeft w:val="0"/>
      <w:marRight w:val="0"/>
      <w:marTop w:val="0"/>
      <w:marBottom w:val="0"/>
      <w:divBdr>
        <w:top w:val="none" w:sz="0" w:space="0" w:color="auto"/>
        <w:left w:val="none" w:sz="0" w:space="0" w:color="auto"/>
        <w:bottom w:val="none" w:sz="0" w:space="0" w:color="auto"/>
        <w:right w:val="none" w:sz="0" w:space="0" w:color="auto"/>
      </w:divBdr>
    </w:div>
    <w:div w:id="624578965">
      <w:bodyDiv w:val="1"/>
      <w:marLeft w:val="0"/>
      <w:marRight w:val="0"/>
      <w:marTop w:val="0"/>
      <w:marBottom w:val="0"/>
      <w:divBdr>
        <w:top w:val="none" w:sz="0" w:space="0" w:color="auto"/>
        <w:left w:val="none" w:sz="0" w:space="0" w:color="auto"/>
        <w:bottom w:val="none" w:sz="0" w:space="0" w:color="auto"/>
        <w:right w:val="none" w:sz="0" w:space="0" w:color="auto"/>
      </w:divBdr>
    </w:div>
    <w:div w:id="626812802">
      <w:bodyDiv w:val="1"/>
      <w:marLeft w:val="0"/>
      <w:marRight w:val="0"/>
      <w:marTop w:val="0"/>
      <w:marBottom w:val="0"/>
      <w:divBdr>
        <w:top w:val="none" w:sz="0" w:space="0" w:color="auto"/>
        <w:left w:val="none" w:sz="0" w:space="0" w:color="auto"/>
        <w:bottom w:val="none" w:sz="0" w:space="0" w:color="auto"/>
        <w:right w:val="none" w:sz="0" w:space="0" w:color="auto"/>
      </w:divBdr>
    </w:div>
    <w:div w:id="628049718">
      <w:bodyDiv w:val="1"/>
      <w:marLeft w:val="0"/>
      <w:marRight w:val="0"/>
      <w:marTop w:val="0"/>
      <w:marBottom w:val="0"/>
      <w:divBdr>
        <w:top w:val="none" w:sz="0" w:space="0" w:color="auto"/>
        <w:left w:val="none" w:sz="0" w:space="0" w:color="auto"/>
        <w:bottom w:val="none" w:sz="0" w:space="0" w:color="auto"/>
        <w:right w:val="none" w:sz="0" w:space="0" w:color="auto"/>
      </w:divBdr>
    </w:div>
    <w:div w:id="628896778">
      <w:bodyDiv w:val="1"/>
      <w:marLeft w:val="0"/>
      <w:marRight w:val="0"/>
      <w:marTop w:val="0"/>
      <w:marBottom w:val="0"/>
      <w:divBdr>
        <w:top w:val="none" w:sz="0" w:space="0" w:color="auto"/>
        <w:left w:val="none" w:sz="0" w:space="0" w:color="auto"/>
        <w:bottom w:val="none" w:sz="0" w:space="0" w:color="auto"/>
        <w:right w:val="none" w:sz="0" w:space="0" w:color="auto"/>
      </w:divBdr>
    </w:div>
    <w:div w:id="628978927">
      <w:bodyDiv w:val="1"/>
      <w:marLeft w:val="0"/>
      <w:marRight w:val="0"/>
      <w:marTop w:val="0"/>
      <w:marBottom w:val="0"/>
      <w:divBdr>
        <w:top w:val="none" w:sz="0" w:space="0" w:color="auto"/>
        <w:left w:val="none" w:sz="0" w:space="0" w:color="auto"/>
        <w:bottom w:val="none" w:sz="0" w:space="0" w:color="auto"/>
        <w:right w:val="none" w:sz="0" w:space="0" w:color="auto"/>
      </w:divBdr>
    </w:div>
    <w:div w:id="629870401">
      <w:bodyDiv w:val="1"/>
      <w:marLeft w:val="0"/>
      <w:marRight w:val="0"/>
      <w:marTop w:val="0"/>
      <w:marBottom w:val="0"/>
      <w:divBdr>
        <w:top w:val="none" w:sz="0" w:space="0" w:color="auto"/>
        <w:left w:val="none" w:sz="0" w:space="0" w:color="auto"/>
        <w:bottom w:val="none" w:sz="0" w:space="0" w:color="auto"/>
        <w:right w:val="none" w:sz="0" w:space="0" w:color="auto"/>
      </w:divBdr>
    </w:div>
    <w:div w:id="630283217">
      <w:bodyDiv w:val="1"/>
      <w:marLeft w:val="0"/>
      <w:marRight w:val="0"/>
      <w:marTop w:val="0"/>
      <w:marBottom w:val="0"/>
      <w:divBdr>
        <w:top w:val="none" w:sz="0" w:space="0" w:color="auto"/>
        <w:left w:val="none" w:sz="0" w:space="0" w:color="auto"/>
        <w:bottom w:val="none" w:sz="0" w:space="0" w:color="auto"/>
        <w:right w:val="none" w:sz="0" w:space="0" w:color="auto"/>
      </w:divBdr>
    </w:div>
    <w:div w:id="630482936">
      <w:bodyDiv w:val="1"/>
      <w:marLeft w:val="0"/>
      <w:marRight w:val="0"/>
      <w:marTop w:val="0"/>
      <w:marBottom w:val="0"/>
      <w:divBdr>
        <w:top w:val="none" w:sz="0" w:space="0" w:color="auto"/>
        <w:left w:val="none" w:sz="0" w:space="0" w:color="auto"/>
        <w:bottom w:val="none" w:sz="0" w:space="0" w:color="auto"/>
        <w:right w:val="none" w:sz="0" w:space="0" w:color="auto"/>
      </w:divBdr>
    </w:div>
    <w:div w:id="630867823">
      <w:bodyDiv w:val="1"/>
      <w:marLeft w:val="0"/>
      <w:marRight w:val="0"/>
      <w:marTop w:val="0"/>
      <w:marBottom w:val="0"/>
      <w:divBdr>
        <w:top w:val="none" w:sz="0" w:space="0" w:color="auto"/>
        <w:left w:val="none" w:sz="0" w:space="0" w:color="auto"/>
        <w:bottom w:val="none" w:sz="0" w:space="0" w:color="auto"/>
        <w:right w:val="none" w:sz="0" w:space="0" w:color="auto"/>
      </w:divBdr>
    </w:div>
    <w:div w:id="631525235">
      <w:bodyDiv w:val="1"/>
      <w:marLeft w:val="0"/>
      <w:marRight w:val="0"/>
      <w:marTop w:val="0"/>
      <w:marBottom w:val="0"/>
      <w:divBdr>
        <w:top w:val="none" w:sz="0" w:space="0" w:color="auto"/>
        <w:left w:val="none" w:sz="0" w:space="0" w:color="auto"/>
        <w:bottom w:val="none" w:sz="0" w:space="0" w:color="auto"/>
        <w:right w:val="none" w:sz="0" w:space="0" w:color="auto"/>
      </w:divBdr>
    </w:div>
    <w:div w:id="632949282">
      <w:bodyDiv w:val="1"/>
      <w:marLeft w:val="0"/>
      <w:marRight w:val="0"/>
      <w:marTop w:val="0"/>
      <w:marBottom w:val="0"/>
      <w:divBdr>
        <w:top w:val="none" w:sz="0" w:space="0" w:color="auto"/>
        <w:left w:val="none" w:sz="0" w:space="0" w:color="auto"/>
        <w:bottom w:val="none" w:sz="0" w:space="0" w:color="auto"/>
        <w:right w:val="none" w:sz="0" w:space="0" w:color="auto"/>
      </w:divBdr>
    </w:div>
    <w:div w:id="636106509">
      <w:bodyDiv w:val="1"/>
      <w:marLeft w:val="0"/>
      <w:marRight w:val="0"/>
      <w:marTop w:val="0"/>
      <w:marBottom w:val="0"/>
      <w:divBdr>
        <w:top w:val="none" w:sz="0" w:space="0" w:color="auto"/>
        <w:left w:val="none" w:sz="0" w:space="0" w:color="auto"/>
        <w:bottom w:val="none" w:sz="0" w:space="0" w:color="auto"/>
        <w:right w:val="none" w:sz="0" w:space="0" w:color="auto"/>
      </w:divBdr>
    </w:div>
    <w:div w:id="636379430">
      <w:bodyDiv w:val="1"/>
      <w:marLeft w:val="0"/>
      <w:marRight w:val="0"/>
      <w:marTop w:val="0"/>
      <w:marBottom w:val="0"/>
      <w:divBdr>
        <w:top w:val="none" w:sz="0" w:space="0" w:color="auto"/>
        <w:left w:val="none" w:sz="0" w:space="0" w:color="auto"/>
        <w:bottom w:val="none" w:sz="0" w:space="0" w:color="auto"/>
        <w:right w:val="none" w:sz="0" w:space="0" w:color="auto"/>
      </w:divBdr>
    </w:div>
    <w:div w:id="637731892">
      <w:bodyDiv w:val="1"/>
      <w:marLeft w:val="0"/>
      <w:marRight w:val="0"/>
      <w:marTop w:val="0"/>
      <w:marBottom w:val="0"/>
      <w:divBdr>
        <w:top w:val="none" w:sz="0" w:space="0" w:color="auto"/>
        <w:left w:val="none" w:sz="0" w:space="0" w:color="auto"/>
        <w:bottom w:val="none" w:sz="0" w:space="0" w:color="auto"/>
        <w:right w:val="none" w:sz="0" w:space="0" w:color="auto"/>
      </w:divBdr>
    </w:div>
    <w:div w:id="638459903">
      <w:bodyDiv w:val="1"/>
      <w:marLeft w:val="0"/>
      <w:marRight w:val="0"/>
      <w:marTop w:val="0"/>
      <w:marBottom w:val="0"/>
      <w:divBdr>
        <w:top w:val="none" w:sz="0" w:space="0" w:color="auto"/>
        <w:left w:val="none" w:sz="0" w:space="0" w:color="auto"/>
        <w:bottom w:val="none" w:sz="0" w:space="0" w:color="auto"/>
        <w:right w:val="none" w:sz="0" w:space="0" w:color="auto"/>
      </w:divBdr>
    </w:div>
    <w:div w:id="638924554">
      <w:bodyDiv w:val="1"/>
      <w:marLeft w:val="0"/>
      <w:marRight w:val="0"/>
      <w:marTop w:val="0"/>
      <w:marBottom w:val="0"/>
      <w:divBdr>
        <w:top w:val="none" w:sz="0" w:space="0" w:color="auto"/>
        <w:left w:val="none" w:sz="0" w:space="0" w:color="auto"/>
        <w:bottom w:val="none" w:sz="0" w:space="0" w:color="auto"/>
        <w:right w:val="none" w:sz="0" w:space="0" w:color="auto"/>
      </w:divBdr>
    </w:div>
    <w:div w:id="641616857">
      <w:bodyDiv w:val="1"/>
      <w:marLeft w:val="0"/>
      <w:marRight w:val="0"/>
      <w:marTop w:val="0"/>
      <w:marBottom w:val="0"/>
      <w:divBdr>
        <w:top w:val="none" w:sz="0" w:space="0" w:color="auto"/>
        <w:left w:val="none" w:sz="0" w:space="0" w:color="auto"/>
        <w:bottom w:val="none" w:sz="0" w:space="0" w:color="auto"/>
        <w:right w:val="none" w:sz="0" w:space="0" w:color="auto"/>
      </w:divBdr>
      <w:divsChild>
        <w:div w:id="2116443067">
          <w:marLeft w:val="360"/>
          <w:marRight w:val="0"/>
          <w:marTop w:val="200"/>
          <w:marBottom w:val="0"/>
          <w:divBdr>
            <w:top w:val="none" w:sz="0" w:space="0" w:color="auto"/>
            <w:left w:val="none" w:sz="0" w:space="0" w:color="auto"/>
            <w:bottom w:val="none" w:sz="0" w:space="0" w:color="auto"/>
            <w:right w:val="none" w:sz="0" w:space="0" w:color="auto"/>
          </w:divBdr>
        </w:div>
      </w:divsChild>
    </w:div>
    <w:div w:id="642544202">
      <w:bodyDiv w:val="1"/>
      <w:marLeft w:val="0"/>
      <w:marRight w:val="0"/>
      <w:marTop w:val="0"/>
      <w:marBottom w:val="0"/>
      <w:divBdr>
        <w:top w:val="none" w:sz="0" w:space="0" w:color="auto"/>
        <w:left w:val="none" w:sz="0" w:space="0" w:color="auto"/>
        <w:bottom w:val="none" w:sz="0" w:space="0" w:color="auto"/>
        <w:right w:val="none" w:sz="0" w:space="0" w:color="auto"/>
      </w:divBdr>
    </w:div>
    <w:div w:id="644506268">
      <w:bodyDiv w:val="1"/>
      <w:marLeft w:val="0"/>
      <w:marRight w:val="0"/>
      <w:marTop w:val="0"/>
      <w:marBottom w:val="0"/>
      <w:divBdr>
        <w:top w:val="none" w:sz="0" w:space="0" w:color="auto"/>
        <w:left w:val="none" w:sz="0" w:space="0" w:color="auto"/>
        <w:bottom w:val="none" w:sz="0" w:space="0" w:color="auto"/>
        <w:right w:val="none" w:sz="0" w:space="0" w:color="auto"/>
      </w:divBdr>
    </w:div>
    <w:div w:id="644626340">
      <w:bodyDiv w:val="1"/>
      <w:marLeft w:val="0"/>
      <w:marRight w:val="0"/>
      <w:marTop w:val="0"/>
      <w:marBottom w:val="0"/>
      <w:divBdr>
        <w:top w:val="none" w:sz="0" w:space="0" w:color="auto"/>
        <w:left w:val="none" w:sz="0" w:space="0" w:color="auto"/>
        <w:bottom w:val="none" w:sz="0" w:space="0" w:color="auto"/>
        <w:right w:val="none" w:sz="0" w:space="0" w:color="auto"/>
      </w:divBdr>
    </w:div>
    <w:div w:id="647827226">
      <w:bodyDiv w:val="1"/>
      <w:marLeft w:val="0"/>
      <w:marRight w:val="0"/>
      <w:marTop w:val="0"/>
      <w:marBottom w:val="0"/>
      <w:divBdr>
        <w:top w:val="none" w:sz="0" w:space="0" w:color="auto"/>
        <w:left w:val="none" w:sz="0" w:space="0" w:color="auto"/>
        <w:bottom w:val="none" w:sz="0" w:space="0" w:color="auto"/>
        <w:right w:val="none" w:sz="0" w:space="0" w:color="auto"/>
      </w:divBdr>
    </w:div>
    <w:div w:id="648903030">
      <w:bodyDiv w:val="1"/>
      <w:marLeft w:val="0"/>
      <w:marRight w:val="0"/>
      <w:marTop w:val="0"/>
      <w:marBottom w:val="0"/>
      <w:divBdr>
        <w:top w:val="none" w:sz="0" w:space="0" w:color="auto"/>
        <w:left w:val="none" w:sz="0" w:space="0" w:color="auto"/>
        <w:bottom w:val="none" w:sz="0" w:space="0" w:color="auto"/>
        <w:right w:val="none" w:sz="0" w:space="0" w:color="auto"/>
      </w:divBdr>
    </w:div>
    <w:div w:id="649091841">
      <w:bodyDiv w:val="1"/>
      <w:marLeft w:val="0"/>
      <w:marRight w:val="0"/>
      <w:marTop w:val="0"/>
      <w:marBottom w:val="0"/>
      <w:divBdr>
        <w:top w:val="none" w:sz="0" w:space="0" w:color="auto"/>
        <w:left w:val="none" w:sz="0" w:space="0" w:color="auto"/>
        <w:bottom w:val="none" w:sz="0" w:space="0" w:color="auto"/>
        <w:right w:val="none" w:sz="0" w:space="0" w:color="auto"/>
      </w:divBdr>
    </w:div>
    <w:div w:id="650980949">
      <w:bodyDiv w:val="1"/>
      <w:marLeft w:val="0"/>
      <w:marRight w:val="0"/>
      <w:marTop w:val="0"/>
      <w:marBottom w:val="0"/>
      <w:divBdr>
        <w:top w:val="none" w:sz="0" w:space="0" w:color="auto"/>
        <w:left w:val="none" w:sz="0" w:space="0" w:color="auto"/>
        <w:bottom w:val="none" w:sz="0" w:space="0" w:color="auto"/>
        <w:right w:val="none" w:sz="0" w:space="0" w:color="auto"/>
      </w:divBdr>
    </w:div>
    <w:div w:id="652027463">
      <w:bodyDiv w:val="1"/>
      <w:marLeft w:val="0"/>
      <w:marRight w:val="0"/>
      <w:marTop w:val="0"/>
      <w:marBottom w:val="0"/>
      <w:divBdr>
        <w:top w:val="none" w:sz="0" w:space="0" w:color="auto"/>
        <w:left w:val="none" w:sz="0" w:space="0" w:color="auto"/>
        <w:bottom w:val="none" w:sz="0" w:space="0" w:color="auto"/>
        <w:right w:val="none" w:sz="0" w:space="0" w:color="auto"/>
      </w:divBdr>
    </w:div>
    <w:div w:id="656105523">
      <w:bodyDiv w:val="1"/>
      <w:marLeft w:val="0"/>
      <w:marRight w:val="0"/>
      <w:marTop w:val="0"/>
      <w:marBottom w:val="0"/>
      <w:divBdr>
        <w:top w:val="none" w:sz="0" w:space="0" w:color="auto"/>
        <w:left w:val="none" w:sz="0" w:space="0" w:color="auto"/>
        <w:bottom w:val="none" w:sz="0" w:space="0" w:color="auto"/>
        <w:right w:val="none" w:sz="0" w:space="0" w:color="auto"/>
      </w:divBdr>
    </w:div>
    <w:div w:id="658196984">
      <w:bodyDiv w:val="1"/>
      <w:marLeft w:val="0"/>
      <w:marRight w:val="0"/>
      <w:marTop w:val="0"/>
      <w:marBottom w:val="0"/>
      <w:divBdr>
        <w:top w:val="none" w:sz="0" w:space="0" w:color="auto"/>
        <w:left w:val="none" w:sz="0" w:space="0" w:color="auto"/>
        <w:bottom w:val="none" w:sz="0" w:space="0" w:color="auto"/>
        <w:right w:val="none" w:sz="0" w:space="0" w:color="auto"/>
      </w:divBdr>
    </w:div>
    <w:div w:id="660695744">
      <w:bodyDiv w:val="1"/>
      <w:marLeft w:val="0"/>
      <w:marRight w:val="0"/>
      <w:marTop w:val="0"/>
      <w:marBottom w:val="0"/>
      <w:divBdr>
        <w:top w:val="none" w:sz="0" w:space="0" w:color="auto"/>
        <w:left w:val="none" w:sz="0" w:space="0" w:color="auto"/>
        <w:bottom w:val="none" w:sz="0" w:space="0" w:color="auto"/>
        <w:right w:val="none" w:sz="0" w:space="0" w:color="auto"/>
      </w:divBdr>
    </w:div>
    <w:div w:id="662205211">
      <w:bodyDiv w:val="1"/>
      <w:marLeft w:val="0"/>
      <w:marRight w:val="0"/>
      <w:marTop w:val="0"/>
      <w:marBottom w:val="0"/>
      <w:divBdr>
        <w:top w:val="none" w:sz="0" w:space="0" w:color="auto"/>
        <w:left w:val="none" w:sz="0" w:space="0" w:color="auto"/>
        <w:bottom w:val="none" w:sz="0" w:space="0" w:color="auto"/>
        <w:right w:val="none" w:sz="0" w:space="0" w:color="auto"/>
      </w:divBdr>
    </w:div>
    <w:div w:id="662390443">
      <w:bodyDiv w:val="1"/>
      <w:marLeft w:val="0"/>
      <w:marRight w:val="0"/>
      <w:marTop w:val="0"/>
      <w:marBottom w:val="0"/>
      <w:divBdr>
        <w:top w:val="none" w:sz="0" w:space="0" w:color="auto"/>
        <w:left w:val="none" w:sz="0" w:space="0" w:color="auto"/>
        <w:bottom w:val="none" w:sz="0" w:space="0" w:color="auto"/>
        <w:right w:val="none" w:sz="0" w:space="0" w:color="auto"/>
      </w:divBdr>
    </w:div>
    <w:div w:id="664166416">
      <w:bodyDiv w:val="1"/>
      <w:marLeft w:val="0"/>
      <w:marRight w:val="0"/>
      <w:marTop w:val="0"/>
      <w:marBottom w:val="0"/>
      <w:divBdr>
        <w:top w:val="none" w:sz="0" w:space="0" w:color="auto"/>
        <w:left w:val="none" w:sz="0" w:space="0" w:color="auto"/>
        <w:bottom w:val="none" w:sz="0" w:space="0" w:color="auto"/>
        <w:right w:val="none" w:sz="0" w:space="0" w:color="auto"/>
      </w:divBdr>
    </w:div>
    <w:div w:id="665789392">
      <w:bodyDiv w:val="1"/>
      <w:marLeft w:val="0"/>
      <w:marRight w:val="0"/>
      <w:marTop w:val="0"/>
      <w:marBottom w:val="0"/>
      <w:divBdr>
        <w:top w:val="none" w:sz="0" w:space="0" w:color="auto"/>
        <w:left w:val="none" w:sz="0" w:space="0" w:color="auto"/>
        <w:bottom w:val="none" w:sz="0" w:space="0" w:color="auto"/>
        <w:right w:val="none" w:sz="0" w:space="0" w:color="auto"/>
      </w:divBdr>
    </w:div>
    <w:div w:id="668750654">
      <w:bodyDiv w:val="1"/>
      <w:marLeft w:val="0"/>
      <w:marRight w:val="0"/>
      <w:marTop w:val="0"/>
      <w:marBottom w:val="0"/>
      <w:divBdr>
        <w:top w:val="none" w:sz="0" w:space="0" w:color="auto"/>
        <w:left w:val="none" w:sz="0" w:space="0" w:color="auto"/>
        <w:bottom w:val="none" w:sz="0" w:space="0" w:color="auto"/>
        <w:right w:val="none" w:sz="0" w:space="0" w:color="auto"/>
      </w:divBdr>
    </w:div>
    <w:div w:id="669718705">
      <w:bodyDiv w:val="1"/>
      <w:marLeft w:val="0"/>
      <w:marRight w:val="0"/>
      <w:marTop w:val="0"/>
      <w:marBottom w:val="0"/>
      <w:divBdr>
        <w:top w:val="none" w:sz="0" w:space="0" w:color="auto"/>
        <w:left w:val="none" w:sz="0" w:space="0" w:color="auto"/>
        <w:bottom w:val="none" w:sz="0" w:space="0" w:color="auto"/>
        <w:right w:val="none" w:sz="0" w:space="0" w:color="auto"/>
      </w:divBdr>
    </w:div>
    <w:div w:id="670378140">
      <w:bodyDiv w:val="1"/>
      <w:marLeft w:val="0"/>
      <w:marRight w:val="0"/>
      <w:marTop w:val="0"/>
      <w:marBottom w:val="0"/>
      <w:divBdr>
        <w:top w:val="none" w:sz="0" w:space="0" w:color="auto"/>
        <w:left w:val="none" w:sz="0" w:space="0" w:color="auto"/>
        <w:bottom w:val="none" w:sz="0" w:space="0" w:color="auto"/>
        <w:right w:val="none" w:sz="0" w:space="0" w:color="auto"/>
      </w:divBdr>
    </w:div>
    <w:div w:id="671756424">
      <w:bodyDiv w:val="1"/>
      <w:marLeft w:val="0"/>
      <w:marRight w:val="0"/>
      <w:marTop w:val="0"/>
      <w:marBottom w:val="0"/>
      <w:divBdr>
        <w:top w:val="none" w:sz="0" w:space="0" w:color="auto"/>
        <w:left w:val="none" w:sz="0" w:space="0" w:color="auto"/>
        <w:bottom w:val="none" w:sz="0" w:space="0" w:color="auto"/>
        <w:right w:val="none" w:sz="0" w:space="0" w:color="auto"/>
      </w:divBdr>
    </w:div>
    <w:div w:id="671958058">
      <w:bodyDiv w:val="1"/>
      <w:marLeft w:val="0"/>
      <w:marRight w:val="0"/>
      <w:marTop w:val="0"/>
      <w:marBottom w:val="0"/>
      <w:divBdr>
        <w:top w:val="none" w:sz="0" w:space="0" w:color="auto"/>
        <w:left w:val="none" w:sz="0" w:space="0" w:color="auto"/>
        <w:bottom w:val="none" w:sz="0" w:space="0" w:color="auto"/>
        <w:right w:val="none" w:sz="0" w:space="0" w:color="auto"/>
      </w:divBdr>
    </w:div>
    <w:div w:id="672297769">
      <w:bodyDiv w:val="1"/>
      <w:marLeft w:val="0"/>
      <w:marRight w:val="0"/>
      <w:marTop w:val="0"/>
      <w:marBottom w:val="0"/>
      <w:divBdr>
        <w:top w:val="none" w:sz="0" w:space="0" w:color="auto"/>
        <w:left w:val="none" w:sz="0" w:space="0" w:color="auto"/>
        <w:bottom w:val="none" w:sz="0" w:space="0" w:color="auto"/>
        <w:right w:val="none" w:sz="0" w:space="0" w:color="auto"/>
      </w:divBdr>
    </w:div>
    <w:div w:id="675689530">
      <w:bodyDiv w:val="1"/>
      <w:marLeft w:val="0"/>
      <w:marRight w:val="0"/>
      <w:marTop w:val="0"/>
      <w:marBottom w:val="0"/>
      <w:divBdr>
        <w:top w:val="none" w:sz="0" w:space="0" w:color="auto"/>
        <w:left w:val="none" w:sz="0" w:space="0" w:color="auto"/>
        <w:bottom w:val="none" w:sz="0" w:space="0" w:color="auto"/>
        <w:right w:val="none" w:sz="0" w:space="0" w:color="auto"/>
      </w:divBdr>
    </w:div>
    <w:div w:id="676928794">
      <w:bodyDiv w:val="1"/>
      <w:marLeft w:val="0"/>
      <w:marRight w:val="0"/>
      <w:marTop w:val="0"/>
      <w:marBottom w:val="0"/>
      <w:divBdr>
        <w:top w:val="none" w:sz="0" w:space="0" w:color="auto"/>
        <w:left w:val="none" w:sz="0" w:space="0" w:color="auto"/>
        <w:bottom w:val="none" w:sz="0" w:space="0" w:color="auto"/>
        <w:right w:val="none" w:sz="0" w:space="0" w:color="auto"/>
      </w:divBdr>
    </w:div>
    <w:div w:id="677194384">
      <w:bodyDiv w:val="1"/>
      <w:marLeft w:val="0"/>
      <w:marRight w:val="0"/>
      <w:marTop w:val="0"/>
      <w:marBottom w:val="0"/>
      <w:divBdr>
        <w:top w:val="none" w:sz="0" w:space="0" w:color="auto"/>
        <w:left w:val="none" w:sz="0" w:space="0" w:color="auto"/>
        <w:bottom w:val="none" w:sz="0" w:space="0" w:color="auto"/>
        <w:right w:val="none" w:sz="0" w:space="0" w:color="auto"/>
      </w:divBdr>
    </w:div>
    <w:div w:id="677927999">
      <w:bodyDiv w:val="1"/>
      <w:marLeft w:val="0"/>
      <w:marRight w:val="0"/>
      <w:marTop w:val="0"/>
      <w:marBottom w:val="0"/>
      <w:divBdr>
        <w:top w:val="none" w:sz="0" w:space="0" w:color="auto"/>
        <w:left w:val="none" w:sz="0" w:space="0" w:color="auto"/>
        <w:bottom w:val="none" w:sz="0" w:space="0" w:color="auto"/>
        <w:right w:val="none" w:sz="0" w:space="0" w:color="auto"/>
      </w:divBdr>
    </w:div>
    <w:div w:id="679812750">
      <w:bodyDiv w:val="1"/>
      <w:marLeft w:val="0"/>
      <w:marRight w:val="0"/>
      <w:marTop w:val="0"/>
      <w:marBottom w:val="0"/>
      <w:divBdr>
        <w:top w:val="none" w:sz="0" w:space="0" w:color="auto"/>
        <w:left w:val="none" w:sz="0" w:space="0" w:color="auto"/>
        <w:bottom w:val="none" w:sz="0" w:space="0" w:color="auto"/>
        <w:right w:val="none" w:sz="0" w:space="0" w:color="auto"/>
      </w:divBdr>
    </w:div>
    <w:div w:id="681007295">
      <w:bodyDiv w:val="1"/>
      <w:marLeft w:val="0"/>
      <w:marRight w:val="0"/>
      <w:marTop w:val="0"/>
      <w:marBottom w:val="0"/>
      <w:divBdr>
        <w:top w:val="none" w:sz="0" w:space="0" w:color="auto"/>
        <w:left w:val="none" w:sz="0" w:space="0" w:color="auto"/>
        <w:bottom w:val="none" w:sz="0" w:space="0" w:color="auto"/>
        <w:right w:val="none" w:sz="0" w:space="0" w:color="auto"/>
      </w:divBdr>
    </w:div>
    <w:div w:id="681510599">
      <w:bodyDiv w:val="1"/>
      <w:marLeft w:val="0"/>
      <w:marRight w:val="0"/>
      <w:marTop w:val="0"/>
      <w:marBottom w:val="0"/>
      <w:divBdr>
        <w:top w:val="none" w:sz="0" w:space="0" w:color="auto"/>
        <w:left w:val="none" w:sz="0" w:space="0" w:color="auto"/>
        <w:bottom w:val="none" w:sz="0" w:space="0" w:color="auto"/>
        <w:right w:val="none" w:sz="0" w:space="0" w:color="auto"/>
      </w:divBdr>
    </w:div>
    <w:div w:id="682517988">
      <w:bodyDiv w:val="1"/>
      <w:marLeft w:val="0"/>
      <w:marRight w:val="0"/>
      <w:marTop w:val="0"/>
      <w:marBottom w:val="0"/>
      <w:divBdr>
        <w:top w:val="none" w:sz="0" w:space="0" w:color="auto"/>
        <w:left w:val="none" w:sz="0" w:space="0" w:color="auto"/>
        <w:bottom w:val="none" w:sz="0" w:space="0" w:color="auto"/>
        <w:right w:val="none" w:sz="0" w:space="0" w:color="auto"/>
      </w:divBdr>
    </w:div>
    <w:div w:id="683289456">
      <w:bodyDiv w:val="1"/>
      <w:marLeft w:val="0"/>
      <w:marRight w:val="0"/>
      <w:marTop w:val="0"/>
      <w:marBottom w:val="0"/>
      <w:divBdr>
        <w:top w:val="none" w:sz="0" w:space="0" w:color="auto"/>
        <w:left w:val="none" w:sz="0" w:space="0" w:color="auto"/>
        <w:bottom w:val="none" w:sz="0" w:space="0" w:color="auto"/>
        <w:right w:val="none" w:sz="0" w:space="0" w:color="auto"/>
      </w:divBdr>
    </w:div>
    <w:div w:id="684484135">
      <w:bodyDiv w:val="1"/>
      <w:marLeft w:val="0"/>
      <w:marRight w:val="0"/>
      <w:marTop w:val="0"/>
      <w:marBottom w:val="0"/>
      <w:divBdr>
        <w:top w:val="none" w:sz="0" w:space="0" w:color="auto"/>
        <w:left w:val="none" w:sz="0" w:space="0" w:color="auto"/>
        <w:bottom w:val="none" w:sz="0" w:space="0" w:color="auto"/>
        <w:right w:val="none" w:sz="0" w:space="0" w:color="auto"/>
      </w:divBdr>
    </w:div>
    <w:div w:id="684865931">
      <w:bodyDiv w:val="1"/>
      <w:marLeft w:val="0"/>
      <w:marRight w:val="0"/>
      <w:marTop w:val="0"/>
      <w:marBottom w:val="0"/>
      <w:divBdr>
        <w:top w:val="none" w:sz="0" w:space="0" w:color="auto"/>
        <w:left w:val="none" w:sz="0" w:space="0" w:color="auto"/>
        <w:bottom w:val="none" w:sz="0" w:space="0" w:color="auto"/>
        <w:right w:val="none" w:sz="0" w:space="0" w:color="auto"/>
      </w:divBdr>
    </w:div>
    <w:div w:id="687146676">
      <w:bodyDiv w:val="1"/>
      <w:marLeft w:val="0"/>
      <w:marRight w:val="0"/>
      <w:marTop w:val="0"/>
      <w:marBottom w:val="0"/>
      <w:divBdr>
        <w:top w:val="none" w:sz="0" w:space="0" w:color="auto"/>
        <w:left w:val="none" w:sz="0" w:space="0" w:color="auto"/>
        <w:bottom w:val="none" w:sz="0" w:space="0" w:color="auto"/>
        <w:right w:val="none" w:sz="0" w:space="0" w:color="auto"/>
      </w:divBdr>
    </w:div>
    <w:div w:id="687411413">
      <w:bodyDiv w:val="1"/>
      <w:marLeft w:val="0"/>
      <w:marRight w:val="0"/>
      <w:marTop w:val="0"/>
      <w:marBottom w:val="0"/>
      <w:divBdr>
        <w:top w:val="none" w:sz="0" w:space="0" w:color="auto"/>
        <w:left w:val="none" w:sz="0" w:space="0" w:color="auto"/>
        <w:bottom w:val="none" w:sz="0" w:space="0" w:color="auto"/>
        <w:right w:val="none" w:sz="0" w:space="0" w:color="auto"/>
      </w:divBdr>
    </w:div>
    <w:div w:id="688334248">
      <w:bodyDiv w:val="1"/>
      <w:marLeft w:val="0"/>
      <w:marRight w:val="0"/>
      <w:marTop w:val="0"/>
      <w:marBottom w:val="0"/>
      <w:divBdr>
        <w:top w:val="none" w:sz="0" w:space="0" w:color="auto"/>
        <w:left w:val="none" w:sz="0" w:space="0" w:color="auto"/>
        <w:bottom w:val="none" w:sz="0" w:space="0" w:color="auto"/>
        <w:right w:val="none" w:sz="0" w:space="0" w:color="auto"/>
      </w:divBdr>
    </w:div>
    <w:div w:id="689377393">
      <w:bodyDiv w:val="1"/>
      <w:marLeft w:val="0"/>
      <w:marRight w:val="0"/>
      <w:marTop w:val="0"/>
      <w:marBottom w:val="0"/>
      <w:divBdr>
        <w:top w:val="none" w:sz="0" w:space="0" w:color="auto"/>
        <w:left w:val="none" w:sz="0" w:space="0" w:color="auto"/>
        <w:bottom w:val="none" w:sz="0" w:space="0" w:color="auto"/>
        <w:right w:val="none" w:sz="0" w:space="0" w:color="auto"/>
      </w:divBdr>
    </w:div>
    <w:div w:id="690030373">
      <w:bodyDiv w:val="1"/>
      <w:marLeft w:val="0"/>
      <w:marRight w:val="0"/>
      <w:marTop w:val="0"/>
      <w:marBottom w:val="0"/>
      <w:divBdr>
        <w:top w:val="none" w:sz="0" w:space="0" w:color="auto"/>
        <w:left w:val="none" w:sz="0" w:space="0" w:color="auto"/>
        <w:bottom w:val="none" w:sz="0" w:space="0" w:color="auto"/>
        <w:right w:val="none" w:sz="0" w:space="0" w:color="auto"/>
      </w:divBdr>
    </w:div>
    <w:div w:id="690375557">
      <w:bodyDiv w:val="1"/>
      <w:marLeft w:val="0"/>
      <w:marRight w:val="0"/>
      <w:marTop w:val="0"/>
      <w:marBottom w:val="0"/>
      <w:divBdr>
        <w:top w:val="none" w:sz="0" w:space="0" w:color="auto"/>
        <w:left w:val="none" w:sz="0" w:space="0" w:color="auto"/>
        <w:bottom w:val="none" w:sz="0" w:space="0" w:color="auto"/>
        <w:right w:val="none" w:sz="0" w:space="0" w:color="auto"/>
      </w:divBdr>
    </w:div>
    <w:div w:id="691536642">
      <w:bodyDiv w:val="1"/>
      <w:marLeft w:val="0"/>
      <w:marRight w:val="0"/>
      <w:marTop w:val="0"/>
      <w:marBottom w:val="0"/>
      <w:divBdr>
        <w:top w:val="none" w:sz="0" w:space="0" w:color="auto"/>
        <w:left w:val="none" w:sz="0" w:space="0" w:color="auto"/>
        <w:bottom w:val="none" w:sz="0" w:space="0" w:color="auto"/>
        <w:right w:val="none" w:sz="0" w:space="0" w:color="auto"/>
      </w:divBdr>
    </w:div>
    <w:div w:id="693069897">
      <w:bodyDiv w:val="1"/>
      <w:marLeft w:val="0"/>
      <w:marRight w:val="0"/>
      <w:marTop w:val="0"/>
      <w:marBottom w:val="0"/>
      <w:divBdr>
        <w:top w:val="none" w:sz="0" w:space="0" w:color="auto"/>
        <w:left w:val="none" w:sz="0" w:space="0" w:color="auto"/>
        <w:bottom w:val="none" w:sz="0" w:space="0" w:color="auto"/>
        <w:right w:val="none" w:sz="0" w:space="0" w:color="auto"/>
      </w:divBdr>
    </w:div>
    <w:div w:id="693264516">
      <w:bodyDiv w:val="1"/>
      <w:marLeft w:val="0"/>
      <w:marRight w:val="0"/>
      <w:marTop w:val="0"/>
      <w:marBottom w:val="0"/>
      <w:divBdr>
        <w:top w:val="none" w:sz="0" w:space="0" w:color="auto"/>
        <w:left w:val="none" w:sz="0" w:space="0" w:color="auto"/>
        <w:bottom w:val="none" w:sz="0" w:space="0" w:color="auto"/>
        <w:right w:val="none" w:sz="0" w:space="0" w:color="auto"/>
      </w:divBdr>
    </w:div>
    <w:div w:id="693921010">
      <w:bodyDiv w:val="1"/>
      <w:marLeft w:val="0"/>
      <w:marRight w:val="0"/>
      <w:marTop w:val="0"/>
      <w:marBottom w:val="0"/>
      <w:divBdr>
        <w:top w:val="none" w:sz="0" w:space="0" w:color="auto"/>
        <w:left w:val="none" w:sz="0" w:space="0" w:color="auto"/>
        <w:bottom w:val="none" w:sz="0" w:space="0" w:color="auto"/>
        <w:right w:val="none" w:sz="0" w:space="0" w:color="auto"/>
      </w:divBdr>
    </w:div>
    <w:div w:id="694233116">
      <w:bodyDiv w:val="1"/>
      <w:marLeft w:val="0"/>
      <w:marRight w:val="0"/>
      <w:marTop w:val="0"/>
      <w:marBottom w:val="0"/>
      <w:divBdr>
        <w:top w:val="none" w:sz="0" w:space="0" w:color="auto"/>
        <w:left w:val="none" w:sz="0" w:space="0" w:color="auto"/>
        <w:bottom w:val="none" w:sz="0" w:space="0" w:color="auto"/>
        <w:right w:val="none" w:sz="0" w:space="0" w:color="auto"/>
      </w:divBdr>
    </w:div>
    <w:div w:id="696854271">
      <w:bodyDiv w:val="1"/>
      <w:marLeft w:val="0"/>
      <w:marRight w:val="0"/>
      <w:marTop w:val="0"/>
      <w:marBottom w:val="0"/>
      <w:divBdr>
        <w:top w:val="none" w:sz="0" w:space="0" w:color="auto"/>
        <w:left w:val="none" w:sz="0" w:space="0" w:color="auto"/>
        <w:bottom w:val="none" w:sz="0" w:space="0" w:color="auto"/>
        <w:right w:val="none" w:sz="0" w:space="0" w:color="auto"/>
      </w:divBdr>
    </w:div>
    <w:div w:id="696858782">
      <w:bodyDiv w:val="1"/>
      <w:marLeft w:val="0"/>
      <w:marRight w:val="0"/>
      <w:marTop w:val="0"/>
      <w:marBottom w:val="0"/>
      <w:divBdr>
        <w:top w:val="none" w:sz="0" w:space="0" w:color="auto"/>
        <w:left w:val="none" w:sz="0" w:space="0" w:color="auto"/>
        <w:bottom w:val="none" w:sz="0" w:space="0" w:color="auto"/>
        <w:right w:val="none" w:sz="0" w:space="0" w:color="auto"/>
      </w:divBdr>
    </w:div>
    <w:div w:id="699819842">
      <w:bodyDiv w:val="1"/>
      <w:marLeft w:val="0"/>
      <w:marRight w:val="0"/>
      <w:marTop w:val="0"/>
      <w:marBottom w:val="0"/>
      <w:divBdr>
        <w:top w:val="none" w:sz="0" w:space="0" w:color="auto"/>
        <w:left w:val="none" w:sz="0" w:space="0" w:color="auto"/>
        <w:bottom w:val="none" w:sz="0" w:space="0" w:color="auto"/>
        <w:right w:val="none" w:sz="0" w:space="0" w:color="auto"/>
      </w:divBdr>
    </w:div>
    <w:div w:id="700400102">
      <w:bodyDiv w:val="1"/>
      <w:marLeft w:val="0"/>
      <w:marRight w:val="0"/>
      <w:marTop w:val="0"/>
      <w:marBottom w:val="0"/>
      <w:divBdr>
        <w:top w:val="none" w:sz="0" w:space="0" w:color="auto"/>
        <w:left w:val="none" w:sz="0" w:space="0" w:color="auto"/>
        <w:bottom w:val="none" w:sz="0" w:space="0" w:color="auto"/>
        <w:right w:val="none" w:sz="0" w:space="0" w:color="auto"/>
      </w:divBdr>
    </w:div>
    <w:div w:id="701780922">
      <w:bodyDiv w:val="1"/>
      <w:marLeft w:val="0"/>
      <w:marRight w:val="0"/>
      <w:marTop w:val="0"/>
      <w:marBottom w:val="0"/>
      <w:divBdr>
        <w:top w:val="none" w:sz="0" w:space="0" w:color="auto"/>
        <w:left w:val="none" w:sz="0" w:space="0" w:color="auto"/>
        <w:bottom w:val="none" w:sz="0" w:space="0" w:color="auto"/>
        <w:right w:val="none" w:sz="0" w:space="0" w:color="auto"/>
      </w:divBdr>
    </w:div>
    <w:div w:id="703480530">
      <w:bodyDiv w:val="1"/>
      <w:marLeft w:val="0"/>
      <w:marRight w:val="0"/>
      <w:marTop w:val="0"/>
      <w:marBottom w:val="0"/>
      <w:divBdr>
        <w:top w:val="none" w:sz="0" w:space="0" w:color="auto"/>
        <w:left w:val="none" w:sz="0" w:space="0" w:color="auto"/>
        <w:bottom w:val="none" w:sz="0" w:space="0" w:color="auto"/>
        <w:right w:val="none" w:sz="0" w:space="0" w:color="auto"/>
      </w:divBdr>
    </w:div>
    <w:div w:id="703483198">
      <w:bodyDiv w:val="1"/>
      <w:marLeft w:val="0"/>
      <w:marRight w:val="0"/>
      <w:marTop w:val="0"/>
      <w:marBottom w:val="0"/>
      <w:divBdr>
        <w:top w:val="none" w:sz="0" w:space="0" w:color="auto"/>
        <w:left w:val="none" w:sz="0" w:space="0" w:color="auto"/>
        <w:bottom w:val="none" w:sz="0" w:space="0" w:color="auto"/>
        <w:right w:val="none" w:sz="0" w:space="0" w:color="auto"/>
      </w:divBdr>
    </w:div>
    <w:div w:id="705518854">
      <w:bodyDiv w:val="1"/>
      <w:marLeft w:val="0"/>
      <w:marRight w:val="0"/>
      <w:marTop w:val="0"/>
      <w:marBottom w:val="0"/>
      <w:divBdr>
        <w:top w:val="none" w:sz="0" w:space="0" w:color="auto"/>
        <w:left w:val="none" w:sz="0" w:space="0" w:color="auto"/>
        <w:bottom w:val="none" w:sz="0" w:space="0" w:color="auto"/>
        <w:right w:val="none" w:sz="0" w:space="0" w:color="auto"/>
      </w:divBdr>
    </w:div>
    <w:div w:id="708653182">
      <w:bodyDiv w:val="1"/>
      <w:marLeft w:val="0"/>
      <w:marRight w:val="0"/>
      <w:marTop w:val="0"/>
      <w:marBottom w:val="0"/>
      <w:divBdr>
        <w:top w:val="none" w:sz="0" w:space="0" w:color="auto"/>
        <w:left w:val="none" w:sz="0" w:space="0" w:color="auto"/>
        <w:bottom w:val="none" w:sz="0" w:space="0" w:color="auto"/>
        <w:right w:val="none" w:sz="0" w:space="0" w:color="auto"/>
      </w:divBdr>
    </w:div>
    <w:div w:id="709916105">
      <w:bodyDiv w:val="1"/>
      <w:marLeft w:val="0"/>
      <w:marRight w:val="0"/>
      <w:marTop w:val="0"/>
      <w:marBottom w:val="0"/>
      <w:divBdr>
        <w:top w:val="none" w:sz="0" w:space="0" w:color="auto"/>
        <w:left w:val="none" w:sz="0" w:space="0" w:color="auto"/>
        <w:bottom w:val="none" w:sz="0" w:space="0" w:color="auto"/>
        <w:right w:val="none" w:sz="0" w:space="0" w:color="auto"/>
      </w:divBdr>
    </w:div>
    <w:div w:id="712651834">
      <w:bodyDiv w:val="1"/>
      <w:marLeft w:val="0"/>
      <w:marRight w:val="0"/>
      <w:marTop w:val="0"/>
      <w:marBottom w:val="0"/>
      <w:divBdr>
        <w:top w:val="none" w:sz="0" w:space="0" w:color="auto"/>
        <w:left w:val="none" w:sz="0" w:space="0" w:color="auto"/>
        <w:bottom w:val="none" w:sz="0" w:space="0" w:color="auto"/>
        <w:right w:val="none" w:sz="0" w:space="0" w:color="auto"/>
      </w:divBdr>
    </w:div>
    <w:div w:id="712656282">
      <w:bodyDiv w:val="1"/>
      <w:marLeft w:val="0"/>
      <w:marRight w:val="0"/>
      <w:marTop w:val="0"/>
      <w:marBottom w:val="0"/>
      <w:divBdr>
        <w:top w:val="none" w:sz="0" w:space="0" w:color="auto"/>
        <w:left w:val="none" w:sz="0" w:space="0" w:color="auto"/>
        <w:bottom w:val="none" w:sz="0" w:space="0" w:color="auto"/>
        <w:right w:val="none" w:sz="0" w:space="0" w:color="auto"/>
      </w:divBdr>
    </w:div>
    <w:div w:id="712802006">
      <w:bodyDiv w:val="1"/>
      <w:marLeft w:val="0"/>
      <w:marRight w:val="0"/>
      <w:marTop w:val="0"/>
      <w:marBottom w:val="0"/>
      <w:divBdr>
        <w:top w:val="none" w:sz="0" w:space="0" w:color="auto"/>
        <w:left w:val="none" w:sz="0" w:space="0" w:color="auto"/>
        <w:bottom w:val="none" w:sz="0" w:space="0" w:color="auto"/>
        <w:right w:val="none" w:sz="0" w:space="0" w:color="auto"/>
      </w:divBdr>
    </w:div>
    <w:div w:id="715543879">
      <w:bodyDiv w:val="1"/>
      <w:marLeft w:val="0"/>
      <w:marRight w:val="0"/>
      <w:marTop w:val="0"/>
      <w:marBottom w:val="0"/>
      <w:divBdr>
        <w:top w:val="none" w:sz="0" w:space="0" w:color="auto"/>
        <w:left w:val="none" w:sz="0" w:space="0" w:color="auto"/>
        <w:bottom w:val="none" w:sz="0" w:space="0" w:color="auto"/>
        <w:right w:val="none" w:sz="0" w:space="0" w:color="auto"/>
      </w:divBdr>
    </w:div>
    <w:div w:id="715666494">
      <w:bodyDiv w:val="1"/>
      <w:marLeft w:val="0"/>
      <w:marRight w:val="0"/>
      <w:marTop w:val="0"/>
      <w:marBottom w:val="0"/>
      <w:divBdr>
        <w:top w:val="none" w:sz="0" w:space="0" w:color="auto"/>
        <w:left w:val="none" w:sz="0" w:space="0" w:color="auto"/>
        <w:bottom w:val="none" w:sz="0" w:space="0" w:color="auto"/>
        <w:right w:val="none" w:sz="0" w:space="0" w:color="auto"/>
      </w:divBdr>
    </w:div>
    <w:div w:id="716707796">
      <w:bodyDiv w:val="1"/>
      <w:marLeft w:val="0"/>
      <w:marRight w:val="0"/>
      <w:marTop w:val="0"/>
      <w:marBottom w:val="0"/>
      <w:divBdr>
        <w:top w:val="none" w:sz="0" w:space="0" w:color="auto"/>
        <w:left w:val="none" w:sz="0" w:space="0" w:color="auto"/>
        <w:bottom w:val="none" w:sz="0" w:space="0" w:color="auto"/>
        <w:right w:val="none" w:sz="0" w:space="0" w:color="auto"/>
      </w:divBdr>
    </w:div>
    <w:div w:id="716707804">
      <w:bodyDiv w:val="1"/>
      <w:marLeft w:val="0"/>
      <w:marRight w:val="0"/>
      <w:marTop w:val="0"/>
      <w:marBottom w:val="0"/>
      <w:divBdr>
        <w:top w:val="none" w:sz="0" w:space="0" w:color="auto"/>
        <w:left w:val="none" w:sz="0" w:space="0" w:color="auto"/>
        <w:bottom w:val="none" w:sz="0" w:space="0" w:color="auto"/>
        <w:right w:val="none" w:sz="0" w:space="0" w:color="auto"/>
      </w:divBdr>
    </w:div>
    <w:div w:id="717171329">
      <w:bodyDiv w:val="1"/>
      <w:marLeft w:val="0"/>
      <w:marRight w:val="0"/>
      <w:marTop w:val="0"/>
      <w:marBottom w:val="0"/>
      <w:divBdr>
        <w:top w:val="none" w:sz="0" w:space="0" w:color="auto"/>
        <w:left w:val="none" w:sz="0" w:space="0" w:color="auto"/>
        <w:bottom w:val="none" w:sz="0" w:space="0" w:color="auto"/>
        <w:right w:val="none" w:sz="0" w:space="0" w:color="auto"/>
      </w:divBdr>
    </w:div>
    <w:div w:id="717242024">
      <w:bodyDiv w:val="1"/>
      <w:marLeft w:val="0"/>
      <w:marRight w:val="0"/>
      <w:marTop w:val="0"/>
      <w:marBottom w:val="0"/>
      <w:divBdr>
        <w:top w:val="none" w:sz="0" w:space="0" w:color="auto"/>
        <w:left w:val="none" w:sz="0" w:space="0" w:color="auto"/>
        <w:bottom w:val="none" w:sz="0" w:space="0" w:color="auto"/>
        <w:right w:val="none" w:sz="0" w:space="0" w:color="auto"/>
      </w:divBdr>
    </w:div>
    <w:div w:id="718169124">
      <w:bodyDiv w:val="1"/>
      <w:marLeft w:val="0"/>
      <w:marRight w:val="0"/>
      <w:marTop w:val="0"/>
      <w:marBottom w:val="0"/>
      <w:divBdr>
        <w:top w:val="none" w:sz="0" w:space="0" w:color="auto"/>
        <w:left w:val="none" w:sz="0" w:space="0" w:color="auto"/>
        <w:bottom w:val="none" w:sz="0" w:space="0" w:color="auto"/>
        <w:right w:val="none" w:sz="0" w:space="0" w:color="auto"/>
      </w:divBdr>
    </w:div>
    <w:div w:id="718479150">
      <w:bodyDiv w:val="1"/>
      <w:marLeft w:val="0"/>
      <w:marRight w:val="0"/>
      <w:marTop w:val="0"/>
      <w:marBottom w:val="0"/>
      <w:divBdr>
        <w:top w:val="none" w:sz="0" w:space="0" w:color="auto"/>
        <w:left w:val="none" w:sz="0" w:space="0" w:color="auto"/>
        <w:bottom w:val="none" w:sz="0" w:space="0" w:color="auto"/>
        <w:right w:val="none" w:sz="0" w:space="0" w:color="auto"/>
      </w:divBdr>
    </w:div>
    <w:div w:id="720591937">
      <w:bodyDiv w:val="1"/>
      <w:marLeft w:val="0"/>
      <w:marRight w:val="0"/>
      <w:marTop w:val="0"/>
      <w:marBottom w:val="0"/>
      <w:divBdr>
        <w:top w:val="none" w:sz="0" w:space="0" w:color="auto"/>
        <w:left w:val="none" w:sz="0" w:space="0" w:color="auto"/>
        <w:bottom w:val="none" w:sz="0" w:space="0" w:color="auto"/>
        <w:right w:val="none" w:sz="0" w:space="0" w:color="auto"/>
      </w:divBdr>
    </w:div>
    <w:div w:id="720903220">
      <w:bodyDiv w:val="1"/>
      <w:marLeft w:val="0"/>
      <w:marRight w:val="0"/>
      <w:marTop w:val="0"/>
      <w:marBottom w:val="0"/>
      <w:divBdr>
        <w:top w:val="none" w:sz="0" w:space="0" w:color="auto"/>
        <w:left w:val="none" w:sz="0" w:space="0" w:color="auto"/>
        <w:bottom w:val="none" w:sz="0" w:space="0" w:color="auto"/>
        <w:right w:val="none" w:sz="0" w:space="0" w:color="auto"/>
      </w:divBdr>
    </w:div>
    <w:div w:id="722559069">
      <w:bodyDiv w:val="1"/>
      <w:marLeft w:val="0"/>
      <w:marRight w:val="0"/>
      <w:marTop w:val="0"/>
      <w:marBottom w:val="0"/>
      <w:divBdr>
        <w:top w:val="none" w:sz="0" w:space="0" w:color="auto"/>
        <w:left w:val="none" w:sz="0" w:space="0" w:color="auto"/>
        <w:bottom w:val="none" w:sz="0" w:space="0" w:color="auto"/>
        <w:right w:val="none" w:sz="0" w:space="0" w:color="auto"/>
      </w:divBdr>
    </w:div>
    <w:div w:id="722559695">
      <w:bodyDiv w:val="1"/>
      <w:marLeft w:val="0"/>
      <w:marRight w:val="0"/>
      <w:marTop w:val="0"/>
      <w:marBottom w:val="0"/>
      <w:divBdr>
        <w:top w:val="none" w:sz="0" w:space="0" w:color="auto"/>
        <w:left w:val="none" w:sz="0" w:space="0" w:color="auto"/>
        <w:bottom w:val="none" w:sz="0" w:space="0" w:color="auto"/>
        <w:right w:val="none" w:sz="0" w:space="0" w:color="auto"/>
      </w:divBdr>
    </w:div>
    <w:div w:id="725295804">
      <w:bodyDiv w:val="1"/>
      <w:marLeft w:val="0"/>
      <w:marRight w:val="0"/>
      <w:marTop w:val="0"/>
      <w:marBottom w:val="0"/>
      <w:divBdr>
        <w:top w:val="none" w:sz="0" w:space="0" w:color="auto"/>
        <w:left w:val="none" w:sz="0" w:space="0" w:color="auto"/>
        <w:bottom w:val="none" w:sz="0" w:space="0" w:color="auto"/>
        <w:right w:val="none" w:sz="0" w:space="0" w:color="auto"/>
      </w:divBdr>
    </w:div>
    <w:div w:id="726345757">
      <w:bodyDiv w:val="1"/>
      <w:marLeft w:val="0"/>
      <w:marRight w:val="0"/>
      <w:marTop w:val="0"/>
      <w:marBottom w:val="0"/>
      <w:divBdr>
        <w:top w:val="none" w:sz="0" w:space="0" w:color="auto"/>
        <w:left w:val="none" w:sz="0" w:space="0" w:color="auto"/>
        <w:bottom w:val="none" w:sz="0" w:space="0" w:color="auto"/>
        <w:right w:val="none" w:sz="0" w:space="0" w:color="auto"/>
      </w:divBdr>
    </w:div>
    <w:div w:id="729108842">
      <w:bodyDiv w:val="1"/>
      <w:marLeft w:val="0"/>
      <w:marRight w:val="0"/>
      <w:marTop w:val="0"/>
      <w:marBottom w:val="0"/>
      <w:divBdr>
        <w:top w:val="none" w:sz="0" w:space="0" w:color="auto"/>
        <w:left w:val="none" w:sz="0" w:space="0" w:color="auto"/>
        <w:bottom w:val="none" w:sz="0" w:space="0" w:color="auto"/>
        <w:right w:val="none" w:sz="0" w:space="0" w:color="auto"/>
      </w:divBdr>
    </w:div>
    <w:div w:id="729230580">
      <w:bodyDiv w:val="1"/>
      <w:marLeft w:val="0"/>
      <w:marRight w:val="0"/>
      <w:marTop w:val="0"/>
      <w:marBottom w:val="0"/>
      <w:divBdr>
        <w:top w:val="none" w:sz="0" w:space="0" w:color="auto"/>
        <w:left w:val="none" w:sz="0" w:space="0" w:color="auto"/>
        <w:bottom w:val="none" w:sz="0" w:space="0" w:color="auto"/>
        <w:right w:val="none" w:sz="0" w:space="0" w:color="auto"/>
      </w:divBdr>
    </w:div>
    <w:div w:id="729813634">
      <w:bodyDiv w:val="1"/>
      <w:marLeft w:val="0"/>
      <w:marRight w:val="0"/>
      <w:marTop w:val="0"/>
      <w:marBottom w:val="0"/>
      <w:divBdr>
        <w:top w:val="none" w:sz="0" w:space="0" w:color="auto"/>
        <w:left w:val="none" w:sz="0" w:space="0" w:color="auto"/>
        <w:bottom w:val="none" w:sz="0" w:space="0" w:color="auto"/>
        <w:right w:val="none" w:sz="0" w:space="0" w:color="auto"/>
      </w:divBdr>
    </w:div>
    <w:div w:id="730343654">
      <w:bodyDiv w:val="1"/>
      <w:marLeft w:val="0"/>
      <w:marRight w:val="0"/>
      <w:marTop w:val="0"/>
      <w:marBottom w:val="0"/>
      <w:divBdr>
        <w:top w:val="none" w:sz="0" w:space="0" w:color="auto"/>
        <w:left w:val="none" w:sz="0" w:space="0" w:color="auto"/>
        <w:bottom w:val="none" w:sz="0" w:space="0" w:color="auto"/>
        <w:right w:val="none" w:sz="0" w:space="0" w:color="auto"/>
      </w:divBdr>
    </w:div>
    <w:div w:id="731776394">
      <w:bodyDiv w:val="1"/>
      <w:marLeft w:val="0"/>
      <w:marRight w:val="0"/>
      <w:marTop w:val="0"/>
      <w:marBottom w:val="0"/>
      <w:divBdr>
        <w:top w:val="none" w:sz="0" w:space="0" w:color="auto"/>
        <w:left w:val="none" w:sz="0" w:space="0" w:color="auto"/>
        <w:bottom w:val="none" w:sz="0" w:space="0" w:color="auto"/>
        <w:right w:val="none" w:sz="0" w:space="0" w:color="auto"/>
      </w:divBdr>
    </w:div>
    <w:div w:id="732433580">
      <w:bodyDiv w:val="1"/>
      <w:marLeft w:val="0"/>
      <w:marRight w:val="0"/>
      <w:marTop w:val="0"/>
      <w:marBottom w:val="0"/>
      <w:divBdr>
        <w:top w:val="none" w:sz="0" w:space="0" w:color="auto"/>
        <w:left w:val="none" w:sz="0" w:space="0" w:color="auto"/>
        <w:bottom w:val="none" w:sz="0" w:space="0" w:color="auto"/>
        <w:right w:val="none" w:sz="0" w:space="0" w:color="auto"/>
      </w:divBdr>
    </w:div>
    <w:div w:id="734740884">
      <w:bodyDiv w:val="1"/>
      <w:marLeft w:val="0"/>
      <w:marRight w:val="0"/>
      <w:marTop w:val="0"/>
      <w:marBottom w:val="0"/>
      <w:divBdr>
        <w:top w:val="none" w:sz="0" w:space="0" w:color="auto"/>
        <w:left w:val="none" w:sz="0" w:space="0" w:color="auto"/>
        <w:bottom w:val="none" w:sz="0" w:space="0" w:color="auto"/>
        <w:right w:val="none" w:sz="0" w:space="0" w:color="auto"/>
      </w:divBdr>
    </w:div>
    <w:div w:id="735010628">
      <w:bodyDiv w:val="1"/>
      <w:marLeft w:val="0"/>
      <w:marRight w:val="0"/>
      <w:marTop w:val="0"/>
      <w:marBottom w:val="0"/>
      <w:divBdr>
        <w:top w:val="none" w:sz="0" w:space="0" w:color="auto"/>
        <w:left w:val="none" w:sz="0" w:space="0" w:color="auto"/>
        <w:bottom w:val="none" w:sz="0" w:space="0" w:color="auto"/>
        <w:right w:val="none" w:sz="0" w:space="0" w:color="auto"/>
      </w:divBdr>
    </w:div>
    <w:div w:id="736055771">
      <w:bodyDiv w:val="1"/>
      <w:marLeft w:val="0"/>
      <w:marRight w:val="0"/>
      <w:marTop w:val="0"/>
      <w:marBottom w:val="0"/>
      <w:divBdr>
        <w:top w:val="none" w:sz="0" w:space="0" w:color="auto"/>
        <w:left w:val="none" w:sz="0" w:space="0" w:color="auto"/>
        <w:bottom w:val="none" w:sz="0" w:space="0" w:color="auto"/>
        <w:right w:val="none" w:sz="0" w:space="0" w:color="auto"/>
      </w:divBdr>
    </w:div>
    <w:div w:id="737871852">
      <w:bodyDiv w:val="1"/>
      <w:marLeft w:val="0"/>
      <w:marRight w:val="0"/>
      <w:marTop w:val="0"/>
      <w:marBottom w:val="0"/>
      <w:divBdr>
        <w:top w:val="none" w:sz="0" w:space="0" w:color="auto"/>
        <w:left w:val="none" w:sz="0" w:space="0" w:color="auto"/>
        <w:bottom w:val="none" w:sz="0" w:space="0" w:color="auto"/>
        <w:right w:val="none" w:sz="0" w:space="0" w:color="auto"/>
      </w:divBdr>
    </w:div>
    <w:div w:id="738403793">
      <w:bodyDiv w:val="1"/>
      <w:marLeft w:val="0"/>
      <w:marRight w:val="0"/>
      <w:marTop w:val="0"/>
      <w:marBottom w:val="0"/>
      <w:divBdr>
        <w:top w:val="none" w:sz="0" w:space="0" w:color="auto"/>
        <w:left w:val="none" w:sz="0" w:space="0" w:color="auto"/>
        <w:bottom w:val="none" w:sz="0" w:space="0" w:color="auto"/>
        <w:right w:val="none" w:sz="0" w:space="0" w:color="auto"/>
      </w:divBdr>
    </w:div>
    <w:div w:id="739519846">
      <w:bodyDiv w:val="1"/>
      <w:marLeft w:val="0"/>
      <w:marRight w:val="0"/>
      <w:marTop w:val="0"/>
      <w:marBottom w:val="0"/>
      <w:divBdr>
        <w:top w:val="none" w:sz="0" w:space="0" w:color="auto"/>
        <w:left w:val="none" w:sz="0" w:space="0" w:color="auto"/>
        <w:bottom w:val="none" w:sz="0" w:space="0" w:color="auto"/>
        <w:right w:val="none" w:sz="0" w:space="0" w:color="auto"/>
      </w:divBdr>
    </w:div>
    <w:div w:id="740098872">
      <w:bodyDiv w:val="1"/>
      <w:marLeft w:val="0"/>
      <w:marRight w:val="0"/>
      <w:marTop w:val="0"/>
      <w:marBottom w:val="0"/>
      <w:divBdr>
        <w:top w:val="none" w:sz="0" w:space="0" w:color="auto"/>
        <w:left w:val="none" w:sz="0" w:space="0" w:color="auto"/>
        <w:bottom w:val="none" w:sz="0" w:space="0" w:color="auto"/>
        <w:right w:val="none" w:sz="0" w:space="0" w:color="auto"/>
      </w:divBdr>
    </w:div>
    <w:div w:id="740327248">
      <w:bodyDiv w:val="1"/>
      <w:marLeft w:val="0"/>
      <w:marRight w:val="0"/>
      <w:marTop w:val="0"/>
      <w:marBottom w:val="0"/>
      <w:divBdr>
        <w:top w:val="none" w:sz="0" w:space="0" w:color="auto"/>
        <w:left w:val="none" w:sz="0" w:space="0" w:color="auto"/>
        <w:bottom w:val="none" w:sz="0" w:space="0" w:color="auto"/>
        <w:right w:val="none" w:sz="0" w:space="0" w:color="auto"/>
      </w:divBdr>
    </w:div>
    <w:div w:id="742220455">
      <w:bodyDiv w:val="1"/>
      <w:marLeft w:val="0"/>
      <w:marRight w:val="0"/>
      <w:marTop w:val="0"/>
      <w:marBottom w:val="0"/>
      <w:divBdr>
        <w:top w:val="none" w:sz="0" w:space="0" w:color="auto"/>
        <w:left w:val="none" w:sz="0" w:space="0" w:color="auto"/>
        <w:bottom w:val="none" w:sz="0" w:space="0" w:color="auto"/>
        <w:right w:val="none" w:sz="0" w:space="0" w:color="auto"/>
      </w:divBdr>
    </w:div>
    <w:div w:id="744455299">
      <w:bodyDiv w:val="1"/>
      <w:marLeft w:val="0"/>
      <w:marRight w:val="0"/>
      <w:marTop w:val="0"/>
      <w:marBottom w:val="0"/>
      <w:divBdr>
        <w:top w:val="none" w:sz="0" w:space="0" w:color="auto"/>
        <w:left w:val="none" w:sz="0" w:space="0" w:color="auto"/>
        <w:bottom w:val="none" w:sz="0" w:space="0" w:color="auto"/>
        <w:right w:val="none" w:sz="0" w:space="0" w:color="auto"/>
      </w:divBdr>
    </w:div>
    <w:div w:id="746878840">
      <w:bodyDiv w:val="1"/>
      <w:marLeft w:val="0"/>
      <w:marRight w:val="0"/>
      <w:marTop w:val="0"/>
      <w:marBottom w:val="0"/>
      <w:divBdr>
        <w:top w:val="none" w:sz="0" w:space="0" w:color="auto"/>
        <w:left w:val="none" w:sz="0" w:space="0" w:color="auto"/>
        <w:bottom w:val="none" w:sz="0" w:space="0" w:color="auto"/>
        <w:right w:val="none" w:sz="0" w:space="0" w:color="auto"/>
      </w:divBdr>
    </w:div>
    <w:div w:id="747120060">
      <w:bodyDiv w:val="1"/>
      <w:marLeft w:val="0"/>
      <w:marRight w:val="0"/>
      <w:marTop w:val="0"/>
      <w:marBottom w:val="0"/>
      <w:divBdr>
        <w:top w:val="none" w:sz="0" w:space="0" w:color="auto"/>
        <w:left w:val="none" w:sz="0" w:space="0" w:color="auto"/>
        <w:bottom w:val="none" w:sz="0" w:space="0" w:color="auto"/>
        <w:right w:val="none" w:sz="0" w:space="0" w:color="auto"/>
      </w:divBdr>
    </w:div>
    <w:div w:id="748037220">
      <w:bodyDiv w:val="1"/>
      <w:marLeft w:val="0"/>
      <w:marRight w:val="0"/>
      <w:marTop w:val="0"/>
      <w:marBottom w:val="0"/>
      <w:divBdr>
        <w:top w:val="none" w:sz="0" w:space="0" w:color="auto"/>
        <w:left w:val="none" w:sz="0" w:space="0" w:color="auto"/>
        <w:bottom w:val="none" w:sz="0" w:space="0" w:color="auto"/>
        <w:right w:val="none" w:sz="0" w:space="0" w:color="auto"/>
      </w:divBdr>
    </w:div>
    <w:div w:id="748425146">
      <w:bodyDiv w:val="1"/>
      <w:marLeft w:val="0"/>
      <w:marRight w:val="0"/>
      <w:marTop w:val="0"/>
      <w:marBottom w:val="0"/>
      <w:divBdr>
        <w:top w:val="none" w:sz="0" w:space="0" w:color="auto"/>
        <w:left w:val="none" w:sz="0" w:space="0" w:color="auto"/>
        <w:bottom w:val="none" w:sz="0" w:space="0" w:color="auto"/>
        <w:right w:val="none" w:sz="0" w:space="0" w:color="auto"/>
      </w:divBdr>
    </w:div>
    <w:div w:id="748429912">
      <w:bodyDiv w:val="1"/>
      <w:marLeft w:val="0"/>
      <w:marRight w:val="0"/>
      <w:marTop w:val="0"/>
      <w:marBottom w:val="0"/>
      <w:divBdr>
        <w:top w:val="none" w:sz="0" w:space="0" w:color="auto"/>
        <w:left w:val="none" w:sz="0" w:space="0" w:color="auto"/>
        <w:bottom w:val="none" w:sz="0" w:space="0" w:color="auto"/>
        <w:right w:val="none" w:sz="0" w:space="0" w:color="auto"/>
      </w:divBdr>
    </w:div>
    <w:div w:id="749886097">
      <w:bodyDiv w:val="1"/>
      <w:marLeft w:val="0"/>
      <w:marRight w:val="0"/>
      <w:marTop w:val="0"/>
      <w:marBottom w:val="0"/>
      <w:divBdr>
        <w:top w:val="none" w:sz="0" w:space="0" w:color="auto"/>
        <w:left w:val="none" w:sz="0" w:space="0" w:color="auto"/>
        <w:bottom w:val="none" w:sz="0" w:space="0" w:color="auto"/>
        <w:right w:val="none" w:sz="0" w:space="0" w:color="auto"/>
      </w:divBdr>
    </w:div>
    <w:div w:id="751245345">
      <w:bodyDiv w:val="1"/>
      <w:marLeft w:val="0"/>
      <w:marRight w:val="0"/>
      <w:marTop w:val="0"/>
      <w:marBottom w:val="0"/>
      <w:divBdr>
        <w:top w:val="none" w:sz="0" w:space="0" w:color="auto"/>
        <w:left w:val="none" w:sz="0" w:space="0" w:color="auto"/>
        <w:bottom w:val="none" w:sz="0" w:space="0" w:color="auto"/>
        <w:right w:val="none" w:sz="0" w:space="0" w:color="auto"/>
      </w:divBdr>
    </w:div>
    <w:div w:id="751463690">
      <w:bodyDiv w:val="1"/>
      <w:marLeft w:val="0"/>
      <w:marRight w:val="0"/>
      <w:marTop w:val="0"/>
      <w:marBottom w:val="0"/>
      <w:divBdr>
        <w:top w:val="none" w:sz="0" w:space="0" w:color="auto"/>
        <w:left w:val="none" w:sz="0" w:space="0" w:color="auto"/>
        <w:bottom w:val="none" w:sz="0" w:space="0" w:color="auto"/>
        <w:right w:val="none" w:sz="0" w:space="0" w:color="auto"/>
      </w:divBdr>
    </w:div>
    <w:div w:id="751661428">
      <w:bodyDiv w:val="1"/>
      <w:marLeft w:val="0"/>
      <w:marRight w:val="0"/>
      <w:marTop w:val="0"/>
      <w:marBottom w:val="0"/>
      <w:divBdr>
        <w:top w:val="none" w:sz="0" w:space="0" w:color="auto"/>
        <w:left w:val="none" w:sz="0" w:space="0" w:color="auto"/>
        <w:bottom w:val="none" w:sz="0" w:space="0" w:color="auto"/>
        <w:right w:val="none" w:sz="0" w:space="0" w:color="auto"/>
      </w:divBdr>
    </w:div>
    <w:div w:id="752123220">
      <w:bodyDiv w:val="1"/>
      <w:marLeft w:val="0"/>
      <w:marRight w:val="0"/>
      <w:marTop w:val="0"/>
      <w:marBottom w:val="0"/>
      <w:divBdr>
        <w:top w:val="none" w:sz="0" w:space="0" w:color="auto"/>
        <w:left w:val="none" w:sz="0" w:space="0" w:color="auto"/>
        <w:bottom w:val="none" w:sz="0" w:space="0" w:color="auto"/>
        <w:right w:val="none" w:sz="0" w:space="0" w:color="auto"/>
      </w:divBdr>
    </w:div>
    <w:div w:id="752624875">
      <w:bodyDiv w:val="1"/>
      <w:marLeft w:val="0"/>
      <w:marRight w:val="0"/>
      <w:marTop w:val="0"/>
      <w:marBottom w:val="0"/>
      <w:divBdr>
        <w:top w:val="none" w:sz="0" w:space="0" w:color="auto"/>
        <w:left w:val="none" w:sz="0" w:space="0" w:color="auto"/>
        <w:bottom w:val="none" w:sz="0" w:space="0" w:color="auto"/>
        <w:right w:val="none" w:sz="0" w:space="0" w:color="auto"/>
      </w:divBdr>
    </w:div>
    <w:div w:id="752702295">
      <w:bodyDiv w:val="1"/>
      <w:marLeft w:val="0"/>
      <w:marRight w:val="0"/>
      <w:marTop w:val="0"/>
      <w:marBottom w:val="0"/>
      <w:divBdr>
        <w:top w:val="none" w:sz="0" w:space="0" w:color="auto"/>
        <w:left w:val="none" w:sz="0" w:space="0" w:color="auto"/>
        <w:bottom w:val="none" w:sz="0" w:space="0" w:color="auto"/>
        <w:right w:val="none" w:sz="0" w:space="0" w:color="auto"/>
      </w:divBdr>
    </w:div>
    <w:div w:id="752704465">
      <w:bodyDiv w:val="1"/>
      <w:marLeft w:val="0"/>
      <w:marRight w:val="0"/>
      <w:marTop w:val="0"/>
      <w:marBottom w:val="0"/>
      <w:divBdr>
        <w:top w:val="none" w:sz="0" w:space="0" w:color="auto"/>
        <w:left w:val="none" w:sz="0" w:space="0" w:color="auto"/>
        <w:bottom w:val="none" w:sz="0" w:space="0" w:color="auto"/>
        <w:right w:val="none" w:sz="0" w:space="0" w:color="auto"/>
      </w:divBdr>
    </w:div>
    <w:div w:id="753892181">
      <w:bodyDiv w:val="1"/>
      <w:marLeft w:val="0"/>
      <w:marRight w:val="0"/>
      <w:marTop w:val="0"/>
      <w:marBottom w:val="0"/>
      <w:divBdr>
        <w:top w:val="none" w:sz="0" w:space="0" w:color="auto"/>
        <w:left w:val="none" w:sz="0" w:space="0" w:color="auto"/>
        <w:bottom w:val="none" w:sz="0" w:space="0" w:color="auto"/>
        <w:right w:val="none" w:sz="0" w:space="0" w:color="auto"/>
      </w:divBdr>
    </w:div>
    <w:div w:id="757869649">
      <w:bodyDiv w:val="1"/>
      <w:marLeft w:val="0"/>
      <w:marRight w:val="0"/>
      <w:marTop w:val="0"/>
      <w:marBottom w:val="0"/>
      <w:divBdr>
        <w:top w:val="none" w:sz="0" w:space="0" w:color="auto"/>
        <w:left w:val="none" w:sz="0" w:space="0" w:color="auto"/>
        <w:bottom w:val="none" w:sz="0" w:space="0" w:color="auto"/>
        <w:right w:val="none" w:sz="0" w:space="0" w:color="auto"/>
      </w:divBdr>
    </w:div>
    <w:div w:id="760250091">
      <w:bodyDiv w:val="1"/>
      <w:marLeft w:val="0"/>
      <w:marRight w:val="0"/>
      <w:marTop w:val="0"/>
      <w:marBottom w:val="0"/>
      <w:divBdr>
        <w:top w:val="none" w:sz="0" w:space="0" w:color="auto"/>
        <w:left w:val="none" w:sz="0" w:space="0" w:color="auto"/>
        <w:bottom w:val="none" w:sz="0" w:space="0" w:color="auto"/>
        <w:right w:val="none" w:sz="0" w:space="0" w:color="auto"/>
      </w:divBdr>
    </w:div>
    <w:div w:id="760375626">
      <w:bodyDiv w:val="1"/>
      <w:marLeft w:val="0"/>
      <w:marRight w:val="0"/>
      <w:marTop w:val="0"/>
      <w:marBottom w:val="0"/>
      <w:divBdr>
        <w:top w:val="none" w:sz="0" w:space="0" w:color="auto"/>
        <w:left w:val="none" w:sz="0" w:space="0" w:color="auto"/>
        <w:bottom w:val="none" w:sz="0" w:space="0" w:color="auto"/>
        <w:right w:val="none" w:sz="0" w:space="0" w:color="auto"/>
      </w:divBdr>
    </w:div>
    <w:div w:id="760562142">
      <w:bodyDiv w:val="1"/>
      <w:marLeft w:val="0"/>
      <w:marRight w:val="0"/>
      <w:marTop w:val="0"/>
      <w:marBottom w:val="0"/>
      <w:divBdr>
        <w:top w:val="none" w:sz="0" w:space="0" w:color="auto"/>
        <w:left w:val="none" w:sz="0" w:space="0" w:color="auto"/>
        <w:bottom w:val="none" w:sz="0" w:space="0" w:color="auto"/>
        <w:right w:val="none" w:sz="0" w:space="0" w:color="auto"/>
      </w:divBdr>
    </w:div>
    <w:div w:id="760688256">
      <w:bodyDiv w:val="1"/>
      <w:marLeft w:val="0"/>
      <w:marRight w:val="0"/>
      <w:marTop w:val="0"/>
      <w:marBottom w:val="0"/>
      <w:divBdr>
        <w:top w:val="none" w:sz="0" w:space="0" w:color="auto"/>
        <w:left w:val="none" w:sz="0" w:space="0" w:color="auto"/>
        <w:bottom w:val="none" w:sz="0" w:space="0" w:color="auto"/>
        <w:right w:val="none" w:sz="0" w:space="0" w:color="auto"/>
      </w:divBdr>
    </w:div>
    <w:div w:id="761492469">
      <w:bodyDiv w:val="1"/>
      <w:marLeft w:val="0"/>
      <w:marRight w:val="0"/>
      <w:marTop w:val="0"/>
      <w:marBottom w:val="0"/>
      <w:divBdr>
        <w:top w:val="none" w:sz="0" w:space="0" w:color="auto"/>
        <w:left w:val="none" w:sz="0" w:space="0" w:color="auto"/>
        <w:bottom w:val="none" w:sz="0" w:space="0" w:color="auto"/>
        <w:right w:val="none" w:sz="0" w:space="0" w:color="auto"/>
      </w:divBdr>
    </w:div>
    <w:div w:id="761730282">
      <w:bodyDiv w:val="1"/>
      <w:marLeft w:val="0"/>
      <w:marRight w:val="0"/>
      <w:marTop w:val="0"/>
      <w:marBottom w:val="0"/>
      <w:divBdr>
        <w:top w:val="none" w:sz="0" w:space="0" w:color="auto"/>
        <w:left w:val="none" w:sz="0" w:space="0" w:color="auto"/>
        <w:bottom w:val="none" w:sz="0" w:space="0" w:color="auto"/>
        <w:right w:val="none" w:sz="0" w:space="0" w:color="auto"/>
      </w:divBdr>
    </w:div>
    <w:div w:id="763380949">
      <w:bodyDiv w:val="1"/>
      <w:marLeft w:val="0"/>
      <w:marRight w:val="0"/>
      <w:marTop w:val="0"/>
      <w:marBottom w:val="0"/>
      <w:divBdr>
        <w:top w:val="none" w:sz="0" w:space="0" w:color="auto"/>
        <w:left w:val="none" w:sz="0" w:space="0" w:color="auto"/>
        <w:bottom w:val="none" w:sz="0" w:space="0" w:color="auto"/>
        <w:right w:val="none" w:sz="0" w:space="0" w:color="auto"/>
      </w:divBdr>
    </w:div>
    <w:div w:id="763692690">
      <w:bodyDiv w:val="1"/>
      <w:marLeft w:val="0"/>
      <w:marRight w:val="0"/>
      <w:marTop w:val="0"/>
      <w:marBottom w:val="0"/>
      <w:divBdr>
        <w:top w:val="none" w:sz="0" w:space="0" w:color="auto"/>
        <w:left w:val="none" w:sz="0" w:space="0" w:color="auto"/>
        <w:bottom w:val="none" w:sz="0" w:space="0" w:color="auto"/>
        <w:right w:val="none" w:sz="0" w:space="0" w:color="auto"/>
      </w:divBdr>
    </w:div>
    <w:div w:id="764493423">
      <w:bodyDiv w:val="1"/>
      <w:marLeft w:val="0"/>
      <w:marRight w:val="0"/>
      <w:marTop w:val="0"/>
      <w:marBottom w:val="0"/>
      <w:divBdr>
        <w:top w:val="none" w:sz="0" w:space="0" w:color="auto"/>
        <w:left w:val="none" w:sz="0" w:space="0" w:color="auto"/>
        <w:bottom w:val="none" w:sz="0" w:space="0" w:color="auto"/>
        <w:right w:val="none" w:sz="0" w:space="0" w:color="auto"/>
      </w:divBdr>
    </w:div>
    <w:div w:id="766461192">
      <w:bodyDiv w:val="1"/>
      <w:marLeft w:val="0"/>
      <w:marRight w:val="0"/>
      <w:marTop w:val="0"/>
      <w:marBottom w:val="0"/>
      <w:divBdr>
        <w:top w:val="none" w:sz="0" w:space="0" w:color="auto"/>
        <w:left w:val="none" w:sz="0" w:space="0" w:color="auto"/>
        <w:bottom w:val="none" w:sz="0" w:space="0" w:color="auto"/>
        <w:right w:val="none" w:sz="0" w:space="0" w:color="auto"/>
      </w:divBdr>
    </w:div>
    <w:div w:id="767776117">
      <w:bodyDiv w:val="1"/>
      <w:marLeft w:val="0"/>
      <w:marRight w:val="0"/>
      <w:marTop w:val="0"/>
      <w:marBottom w:val="0"/>
      <w:divBdr>
        <w:top w:val="none" w:sz="0" w:space="0" w:color="auto"/>
        <w:left w:val="none" w:sz="0" w:space="0" w:color="auto"/>
        <w:bottom w:val="none" w:sz="0" w:space="0" w:color="auto"/>
        <w:right w:val="none" w:sz="0" w:space="0" w:color="auto"/>
      </w:divBdr>
    </w:div>
    <w:div w:id="767850913">
      <w:bodyDiv w:val="1"/>
      <w:marLeft w:val="0"/>
      <w:marRight w:val="0"/>
      <w:marTop w:val="0"/>
      <w:marBottom w:val="0"/>
      <w:divBdr>
        <w:top w:val="none" w:sz="0" w:space="0" w:color="auto"/>
        <w:left w:val="none" w:sz="0" w:space="0" w:color="auto"/>
        <w:bottom w:val="none" w:sz="0" w:space="0" w:color="auto"/>
        <w:right w:val="none" w:sz="0" w:space="0" w:color="auto"/>
      </w:divBdr>
    </w:div>
    <w:div w:id="768429868">
      <w:bodyDiv w:val="1"/>
      <w:marLeft w:val="0"/>
      <w:marRight w:val="0"/>
      <w:marTop w:val="0"/>
      <w:marBottom w:val="0"/>
      <w:divBdr>
        <w:top w:val="none" w:sz="0" w:space="0" w:color="auto"/>
        <w:left w:val="none" w:sz="0" w:space="0" w:color="auto"/>
        <w:bottom w:val="none" w:sz="0" w:space="0" w:color="auto"/>
        <w:right w:val="none" w:sz="0" w:space="0" w:color="auto"/>
      </w:divBdr>
    </w:div>
    <w:div w:id="768937062">
      <w:bodyDiv w:val="1"/>
      <w:marLeft w:val="0"/>
      <w:marRight w:val="0"/>
      <w:marTop w:val="0"/>
      <w:marBottom w:val="0"/>
      <w:divBdr>
        <w:top w:val="none" w:sz="0" w:space="0" w:color="auto"/>
        <w:left w:val="none" w:sz="0" w:space="0" w:color="auto"/>
        <w:bottom w:val="none" w:sz="0" w:space="0" w:color="auto"/>
        <w:right w:val="none" w:sz="0" w:space="0" w:color="auto"/>
      </w:divBdr>
    </w:div>
    <w:div w:id="770010249">
      <w:bodyDiv w:val="1"/>
      <w:marLeft w:val="0"/>
      <w:marRight w:val="0"/>
      <w:marTop w:val="0"/>
      <w:marBottom w:val="0"/>
      <w:divBdr>
        <w:top w:val="none" w:sz="0" w:space="0" w:color="auto"/>
        <w:left w:val="none" w:sz="0" w:space="0" w:color="auto"/>
        <w:bottom w:val="none" w:sz="0" w:space="0" w:color="auto"/>
        <w:right w:val="none" w:sz="0" w:space="0" w:color="auto"/>
      </w:divBdr>
    </w:div>
    <w:div w:id="770585682">
      <w:bodyDiv w:val="1"/>
      <w:marLeft w:val="0"/>
      <w:marRight w:val="0"/>
      <w:marTop w:val="0"/>
      <w:marBottom w:val="0"/>
      <w:divBdr>
        <w:top w:val="none" w:sz="0" w:space="0" w:color="auto"/>
        <w:left w:val="none" w:sz="0" w:space="0" w:color="auto"/>
        <w:bottom w:val="none" w:sz="0" w:space="0" w:color="auto"/>
        <w:right w:val="none" w:sz="0" w:space="0" w:color="auto"/>
      </w:divBdr>
    </w:div>
    <w:div w:id="773131493">
      <w:bodyDiv w:val="1"/>
      <w:marLeft w:val="0"/>
      <w:marRight w:val="0"/>
      <w:marTop w:val="0"/>
      <w:marBottom w:val="0"/>
      <w:divBdr>
        <w:top w:val="none" w:sz="0" w:space="0" w:color="auto"/>
        <w:left w:val="none" w:sz="0" w:space="0" w:color="auto"/>
        <w:bottom w:val="none" w:sz="0" w:space="0" w:color="auto"/>
        <w:right w:val="none" w:sz="0" w:space="0" w:color="auto"/>
      </w:divBdr>
    </w:div>
    <w:div w:id="777018466">
      <w:bodyDiv w:val="1"/>
      <w:marLeft w:val="0"/>
      <w:marRight w:val="0"/>
      <w:marTop w:val="0"/>
      <w:marBottom w:val="0"/>
      <w:divBdr>
        <w:top w:val="none" w:sz="0" w:space="0" w:color="auto"/>
        <w:left w:val="none" w:sz="0" w:space="0" w:color="auto"/>
        <w:bottom w:val="none" w:sz="0" w:space="0" w:color="auto"/>
        <w:right w:val="none" w:sz="0" w:space="0" w:color="auto"/>
      </w:divBdr>
    </w:div>
    <w:div w:id="778063974">
      <w:bodyDiv w:val="1"/>
      <w:marLeft w:val="0"/>
      <w:marRight w:val="0"/>
      <w:marTop w:val="0"/>
      <w:marBottom w:val="0"/>
      <w:divBdr>
        <w:top w:val="none" w:sz="0" w:space="0" w:color="auto"/>
        <w:left w:val="none" w:sz="0" w:space="0" w:color="auto"/>
        <w:bottom w:val="none" w:sz="0" w:space="0" w:color="auto"/>
        <w:right w:val="none" w:sz="0" w:space="0" w:color="auto"/>
      </w:divBdr>
    </w:div>
    <w:div w:id="778185464">
      <w:bodyDiv w:val="1"/>
      <w:marLeft w:val="0"/>
      <w:marRight w:val="0"/>
      <w:marTop w:val="0"/>
      <w:marBottom w:val="0"/>
      <w:divBdr>
        <w:top w:val="none" w:sz="0" w:space="0" w:color="auto"/>
        <w:left w:val="none" w:sz="0" w:space="0" w:color="auto"/>
        <w:bottom w:val="none" w:sz="0" w:space="0" w:color="auto"/>
        <w:right w:val="none" w:sz="0" w:space="0" w:color="auto"/>
      </w:divBdr>
    </w:div>
    <w:div w:id="778449495">
      <w:bodyDiv w:val="1"/>
      <w:marLeft w:val="0"/>
      <w:marRight w:val="0"/>
      <w:marTop w:val="0"/>
      <w:marBottom w:val="0"/>
      <w:divBdr>
        <w:top w:val="none" w:sz="0" w:space="0" w:color="auto"/>
        <w:left w:val="none" w:sz="0" w:space="0" w:color="auto"/>
        <w:bottom w:val="none" w:sz="0" w:space="0" w:color="auto"/>
        <w:right w:val="none" w:sz="0" w:space="0" w:color="auto"/>
      </w:divBdr>
    </w:div>
    <w:div w:id="778767504">
      <w:bodyDiv w:val="1"/>
      <w:marLeft w:val="0"/>
      <w:marRight w:val="0"/>
      <w:marTop w:val="0"/>
      <w:marBottom w:val="0"/>
      <w:divBdr>
        <w:top w:val="none" w:sz="0" w:space="0" w:color="auto"/>
        <w:left w:val="none" w:sz="0" w:space="0" w:color="auto"/>
        <w:bottom w:val="none" w:sz="0" w:space="0" w:color="auto"/>
        <w:right w:val="none" w:sz="0" w:space="0" w:color="auto"/>
      </w:divBdr>
    </w:div>
    <w:div w:id="781069243">
      <w:bodyDiv w:val="1"/>
      <w:marLeft w:val="0"/>
      <w:marRight w:val="0"/>
      <w:marTop w:val="0"/>
      <w:marBottom w:val="0"/>
      <w:divBdr>
        <w:top w:val="none" w:sz="0" w:space="0" w:color="auto"/>
        <w:left w:val="none" w:sz="0" w:space="0" w:color="auto"/>
        <w:bottom w:val="none" w:sz="0" w:space="0" w:color="auto"/>
        <w:right w:val="none" w:sz="0" w:space="0" w:color="auto"/>
      </w:divBdr>
    </w:div>
    <w:div w:id="781336985">
      <w:bodyDiv w:val="1"/>
      <w:marLeft w:val="0"/>
      <w:marRight w:val="0"/>
      <w:marTop w:val="0"/>
      <w:marBottom w:val="0"/>
      <w:divBdr>
        <w:top w:val="none" w:sz="0" w:space="0" w:color="auto"/>
        <w:left w:val="none" w:sz="0" w:space="0" w:color="auto"/>
        <w:bottom w:val="none" w:sz="0" w:space="0" w:color="auto"/>
        <w:right w:val="none" w:sz="0" w:space="0" w:color="auto"/>
      </w:divBdr>
    </w:div>
    <w:div w:id="781536087">
      <w:bodyDiv w:val="1"/>
      <w:marLeft w:val="0"/>
      <w:marRight w:val="0"/>
      <w:marTop w:val="0"/>
      <w:marBottom w:val="0"/>
      <w:divBdr>
        <w:top w:val="none" w:sz="0" w:space="0" w:color="auto"/>
        <w:left w:val="none" w:sz="0" w:space="0" w:color="auto"/>
        <w:bottom w:val="none" w:sz="0" w:space="0" w:color="auto"/>
        <w:right w:val="none" w:sz="0" w:space="0" w:color="auto"/>
      </w:divBdr>
    </w:div>
    <w:div w:id="781728932">
      <w:bodyDiv w:val="1"/>
      <w:marLeft w:val="0"/>
      <w:marRight w:val="0"/>
      <w:marTop w:val="0"/>
      <w:marBottom w:val="0"/>
      <w:divBdr>
        <w:top w:val="none" w:sz="0" w:space="0" w:color="auto"/>
        <w:left w:val="none" w:sz="0" w:space="0" w:color="auto"/>
        <w:bottom w:val="none" w:sz="0" w:space="0" w:color="auto"/>
        <w:right w:val="none" w:sz="0" w:space="0" w:color="auto"/>
      </w:divBdr>
    </w:div>
    <w:div w:id="782382924">
      <w:bodyDiv w:val="1"/>
      <w:marLeft w:val="0"/>
      <w:marRight w:val="0"/>
      <w:marTop w:val="0"/>
      <w:marBottom w:val="0"/>
      <w:divBdr>
        <w:top w:val="none" w:sz="0" w:space="0" w:color="auto"/>
        <w:left w:val="none" w:sz="0" w:space="0" w:color="auto"/>
        <w:bottom w:val="none" w:sz="0" w:space="0" w:color="auto"/>
        <w:right w:val="none" w:sz="0" w:space="0" w:color="auto"/>
      </w:divBdr>
    </w:div>
    <w:div w:id="782848549">
      <w:bodyDiv w:val="1"/>
      <w:marLeft w:val="0"/>
      <w:marRight w:val="0"/>
      <w:marTop w:val="0"/>
      <w:marBottom w:val="0"/>
      <w:divBdr>
        <w:top w:val="none" w:sz="0" w:space="0" w:color="auto"/>
        <w:left w:val="none" w:sz="0" w:space="0" w:color="auto"/>
        <w:bottom w:val="none" w:sz="0" w:space="0" w:color="auto"/>
        <w:right w:val="none" w:sz="0" w:space="0" w:color="auto"/>
      </w:divBdr>
    </w:div>
    <w:div w:id="786310932">
      <w:bodyDiv w:val="1"/>
      <w:marLeft w:val="0"/>
      <w:marRight w:val="0"/>
      <w:marTop w:val="0"/>
      <w:marBottom w:val="0"/>
      <w:divBdr>
        <w:top w:val="none" w:sz="0" w:space="0" w:color="auto"/>
        <w:left w:val="none" w:sz="0" w:space="0" w:color="auto"/>
        <w:bottom w:val="none" w:sz="0" w:space="0" w:color="auto"/>
        <w:right w:val="none" w:sz="0" w:space="0" w:color="auto"/>
      </w:divBdr>
    </w:div>
    <w:div w:id="786966626">
      <w:bodyDiv w:val="1"/>
      <w:marLeft w:val="0"/>
      <w:marRight w:val="0"/>
      <w:marTop w:val="0"/>
      <w:marBottom w:val="0"/>
      <w:divBdr>
        <w:top w:val="none" w:sz="0" w:space="0" w:color="auto"/>
        <w:left w:val="none" w:sz="0" w:space="0" w:color="auto"/>
        <w:bottom w:val="none" w:sz="0" w:space="0" w:color="auto"/>
        <w:right w:val="none" w:sz="0" w:space="0" w:color="auto"/>
      </w:divBdr>
    </w:div>
    <w:div w:id="787625525">
      <w:bodyDiv w:val="1"/>
      <w:marLeft w:val="0"/>
      <w:marRight w:val="0"/>
      <w:marTop w:val="0"/>
      <w:marBottom w:val="0"/>
      <w:divBdr>
        <w:top w:val="none" w:sz="0" w:space="0" w:color="auto"/>
        <w:left w:val="none" w:sz="0" w:space="0" w:color="auto"/>
        <w:bottom w:val="none" w:sz="0" w:space="0" w:color="auto"/>
        <w:right w:val="none" w:sz="0" w:space="0" w:color="auto"/>
      </w:divBdr>
    </w:div>
    <w:div w:id="790560801">
      <w:bodyDiv w:val="1"/>
      <w:marLeft w:val="0"/>
      <w:marRight w:val="0"/>
      <w:marTop w:val="0"/>
      <w:marBottom w:val="0"/>
      <w:divBdr>
        <w:top w:val="none" w:sz="0" w:space="0" w:color="auto"/>
        <w:left w:val="none" w:sz="0" w:space="0" w:color="auto"/>
        <w:bottom w:val="none" w:sz="0" w:space="0" w:color="auto"/>
        <w:right w:val="none" w:sz="0" w:space="0" w:color="auto"/>
      </w:divBdr>
    </w:div>
    <w:div w:id="791167954">
      <w:bodyDiv w:val="1"/>
      <w:marLeft w:val="0"/>
      <w:marRight w:val="0"/>
      <w:marTop w:val="0"/>
      <w:marBottom w:val="0"/>
      <w:divBdr>
        <w:top w:val="none" w:sz="0" w:space="0" w:color="auto"/>
        <w:left w:val="none" w:sz="0" w:space="0" w:color="auto"/>
        <w:bottom w:val="none" w:sz="0" w:space="0" w:color="auto"/>
        <w:right w:val="none" w:sz="0" w:space="0" w:color="auto"/>
      </w:divBdr>
    </w:div>
    <w:div w:id="792599995">
      <w:bodyDiv w:val="1"/>
      <w:marLeft w:val="0"/>
      <w:marRight w:val="0"/>
      <w:marTop w:val="0"/>
      <w:marBottom w:val="0"/>
      <w:divBdr>
        <w:top w:val="none" w:sz="0" w:space="0" w:color="auto"/>
        <w:left w:val="none" w:sz="0" w:space="0" w:color="auto"/>
        <w:bottom w:val="none" w:sz="0" w:space="0" w:color="auto"/>
        <w:right w:val="none" w:sz="0" w:space="0" w:color="auto"/>
      </w:divBdr>
    </w:div>
    <w:div w:id="795607201">
      <w:bodyDiv w:val="1"/>
      <w:marLeft w:val="0"/>
      <w:marRight w:val="0"/>
      <w:marTop w:val="0"/>
      <w:marBottom w:val="0"/>
      <w:divBdr>
        <w:top w:val="none" w:sz="0" w:space="0" w:color="auto"/>
        <w:left w:val="none" w:sz="0" w:space="0" w:color="auto"/>
        <w:bottom w:val="none" w:sz="0" w:space="0" w:color="auto"/>
        <w:right w:val="none" w:sz="0" w:space="0" w:color="auto"/>
      </w:divBdr>
    </w:div>
    <w:div w:id="795828240">
      <w:bodyDiv w:val="1"/>
      <w:marLeft w:val="0"/>
      <w:marRight w:val="0"/>
      <w:marTop w:val="0"/>
      <w:marBottom w:val="0"/>
      <w:divBdr>
        <w:top w:val="none" w:sz="0" w:space="0" w:color="auto"/>
        <w:left w:val="none" w:sz="0" w:space="0" w:color="auto"/>
        <w:bottom w:val="none" w:sz="0" w:space="0" w:color="auto"/>
        <w:right w:val="none" w:sz="0" w:space="0" w:color="auto"/>
      </w:divBdr>
    </w:div>
    <w:div w:id="797408550">
      <w:bodyDiv w:val="1"/>
      <w:marLeft w:val="0"/>
      <w:marRight w:val="0"/>
      <w:marTop w:val="0"/>
      <w:marBottom w:val="0"/>
      <w:divBdr>
        <w:top w:val="none" w:sz="0" w:space="0" w:color="auto"/>
        <w:left w:val="none" w:sz="0" w:space="0" w:color="auto"/>
        <w:bottom w:val="none" w:sz="0" w:space="0" w:color="auto"/>
        <w:right w:val="none" w:sz="0" w:space="0" w:color="auto"/>
      </w:divBdr>
    </w:div>
    <w:div w:id="798884404">
      <w:bodyDiv w:val="1"/>
      <w:marLeft w:val="0"/>
      <w:marRight w:val="0"/>
      <w:marTop w:val="0"/>
      <w:marBottom w:val="0"/>
      <w:divBdr>
        <w:top w:val="none" w:sz="0" w:space="0" w:color="auto"/>
        <w:left w:val="none" w:sz="0" w:space="0" w:color="auto"/>
        <w:bottom w:val="none" w:sz="0" w:space="0" w:color="auto"/>
        <w:right w:val="none" w:sz="0" w:space="0" w:color="auto"/>
      </w:divBdr>
    </w:div>
    <w:div w:id="799499390">
      <w:bodyDiv w:val="1"/>
      <w:marLeft w:val="0"/>
      <w:marRight w:val="0"/>
      <w:marTop w:val="0"/>
      <w:marBottom w:val="0"/>
      <w:divBdr>
        <w:top w:val="none" w:sz="0" w:space="0" w:color="auto"/>
        <w:left w:val="none" w:sz="0" w:space="0" w:color="auto"/>
        <w:bottom w:val="none" w:sz="0" w:space="0" w:color="auto"/>
        <w:right w:val="none" w:sz="0" w:space="0" w:color="auto"/>
      </w:divBdr>
    </w:div>
    <w:div w:id="799807188">
      <w:bodyDiv w:val="1"/>
      <w:marLeft w:val="0"/>
      <w:marRight w:val="0"/>
      <w:marTop w:val="0"/>
      <w:marBottom w:val="0"/>
      <w:divBdr>
        <w:top w:val="none" w:sz="0" w:space="0" w:color="auto"/>
        <w:left w:val="none" w:sz="0" w:space="0" w:color="auto"/>
        <w:bottom w:val="none" w:sz="0" w:space="0" w:color="auto"/>
        <w:right w:val="none" w:sz="0" w:space="0" w:color="auto"/>
      </w:divBdr>
    </w:div>
    <w:div w:id="800077402">
      <w:bodyDiv w:val="1"/>
      <w:marLeft w:val="0"/>
      <w:marRight w:val="0"/>
      <w:marTop w:val="0"/>
      <w:marBottom w:val="0"/>
      <w:divBdr>
        <w:top w:val="none" w:sz="0" w:space="0" w:color="auto"/>
        <w:left w:val="none" w:sz="0" w:space="0" w:color="auto"/>
        <w:bottom w:val="none" w:sz="0" w:space="0" w:color="auto"/>
        <w:right w:val="none" w:sz="0" w:space="0" w:color="auto"/>
      </w:divBdr>
    </w:div>
    <w:div w:id="800465066">
      <w:bodyDiv w:val="1"/>
      <w:marLeft w:val="0"/>
      <w:marRight w:val="0"/>
      <w:marTop w:val="0"/>
      <w:marBottom w:val="0"/>
      <w:divBdr>
        <w:top w:val="none" w:sz="0" w:space="0" w:color="auto"/>
        <w:left w:val="none" w:sz="0" w:space="0" w:color="auto"/>
        <w:bottom w:val="none" w:sz="0" w:space="0" w:color="auto"/>
        <w:right w:val="none" w:sz="0" w:space="0" w:color="auto"/>
      </w:divBdr>
    </w:div>
    <w:div w:id="801077017">
      <w:bodyDiv w:val="1"/>
      <w:marLeft w:val="0"/>
      <w:marRight w:val="0"/>
      <w:marTop w:val="0"/>
      <w:marBottom w:val="0"/>
      <w:divBdr>
        <w:top w:val="none" w:sz="0" w:space="0" w:color="auto"/>
        <w:left w:val="none" w:sz="0" w:space="0" w:color="auto"/>
        <w:bottom w:val="none" w:sz="0" w:space="0" w:color="auto"/>
        <w:right w:val="none" w:sz="0" w:space="0" w:color="auto"/>
      </w:divBdr>
    </w:div>
    <w:div w:id="802775329">
      <w:bodyDiv w:val="1"/>
      <w:marLeft w:val="0"/>
      <w:marRight w:val="0"/>
      <w:marTop w:val="0"/>
      <w:marBottom w:val="0"/>
      <w:divBdr>
        <w:top w:val="none" w:sz="0" w:space="0" w:color="auto"/>
        <w:left w:val="none" w:sz="0" w:space="0" w:color="auto"/>
        <w:bottom w:val="none" w:sz="0" w:space="0" w:color="auto"/>
        <w:right w:val="none" w:sz="0" w:space="0" w:color="auto"/>
      </w:divBdr>
    </w:div>
    <w:div w:id="803815613">
      <w:bodyDiv w:val="1"/>
      <w:marLeft w:val="0"/>
      <w:marRight w:val="0"/>
      <w:marTop w:val="0"/>
      <w:marBottom w:val="0"/>
      <w:divBdr>
        <w:top w:val="none" w:sz="0" w:space="0" w:color="auto"/>
        <w:left w:val="none" w:sz="0" w:space="0" w:color="auto"/>
        <w:bottom w:val="none" w:sz="0" w:space="0" w:color="auto"/>
        <w:right w:val="none" w:sz="0" w:space="0" w:color="auto"/>
      </w:divBdr>
    </w:div>
    <w:div w:id="804127375">
      <w:bodyDiv w:val="1"/>
      <w:marLeft w:val="0"/>
      <w:marRight w:val="0"/>
      <w:marTop w:val="0"/>
      <w:marBottom w:val="0"/>
      <w:divBdr>
        <w:top w:val="none" w:sz="0" w:space="0" w:color="auto"/>
        <w:left w:val="none" w:sz="0" w:space="0" w:color="auto"/>
        <w:bottom w:val="none" w:sz="0" w:space="0" w:color="auto"/>
        <w:right w:val="none" w:sz="0" w:space="0" w:color="auto"/>
      </w:divBdr>
    </w:div>
    <w:div w:id="805928108">
      <w:bodyDiv w:val="1"/>
      <w:marLeft w:val="0"/>
      <w:marRight w:val="0"/>
      <w:marTop w:val="0"/>
      <w:marBottom w:val="0"/>
      <w:divBdr>
        <w:top w:val="none" w:sz="0" w:space="0" w:color="auto"/>
        <w:left w:val="none" w:sz="0" w:space="0" w:color="auto"/>
        <w:bottom w:val="none" w:sz="0" w:space="0" w:color="auto"/>
        <w:right w:val="none" w:sz="0" w:space="0" w:color="auto"/>
      </w:divBdr>
    </w:div>
    <w:div w:id="812216595">
      <w:bodyDiv w:val="1"/>
      <w:marLeft w:val="0"/>
      <w:marRight w:val="0"/>
      <w:marTop w:val="0"/>
      <w:marBottom w:val="0"/>
      <w:divBdr>
        <w:top w:val="none" w:sz="0" w:space="0" w:color="auto"/>
        <w:left w:val="none" w:sz="0" w:space="0" w:color="auto"/>
        <w:bottom w:val="none" w:sz="0" w:space="0" w:color="auto"/>
        <w:right w:val="none" w:sz="0" w:space="0" w:color="auto"/>
      </w:divBdr>
    </w:div>
    <w:div w:id="814684014">
      <w:bodyDiv w:val="1"/>
      <w:marLeft w:val="0"/>
      <w:marRight w:val="0"/>
      <w:marTop w:val="0"/>
      <w:marBottom w:val="0"/>
      <w:divBdr>
        <w:top w:val="none" w:sz="0" w:space="0" w:color="auto"/>
        <w:left w:val="none" w:sz="0" w:space="0" w:color="auto"/>
        <w:bottom w:val="none" w:sz="0" w:space="0" w:color="auto"/>
        <w:right w:val="none" w:sz="0" w:space="0" w:color="auto"/>
      </w:divBdr>
    </w:div>
    <w:div w:id="814906676">
      <w:bodyDiv w:val="1"/>
      <w:marLeft w:val="0"/>
      <w:marRight w:val="0"/>
      <w:marTop w:val="0"/>
      <w:marBottom w:val="0"/>
      <w:divBdr>
        <w:top w:val="none" w:sz="0" w:space="0" w:color="auto"/>
        <w:left w:val="none" w:sz="0" w:space="0" w:color="auto"/>
        <w:bottom w:val="none" w:sz="0" w:space="0" w:color="auto"/>
        <w:right w:val="none" w:sz="0" w:space="0" w:color="auto"/>
      </w:divBdr>
    </w:div>
    <w:div w:id="815416862">
      <w:bodyDiv w:val="1"/>
      <w:marLeft w:val="0"/>
      <w:marRight w:val="0"/>
      <w:marTop w:val="0"/>
      <w:marBottom w:val="0"/>
      <w:divBdr>
        <w:top w:val="none" w:sz="0" w:space="0" w:color="auto"/>
        <w:left w:val="none" w:sz="0" w:space="0" w:color="auto"/>
        <w:bottom w:val="none" w:sz="0" w:space="0" w:color="auto"/>
        <w:right w:val="none" w:sz="0" w:space="0" w:color="auto"/>
      </w:divBdr>
    </w:div>
    <w:div w:id="816607206">
      <w:bodyDiv w:val="1"/>
      <w:marLeft w:val="0"/>
      <w:marRight w:val="0"/>
      <w:marTop w:val="0"/>
      <w:marBottom w:val="0"/>
      <w:divBdr>
        <w:top w:val="none" w:sz="0" w:space="0" w:color="auto"/>
        <w:left w:val="none" w:sz="0" w:space="0" w:color="auto"/>
        <w:bottom w:val="none" w:sz="0" w:space="0" w:color="auto"/>
        <w:right w:val="none" w:sz="0" w:space="0" w:color="auto"/>
      </w:divBdr>
    </w:div>
    <w:div w:id="818770214">
      <w:bodyDiv w:val="1"/>
      <w:marLeft w:val="0"/>
      <w:marRight w:val="0"/>
      <w:marTop w:val="0"/>
      <w:marBottom w:val="0"/>
      <w:divBdr>
        <w:top w:val="none" w:sz="0" w:space="0" w:color="auto"/>
        <w:left w:val="none" w:sz="0" w:space="0" w:color="auto"/>
        <w:bottom w:val="none" w:sz="0" w:space="0" w:color="auto"/>
        <w:right w:val="none" w:sz="0" w:space="0" w:color="auto"/>
      </w:divBdr>
    </w:div>
    <w:div w:id="819268611">
      <w:bodyDiv w:val="1"/>
      <w:marLeft w:val="0"/>
      <w:marRight w:val="0"/>
      <w:marTop w:val="0"/>
      <w:marBottom w:val="0"/>
      <w:divBdr>
        <w:top w:val="none" w:sz="0" w:space="0" w:color="auto"/>
        <w:left w:val="none" w:sz="0" w:space="0" w:color="auto"/>
        <w:bottom w:val="none" w:sz="0" w:space="0" w:color="auto"/>
        <w:right w:val="none" w:sz="0" w:space="0" w:color="auto"/>
      </w:divBdr>
    </w:div>
    <w:div w:id="820661122">
      <w:bodyDiv w:val="1"/>
      <w:marLeft w:val="0"/>
      <w:marRight w:val="0"/>
      <w:marTop w:val="0"/>
      <w:marBottom w:val="0"/>
      <w:divBdr>
        <w:top w:val="none" w:sz="0" w:space="0" w:color="auto"/>
        <w:left w:val="none" w:sz="0" w:space="0" w:color="auto"/>
        <w:bottom w:val="none" w:sz="0" w:space="0" w:color="auto"/>
        <w:right w:val="none" w:sz="0" w:space="0" w:color="auto"/>
      </w:divBdr>
    </w:div>
    <w:div w:id="821889965">
      <w:bodyDiv w:val="1"/>
      <w:marLeft w:val="0"/>
      <w:marRight w:val="0"/>
      <w:marTop w:val="0"/>
      <w:marBottom w:val="0"/>
      <w:divBdr>
        <w:top w:val="none" w:sz="0" w:space="0" w:color="auto"/>
        <w:left w:val="none" w:sz="0" w:space="0" w:color="auto"/>
        <w:bottom w:val="none" w:sz="0" w:space="0" w:color="auto"/>
        <w:right w:val="none" w:sz="0" w:space="0" w:color="auto"/>
      </w:divBdr>
    </w:div>
    <w:div w:id="821972058">
      <w:bodyDiv w:val="1"/>
      <w:marLeft w:val="0"/>
      <w:marRight w:val="0"/>
      <w:marTop w:val="0"/>
      <w:marBottom w:val="0"/>
      <w:divBdr>
        <w:top w:val="none" w:sz="0" w:space="0" w:color="auto"/>
        <w:left w:val="none" w:sz="0" w:space="0" w:color="auto"/>
        <w:bottom w:val="none" w:sz="0" w:space="0" w:color="auto"/>
        <w:right w:val="none" w:sz="0" w:space="0" w:color="auto"/>
      </w:divBdr>
    </w:div>
    <w:div w:id="822893092">
      <w:bodyDiv w:val="1"/>
      <w:marLeft w:val="0"/>
      <w:marRight w:val="0"/>
      <w:marTop w:val="0"/>
      <w:marBottom w:val="0"/>
      <w:divBdr>
        <w:top w:val="none" w:sz="0" w:space="0" w:color="auto"/>
        <w:left w:val="none" w:sz="0" w:space="0" w:color="auto"/>
        <w:bottom w:val="none" w:sz="0" w:space="0" w:color="auto"/>
        <w:right w:val="none" w:sz="0" w:space="0" w:color="auto"/>
      </w:divBdr>
    </w:div>
    <w:div w:id="824470268">
      <w:bodyDiv w:val="1"/>
      <w:marLeft w:val="0"/>
      <w:marRight w:val="0"/>
      <w:marTop w:val="0"/>
      <w:marBottom w:val="0"/>
      <w:divBdr>
        <w:top w:val="none" w:sz="0" w:space="0" w:color="auto"/>
        <w:left w:val="none" w:sz="0" w:space="0" w:color="auto"/>
        <w:bottom w:val="none" w:sz="0" w:space="0" w:color="auto"/>
        <w:right w:val="none" w:sz="0" w:space="0" w:color="auto"/>
      </w:divBdr>
    </w:div>
    <w:div w:id="828407313">
      <w:bodyDiv w:val="1"/>
      <w:marLeft w:val="0"/>
      <w:marRight w:val="0"/>
      <w:marTop w:val="0"/>
      <w:marBottom w:val="0"/>
      <w:divBdr>
        <w:top w:val="none" w:sz="0" w:space="0" w:color="auto"/>
        <w:left w:val="none" w:sz="0" w:space="0" w:color="auto"/>
        <w:bottom w:val="none" w:sz="0" w:space="0" w:color="auto"/>
        <w:right w:val="none" w:sz="0" w:space="0" w:color="auto"/>
      </w:divBdr>
    </w:div>
    <w:div w:id="830875500">
      <w:bodyDiv w:val="1"/>
      <w:marLeft w:val="0"/>
      <w:marRight w:val="0"/>
      <w:marTop w:val="0"/>
      <w:marBottom w:val="0"/>
      <w:divBdr>
        <w:top w:val="none" w:sz="0" w:space="0" w:color="auto"/>
        <w:left w:val="none" w:sz="0" w:space="0" w:color="auto"/>
        <w:bottom w:val="none" w:sz="0" w:space="0" w:color="auto"/>
        <w:right w:val="none" w:sz="0" w:space="0" w:color="auto"/>
      </w:divBdr>
    </w:div>
    <w:div w:id="831138580">
      <w:bodyDiv w:val="1"/>
      <w:marLeft w:val="0"/>
      <w:marRight w:val="0"/>
      <w:marTop w:val="0"/>
      <w:marBottom w:val="0"/>
      <w:divBdr>
        <w:top w:val="none" w:sz="0" w:space="0" w:color="auto"/>
        <w:left w:val="none" w:sz="0" w:space="0" w:color="auto"/>
        <w:bottom w:val="none" w:sz="0" w:space="0" w:color="auto"/>
        <w:right w:val="none" w:sz="0" w:space="0" w:color="auto"/>
      </w:divBdr>
    </w:div>
    <w:div w:id="836457141">
      <w:bodyDiv w:val="1"/>
      <w:marLeft w:val="0"/>
      <w:marRight w:val="0"/>
      <w:marTop w:val="0"/>
      <w:marBottom w:val="0"/>
      <w:divBdr>
        <w:top w:val="none" w:sz="0" w:space="0" w:color="auto"/>
        <w:left w:val="none" w:sz="0" w:space="0" w:color="auto"/>
        <w:bottom w:val="none" w:sz="0" w:space="0" w:color="auto"/>
        <w:right w:val="none" w:sz="0" w:space="0" w:color="auto"/>
      </w:divBdr>
    </w:div>
    <w:div w:id="838470753">
      <w:bodyDiv w:val="1"/>
      <w:marLeft w:val="0"/>
      <w:marRight w:val="0"/>
      <w:marTop w:val="0"/>
      <w:marBottom w:val="0"/>
      <w:divBdr>
        <w:top w:val="none" w:sz="0" w:space="0" w:color="auto"/>
        <w:left w:val="none" w:sz="0" w:space="0" w:color="auto"/>
        <w:bottom w:val="none" w:sz="0" w:space="0" w:color="auto"/>
        <w:right w:val="none" w:sz="0" w:space="0" w:color="auto"/>
      </w:divBdr>
    </w:div>
    <w:div w:id="838931747">
      <w:bodyDiv w:val="1"/>
      <w:marLeft w:val="0"/>
      <w:marRight w:val="0"/>
      <w:marTop w:val="0"/>
      <w:marBottom w:val="0"/>
      <w:divBdr>
        <w:top w:val="none" w:sz="0" w:space="0" w:color="auto"/>
        <w:left w:val="none" w:sz="0" w:space="0" w:color="auto"/>
        <w:bottom w:val="none" w:sz="0" w:space="0" w:color="auto"/>
        <w:right w:val="none" w:sz="0" w:space="0" w:color="auto"/>
      </w:divBdr>
    </w:div>
    <w:div w:id="841973625">
      <w:bodyDiv w:val="1"/>
      <w:marLeft w:val="0"/>
      <w:marRight w:val="0"/>
      <w:marTop w:val="0"/>
      <w:marBottom w:val="0"/>
      <w:divBdr>
        <w:top w:val="none" w:sz="0" w:space="0" w:color="auto"/>
        <w:left w:val="none" w:sz="0" w:space="0" w:color="auto"/>
        <w:bottom w:val="none" w:sz="0" w:space="0" w:color="auto"/>
        <w:right w:val="none" w:sz="0" w:space="0" w:color="auto"/>
      </w:divBdr>
    </w:div>
    <w:div w:id="842428258">
      <w:bodyDiv w:val="1"/>
      <w:marLeft w:val="0"/>
      <w:marRight w:val="0"/>
      <w:marTop w:val="0"/>
      <w:marBottom w:val="0"/>
      <w:divBdr>
        <w:top w:val="none" w:sz="0" w:space="0" w:color="auto"/>
        <w:left w:val="none" w:sz="0" w:space="0" w:color="auto"/>
        <w:bottom w:val="none" w:sz="0" w:space="0" w:color="auto"/>
        <w:right w:val="none" w:sz="0" w:space="0" w:color="auto"/>
      </w:divBdr>
    </w:div>
    <w:div w:id="843276971">
      <w:bodyDiv w:val="1"/>
      <w:marLeft w:val="0"/>
      <w:marRight w:val="0"/>
      <w:marTop w:val="0"/>
      <w:marBottom w:val="0"/>
      <w:divBdr>
        <w:top w:val="none" w:sz="0" w:space="0" w:color="auto"/>
        <w:left w:val="none" w:sz="0" w:space="0" w:color="auto"/>
        <w:bottom w:val="none" w:sz="0" w:space="0" w:color="auto"/>
        <w:right w:val="none" w:sz="0" w:space="0" w:color="auto"/>
      </w:divBdr>
    </w:div>
    <w:div w:id="844127331">
      <w:bodyDiv w:val="1"/>
      <w:marLeft w:val="0"/>
      <w:marRight w:val="0"/>
      <w:marTop w:val="0"/>
      <w:marBottom w:val="0"/>
      <w:divBdr>
        <w:top w:val="none" w:sz="0" w:space="0" w:color="auto"/>
        <w:left w:val="none" w:sz="0" w:space="0" w:color="auto"/>
        <w:bottom w:val="none" w:sz="0" w:space="0" w:color="auto"/>
        <w:right w:val="none" w:sz="0" w:space="0" w:color="auto"/>
      </w:divBdr>
    </w:div>
    <w:div w:id="844437543">
      <w:bodyDiv w:val="1"/>
      <w:marLeft w:val="0"/>
      <w:marRight w:val="0"/>
      <w:marTop w:val="0"/>
      <w:marBottom w:val="0"/>
      <w:divBdr>
        <w:top w:val="none" w:sz="0" w:space="0" w:color="auto"/>
        <w:left w:val="none" w:sz="0" w:space="0" w:color="auto"/>
        <w:bottom w:val="none" w:sz="0" w:space="0" w:color="auto"/>
        <w:right w:val="none" w:sz="0" w:space="0" w:color="auto"/>
      </w:divBdr>
    </w:div>
    <w:div w:id="844898209">
      <w:bodyDiv w:val="1"/>
      <w:marLeft w:val="0"/>
      <w:marRight w:val="0"/>
      <w:marTop w:val="0"/>
      <w:marBottom w:val="0"/>
      <w:divBdr>
        <w:top w:val="none" w:sz="0" w:space="0" w:color="auto"/>
        <w:left w:val="none" w:sz="0" w:space="0" w:color="auto"/>
        <w:bottom w:val="none" w:sz="0" w:space="0" w:color="auto"/>
        <w:right w:val="none" w:sz="0" w:space="0" w:color="auto"/>
      </w:divBdr>
    </w:div>
    <w:div w:id="845093676">
      <w:bodyDiv w:val="1"/>
      <w:marLeft w:val="0"/>
      <w:marRight w:val="0"/>
      <w:marTop w:val="0"/>
      <w:marBottom w:val="0"/>
      <w:divBdr>
        <w:top w:val="none" w:sz="0" w:space="0" w:color="auto"/>
        <w:left w:val="none" w:sz="0" w:space="0" w:color="auto"/>
        <w:bottom w:val="none" w:sz="0" w:space="0" w:color="auto"/>
        <w:right w:val="none" w:sz="0" w:space="0" w:color="auto"/>
      </w:divBdr>
    </w:div>
    <w:div w:id="845637185">
      <w:bodyDiv w:val="1"/>
      <w:marLeft w:val="0"/>
      <w:marRight w:val="0"/>
      <w:marTop w:val="0"/>
      <w:marBottom w:val="0"/>
      <w:divBdr>
        <w:top w:val="none" w:sz="0" w:space="0" w:color="auto"/>
        <w:left w:val="none" w:sz="0" w:space="0" w:color="auto"/>
        <w:bottom w:val="none" w:sz="0" w:space="0" w:color="auto"/>
        <w:right w:val="none" w:sz="0" w:space="0" w:color="auto"/>
      </w:divBdr>
    </w:div>
    <w:div w:id="847059198">
      <w:bodyDiv w:val="1"/>
      <w:marLeft w:val="0"/>
      <w:marRight w:val="0"/>
      <w:marTop w:val="0"/>
      <w:marBottom w:val="0"/>
      <w:divBdr>
        <w:top w:val="none" w:sz="0" w:space="0" w:color="auto"/>
        <w:left w:val="none" w:sz="0" w:space="0" w:color="auto"/>
        <w:bottom w:val="none" w:sz="0" w:space="0" w:color="auto"/>
        <w:right w:val="none" w:sz="0" w:space="0" w:color="auto"/>
      </w:divBdr>
    </w:div>
    <w:div w:id="848450640">
      <w:bodyDiv w:val="1"/>
      <w:marLeft w:val="0"/>
      <w:marRight w:val="0"/>
      <w:marTop w:val="0"/>
      <w:marBottom w:val="0"/>
      <w:divBdr>
        <w:top w:val="none" w:sz="0" w:space="0" w:color="auto"/>
        <w:left w:val="none" w:sz="0" w:space="0" w:color="auto"/>
        <w:bottom w:val="none" w:sz="0" w:space="0" w:color="auto"/>
        <w:right w:val="none" w:sz="0" w:space="0" w:color="auto"/>
      </w:divBdr>
    </w:div>
    <w:div w:id="852230481">
      <w:bodyDiv w:val="1"/>
      <w:marLeft w:val="0"/>
      <w:marRight w:val="0"/>
      <w:marTop w:val="0"/>
      <w:marBottom w:val="0"/>
      <w:divBdr>
        <w:top w:val="none" w:sz="0" w:space="0" w:color="auto"/>
        <w:left w:val="none" w:sz="0" w:space="0" w:color="auto"/>
        <w:bottom w:val="none" w:sz="0" w:space="0" w:color="auto"/>
        <w:right w:val="none" w:sz="0" w:space="0" w:color="auto"/>
      </w:divBdr>
    </w:div>
    <w:div w:id="852576293">
      <w:bodyDiv w:val="1"/>
      <w:marLeft w:val="0"/>
      <w:marRight w:val="0"/>
      <w:marTop w:val="0"/>
      <w:marBottom w:val="0"/>
      <w:divBdr>
        <w:top w:val="none" w:sz="0" w:space="0" w:color="auto"/>
        <w:left w:val="none" w:sz="0" w:space="0" w:color="auto"/>
        <w:bottom w:val="none" w:sz="0" w:space="0" w:color="auto"/>
        <w:right w:val="none" w:sz="0" w:space="0" w:color="auto"/>
      </w:divBdr>
    </w:div>
    <w:div w:id="853958791">
      <w:bodyDiv w:val="1"/>
      <w:marLeft w:val="0"/>
      <w:marRight w:val="0"/>
      <w:marTop w:val="0"/>
      <w:marBottom w:val="0"/>
      <w:divBdr>
        <w:top w:val="none" w:sz="0" w:space="0" w:color="auto"/>
        <w:left w:val="none" w:sz="0" w:space="0" w:color="auto"/>
        <w:bottom w:val="none" w:sz="0" w:space="0" w:color="auto"/>
        <w:right w:val="none" w:sz="0" w:space="0" w:color="auto"/>
      </w:divBdr>
    </w:div>
    <w:div w:id="855538952">
      <w:bodyDiv w:val="1"/>
      <w:marLeft w:val="0"/>
      <w:marRight w:val="0"/>
      <w:marTop w:val="0"/>
      <w:marBottom w:val="0"/>
      <w:divBdr>
        <w:top w:val="none" w:sz="0" w:space="0" w:color="auto"/>
        <w:left w:val="none" w:sz="0" w:space="0" w:color="auto"/>
        <w:bottom w:val="none" w:sz="0" w:space="0" w:color="auto"/>
        <w:right w:val="none" w:sz="0" w:space="0" w:color="auto"/>
      </w:divBdr>
    </w:div>
    <w:div w:id="858661245">
      <w:bodyDiv w:val="1"/>
      <w:marLeft w:val="0"/>
      <w:marRight w:val="0"/>
      <w:marTop w:val="0"/>
      <w:marBottom w:val="0"/>
      <w:divBdr>
        <w:top w:val="none" w:sz="0" w:space="0" w:color="auto"/>
        <w:left w:val="none" w:sz="0" w:space="0" w:color="auto"/>
        <w:bottom w:val="none" w:sz="0" w:space="0" w:color="auto"/>
        <w:right w:val="none" w:sz="0" w:space="0" w:color="auto"/>
      </w:divBdr>
    </w:div>
    <w:div w:id="858854670">
      <w:bodyDiv w:val="1"/>
      <w:marLeft w:val="0"/>
      <w:marRight w:val="0"/>
      <w:marTop w:val="0"/>
      <w:marBottom w:val="0"/>
      <w:divBdr>
        <w:top w:val="none" w:sz="0" w:space="0" w:color="auto"/>
        <w:left w:val="none" w:sz="0" w:space="0" w:color="auto"/>
        <w:bottom w:val="none" w:sz="0" w:space="0" w:color="auto"/>
        <w:right w:val="none" w:sz="0" w:space="0" w:color="auto"/>
      </w:divBdr>
    </w:div>
    <w:div w:id="858931226">
      <w:bodyDiv w:val="1"/>
      <w:marLeft w:val="0"/>
      <w:marRight w:val="0"/>
      <w:marTop w:val="0"/>
      <w:marBottom w:val="0"/>
      <w:divBdr>
        <w:top w:val="none" w:sz="0" w:space="0" w:color="auto"/>
        <w:left w:val="none" w:sz="0" w:space="0" w:color="auto"/>
        <w:bottom w:val="none" w:sz="0" w:space="0" w:color="auto"/>
        <w:right w:val="none" w:sz="0" w:space="0" w:color="auto"/>
      </w:divBdr>
    </w:div>
    <w:div w:id="861475230">
      <w:bodyDiv w:val="1"/>
      <w:marLeft w:val="0"/>
      <w:marRight w:val="0"/>
      <w:marTop w:val="0"/>
      <w:marBottom w:val="0"/>
      <w:divBdr>
        <w:top w:val="none" w:sz="0" w:space="0" w:color="auto"/>
        <w:left w:val="none" w:sz="0" w:space="0" w:color="auto"/>
        <w:bottom w:val="none" w:sz="0" w:space="0" w:color="auto"/>
        <w:right w:val="none" w:sz="0" w:space="0" w:color="auto"/>
      </w:divBdr>
    </w:div>
    <w:div w:id="863010260">
      <w:bodyDiv w:val="1"/>
      <w:marLeft w:val="0"/>
      <w:marRight w:val="0"/>
      <w:marTop w:val="0"/>
      <w:marBottom w:val="0"/>
      <w:divBdr>
        <w:top w:val="none" w:sz="0" w:space="0" w:color="auto"/>
        <w:left w:val="none" w:sz="0" w:space="0" w:color="auto"/>
        <w:bottom w:val="none" w:sz="0" w:space="0" w:color="auto"/>
        <w:right w:val="none" w:sz="0" w:space="0" w:color="auto"/>
      </w:divBdr>
    </w:div>
    <w:div w:id="865600645">
      <w:bodyDiv w:val="1"/>
      <w:marLeft w:val="0"/>
      <w:marRight w:val="0"/>
      <w:marTop w:val="0"/>
      <w:marBottom w:val="0"/>
      <w:divBdr>
        <w:top w:val="none" w:sz="0" w:space="0" w:color="auto"/>
        <w:left w:val="none" w:sz="0" w:space="0" w:color="auto"/>
        <w:bottom w:val="none" w:sz="0" w:space="0" w:color="auto"/>
        <w:right w:val="none" w:sz="0" w:space="0" w:color="auto"/>
      </w:divBdr>
    </w:div>
    <w:div w:id="865677169">
      <w:bodyDiv w:val="1"/>
      <w:marLeft w:val="0"/>
      <w:marRight w:val="0"/>
      <w:marTop w:val="0"/>
      <w:marBottom w:val="0"/>
      <w:divBdr>
        <w:top w:val="none" w:sz="0" w:space="0" w:color="auto"/>
        <w:left w:val="none" w:sz="0" w:space="0" w:color="auto"/>
        <w:bottom w:val="none" w:sz="0" w:space="0" w:color="auto"/>
        <w:right w:val="none" w:sz="0" w:space="0" w:color="auto"/>
      </w:divBdr>
    </w:div>
    <w:div w:id="867573088">
      <w:bodyDiv w:val="1"/>
      <w:marLeft w:val="0"/>
      <w:marRight w:val="0"/>
      <w:marTop w:val="0"/>
      <w:marBottom w:val="0"/>
      <w:divBdr>
        <w:top w:val="none" w:sz="0" w:space="0" w:color="auto"/>
        <w:left w:val="none" w:sz="0" w:space="0" w:color="auto"/>
        <w:bottom w:val="none" w:sz="0" w:space="0" w:color="auto"/>
        <w:right w:val="none" w:sz="0" w:space="0" w:color="auto"/>
      </w:divBdr>
    </w:div>
    <w:div w:id="868184365">
      <w:bodyDiv w:val="1"/>
      <w:marLeft w:val="0"/>
      <w:marRight w:val="0"/>
      <w:marTop w:val="0"/>
      <w:marBottom w:val="0"/>
      <w:divBdr>
        <w:top w:val="none" w:sz="0" w:space="0" w:color="auto"/>
        <w:left w:val="none" w:sz="0" w:space="0" w:color="auto"/>
        <w:bottom w:val="none" w:sz="0" w:space="0" w:color="auto"/>
        <w:right w:val="none" w:sz="0" w:space="0" w:color="auto"/>
      </w:divBdr>
    </w:div>
    <w:div w:id="868880605">
      <w:bodyDiv w:val="1"/>
      <w:marLeft w:val="0"/>
      <w:marRight w:val="0"/>
      <w:marTop w:val="0"/>
      <w:marBottom w:val="0"/>
      <w:divBdr>
        <w:top w:val="none" w:sz="0" w:space="0" w:color="auto"/>
        <w:left w:val="none" w:sz="0" w:space="0" w:color="auto"/>
        <w:bottom w:val="none" w:sz="0" w:space="0" w:color="auto"/>
        <w:right w:val="none" w:sz="0" w:space="0" w:color="auto"/>
      </w:divBdr>
      <w:divsChild>
        <w:div w:id="1519585038">
          <w:marLeft w:val="-15"/>
          <w:marRight w:val="0"/>
          <w:marTop w:val="0"/>
          <w:marBottom w:val="0"/>
          <w:divBdr>
            <w:top w:val="none" w:sz="0" w:space="0" w:color="auto"/>
            <w:left w:val="none" w:sz="0" w:space="0" w:color="auto"/>
            <w:bottom w:val="none" w:sz="0" w:space="0" w:color="auto"/>
            <w:right w:val="none" w:sz="0" w:space="0" w:color="auto"/>
          </w:divBdr>
        </w:div>
      </w:divsChild>
    </w:div>
    <w:div w:id="870143324">
      <w:bodyDiv w:val="1"/>
      <w:marLeft w:val="0"/>
      <w:marRight w:val="0"/>
      <w:marTop w:val="0"/>
      <w:marBottom w:val="0"/>
      <w:divBdr>
        <w:top w:val="none" w:sz="0" w:space="0" w:color="auto"/>
        <w:left w:val="none" w:sz="0" w:space="0" w:color="auto"/>
        <w:bottom w:val="none" w:sz="0" w:space="0" w:color="auto"/>
        <w:right w:val="none" w:sz="0" w:space="0" w:color="auto"/>
      </w:divBdr>
    </w:div>
    <w:div w:id="873037166">
      <w:bodyDiv w:val="1"/>
      <w:marLeft w:val="0"/>
      <w:marRight w:val="0"/>
      <w:marTop w:val="0"/>
      <w:marBottom w:val="0"/>
      <w:divBdr>
        <w:top w:val="none" w:sz="0" w:space="0" w:color="auto"/>
        <w:left w:val="none" w:sz="0" w:space="0" w:color="auto"/>
        <w:bottom w:val="none" w:sz="0" w:space="0" w:color="auto"/>
        <w:right w:val="none" w:sz="0" w:space="0" w:color="auto"/>
      </w:divBdr>
    </w:div>
    <w:div w:id="880168359">
      <w:bodyDiv w:val="1"/>
      <w:marLeft w:val="0"/>
      <w:marRight w:val="0"/>
      <w:marTop w:val="0"/>
      <w:marBottom w:val="0"/>
      <w:divBdr>
        <w:top w:val="none" w:sz="0" w:space="0" w:color="auto"/>
        <w:left w:val="none" w:sz="0" w:space="0" w:color="auto"/>
        <w:bottom w:val="none" w:sz="0" w:space="0" w:color="auto"/>
        <w:right w:val="none" w:sz="0" w:space="0" w:color="auto"/>
      </w:divBdr>
    </w:div>
    <w:div w:id="880829223">
      <w:bodyDiv w:val="1"/>
      <w:marLeft w:val="0"/>
      <w:marRight w:val="0"/>
      <w:marTop w:val="0"/>
      <w:marBottom w:val="0"/>
      <w:divBdr>
        <w:top w:val="none" w:sz="0" w:space="0" w:color="auto"/>
        <w:left w:val="none" w:sz="0" w:space="0" w:color="auto"/>
        <w:bottom w:val="none" w:sz="0" w:space="0" w:color="auto"/>
        <w:right w:val="none" w:sz="0" w:space="0" w:color="auto"/>
      </w:divBdr>
    </w:div>
    <w:div w:id="881360688">
      <w:bodyDiv w:val="1"/>
      <w:marLeft w:val="0"/>
      <w:marRight w:val="0"/>
      <w:marTop w:val="0"/>
      <w:marBottom w:val="0"/>
      <w:divBdr>
        <w:top w:val="none" w:sz="0" w:space="0" w:color="auto"/>
        <w:left w:val="none" w:sz="0" w:space="0" w:color="auto"/>
        <w:bottom w:val="none" w:sz="0" w:space="0" w:color="auto"/>
        <w:right w:val="none" w:sz="0" w:space="0" w:color="auto"/>
      </w:divBdr>
    </w:div>
    <w:div w:id="882710627">
      <w:bodyDiv w:val="1"/>
      <w:marLeft w:val="0"/>
      <w:marRight w:val="0"/>
      <w:marTop w:val="0"/>
      <w:marBottom w:val="0"/>
      <w:divBdr>
        <w:top w:val="none" w:sz="0" w:space="0" w:color="auto"/>
        <w:left w:val="none" w:sz="0" w:space="0" w:color="auto"/>
        <w:bottom w:val="none" w:sz="0" w:space="0" w:color="auto"/>
        <w:right w:val="none" w:sz="0" w:space="0" w:color="auto"/>
      </w:divBdr>
    </w:div>
    <w:div w:id="884219742">
      <w:bodyDiv w:val="1"/>
      <w:marLeft w:val="0"/>
      <w:marRight w:val="0"/>
      <w:marTop w:val="0"/>
      <w:marBottom w:val="0"/>
      <w:divBdr>
        <w:top w:val="none" w:sz="0" w:space="0" w:color="auto"/>
        <w:left w:val="none" w:sz="0" w:space="0" w:color="auto"/>
        <w:bottom w:val="none" w:sz="0" w:space="0" w:color="auto"/>
        <w:right w:val="none" w:sz="0" w:space="0" w:color="auto"/>
      </w:divBdr>
    </w:div>
    <w:div w:id="885682728">
      <w:bodyDiv w:val="1"/>
      <w:marLeft w:val="0"/>
      <w:marRight w:val="0"/>
      <w:marTop w:val="0"/>
      <w:marBottom w:val="0"/>
      <w:divBdr>
        <w:top w:val="none" w:sz="0" w:space="0" w:color="auto"/>
        <w:left w:val="none" w:sz="0" w:space="0" w:color="auto"/>
        <w:bottom w:val="none" w:sz="0" w:space="0" w:color="auto"/>
        <w:right w:val="none" w:sz="0" w:space="0" w:color="auto"/>
      </w:divBdr>
    </w:div>
    <w:div w:id="885919410">
      <w:bodyDiv w:val="1"/>
      <w:marLeft w:val="0"/>
      <w:marRight w:val="0"/>
      <w:marTop w:val="0"/>
      <w:marBottom w:val="0"/>
      <w:divBdr>
        <w:top w:val="none" w:sz="0" w:space="0" w:color="auto"/>
        <w:left w:val="none" w:sz="0" w:space="0" w:color="auto"/>
        <w:bottom w:val="none" w:sz="0" w:space="0" w:color="auto"/>
        <w:right w:val="none" w:sz="0" w:space="0" w:color="auto"/>
      </w:divBdr>
    </w:div>
    <w:div w:id="887033528">
      <w:bodyDiv w:val="1"/>
      <w:marLeft w:val="0"/>
      <w:marRight w:val="0"/>
      <w:marTop w:val="0"/>
      <w:marBottom w:val="0"/>
      <w:divBdr>
        <w:top w:val="none" w:sz="0" w:space="0" w:color="auto"/>
        <w:left w:val="none" w:sz="0" w:space="0" w:color="auto"/>
        <w:bottom w:val="none" w:sz="0" w:space="0" w:color="auto"/>
        <w:right w:val="none" w:sz="0" w:space="0" w:color="auto"/>
      </w:divBdr>
    </w:div>
    <w:div w:id="887646450">
      <w:bodyDiv w:val="1"/>
      <w:marLeft w:val="0"/>
      <w:marRight w:val="0"/>
      <w:marTop w:val="0"/>
      <w:marBottom w:val="0"/>
      <w:divBdr>
        <w:top w:val="none" w:sz="0" w:space="0" w:color="auto"/>
        <w:left w:val="none" w:sz="0" w:space="0" w:color="auto"/>
        <w:bottom w:val="none" w:sz="0" w:space="0" w:color="auto"/>
        <w:right w:val="none" w:sz="0" w:space="0" w:color="auto"/>
      </w:divBdr>
    </w:div>
    <w:div w:id="887953745">
      <w:bodyDiv w:val="1"/>
      <w:marLeft w:val="0"/>
      <w:marRight w:val="0"/>
      <w:marTop w:val="0"/>
      <w:marBottom w:val="0"/>
      <w:divBdr>
        <w:top w:val="none" w:sz="0" w:space="0" w:color="auto"/>
        <w:left w:val="none" w:sz="0" w:space="0" w:color="auto"/>
        <w:bottom w:val="none" w:sz="0" w:space="0" w:color="auto"/>
        <w:right w:val="none" w:sz="0" w:space="0" w:color="auto"/>
      </w:divBdr>
    </w:div>
    <w:div w:id="888154960">
      <w:bodyDiv w:val="1"/>
      <w:marLeft w:val="0"/>
      <w:marRight w:val="0"/>
      <w:marTop w:val="0"/>
      <w:marBottom w:val="0"/>
      <w:divBdr>
        <w:top w:val="none" w:sz="0" w:space="0" w:color="auto"/>
        <w:left w:val="none" w:sz="0" w:space="0" w:color="auto"/>
        <w:bottom w:val="none" w:sz="0" w:space="0" w:color="auto"/>
        <w:right w:val="none" w:sz="0" w:space="0" w:color="auto"/>
      </w:divBdr>
    </w:div>
    <w:div w:id="888692322">
      <w:bodyDiv w:val="1"/>
      <w:marLeft w:val="0"/>
      <w:marRight w:val="0"/>
      <w:marTop w:val="0"/>
      <w:marBottom w:val="0"/>
      <w:divBdr>
        <w:top w:val="none" w:sz="0" w:space="0" w:color="auto"/>
        <w:left w:val="none" w:sz="0" w:space="0" w:color="auto"/>
        <w:bottom w:val="none" w:sz="0" w:space="0" w:color="auto"/>
        <w:right w:val="none" w:sz="0" w:space="0" w:color="auto"/>
      </w:divBdr>
    </w:div>
    <w:div w:id="889343467">
      <w:bodyDiv w:val="1"/>
      <w:marLeft w:val="0"/>
      <w:marRight w:val="0"/>
      <w:marTop w:val="0"/>
      <w:marBottom w:val="0"/>
      <w:divBdr>
        <w:top w:val="none" w:sz="0" w:space="0" w:color="auto"/>
        <w:left w:val="none" w:sz="0" w:space="0" w:color="auto"/>
        <w:bottom w:val="none" w:sz="0" w:space="0" w:color="auto"/>
        <w:right w:val="none" w:sz="0" w:space="0" w:color="auto"/>
      </w:divBdr>
    </w:div>
    <w:div w:id="892959097">
      <w:bodyDiv w:val="1"/>
      <w:marLeft w:val="0"/>
      <w:marRight w:val="0"/>
      <w:marTop w:val="0"/>
      <w:marBottom w:val="0"/>
      <w:divBdr>
        <w:top w:val="none" w:sz="0" w:space="0" w:color="auto"/>
        <w:left w:val="none" w:sz="0" w:space="0" w:color="auto"/>
        <w:bottom w:val="none" w:sz="0" w:space="0" w:color="auto"/>
        <w:right w:val="none" w:sz="0" w:space="0" w:color="auto"/>
      </w:divBdr>
    </w:div>
    <w:div w:id="894509351">
      <w:bodyDiv w:val="1"/>
      <w:marLeft w:val="0"/>
      <w:marRight w:val="0"/>
      <w:marTop w:val="0"/>
      <w:marBottom w:val="0"/>
      <w:divBdr>
        <w:top w:val="none" w:sz="0" w:space="0" w:color="auto"/>
        <w:left w:val="none" w:sz="0" w:space="0" w:color="auto"/>
        <w:bottom w:val="none" w:sz="0" w:space="0" w:color="auto"/>
        <w:right w:val="none" w:sz="0" w:space="0" w:color="auto"/>
      </w:divBdr>
    </w:div>
    <w:div w:id="895896206">
      <w:bodyDiv w:val="1"/>
      <w:marLeft w:val="0"/>
      <w:marRight w:val="0"/>
      <w:marTop w:val="0"/>
      <w:marBottom w:val="0"/>
      <w:divBdr>
        <w:top w:val="none" w:sz="0" w:space="0" w:color="auto"/>
        <w:left w:val="none" w:sz="0" w:space="0" w:color="auto"/>
        <w:bottom w:val="none" w:sz="0" w:space="0" w:color="auto"/>
        <w:right w:val="none" w:sz="0" w:space="0" w:color="auto"/>
      </w:divBdr>
    </w:div>
    <w:div w:id="896743727">
      <w:bodyDiv w:val="1"/>
      <w:marLeft w:val="0"/>
      <w:marRight w:val="0"/>
      <w:marTop w:val="0"/>
      <w:marBottom w:val="0"/>
      <w:divBdr>
        <w:top w:val="none" w:sz="0" w:space="0" w:color="auto"/>
        <w:left w:val="none" w:sz="0" w:space="0" w:color="auto"/>
        <w:bottom w:val="none" w:sz="0" w:space="0" w:color="auto"/>
        <w:right w:val="none" w:sz="0" w:space="0" w:color="auto"/>
      </w:divBdr>
    </w:div>
    <w:div w:id="897788352">
      <w:bodyDiv w:val="1"/>
      <w:marLeft w:val="0"/>
      <w:marRight w:val="0"/>
      <w:marTop w:val="0"/>
      <w:marBottom w:val="0"/>
      <w:divBdr>
        <w:top w:val="none" w:sz="0" w:space="0" w:color="auto"/>
        <w:left w:val="none" w:sz="0" w:space="0" w:color="auto"/>
        <w:bottom w:val="none" w:sz="0" w:space="0" w:color="auto"/>
        <w:right w:val="none" w:sz="0" w:space="0" w:color="auto"/>
      </w:divBdr>
    </w:div>
    <w:div w:id="897863775">
      <w:bodyDiv w:val="1"/>
      <w:marLeft w:val="0"/>
      <w:marRight w:val="0"/>
      <w:marTop w:val="0"/>
      <w:marBottom w:val="0"/>
      <w:divBdr>
        <w:top w:val="none" w:sz="0" w:space="0" w:color="auto"/>
        <w:left w:val="none" w:sz="0" w:space="0" w:color="auto"/>
        <w:bottom w:val="none" w:sz="0" w:space="0" w:color="auto"/>
        <w:right w:val="none" w:sz="0" w:space="0" w:color="auto"/>
      </w:divBdr>
    </w:div>
    <w:div w:id="898321991">
      <w:bodyDiv w:val="1"/>
      <w:marLeft w:val="0"/>
      <w:marRight w:val="0"/>
      <w:marTop w:val="0"/>
      <w:marBottom w:val="0"/>
      <w:divBdr>
        <w:top w:val="none" w:sz="0" w:space="0" w:color="auto"/>
        <w:left w:val="none" w:sz="0" w:space="0" w:color="auto"/>
        <w:bottom w:val="none" w:sz="0" w:space="0" w:color="auto"/>
        <w:right w:val="none" w:sz="0" w:space="0" w:color="auto"/>
      </w:divBdr>
    </w:div>
    <w:div w:id="899707573">
      <w:bodyDiv w:val="1"/>
      <w:marLeft w:val="0"/>
      <w:marRight w:val="0"/>
      <w:marTop w:val="0"/>
      <w:marBottom w:val="0"/>
      <w:divBdr>
        <w:top w:val="none" w:sz="0" w:space="0" w:color="auto"/>
        <w:left w:val="none" w:sz="0" w:space="0" w:color="auto"/>
        <w:bottom w:val="none" w:sz="0" w:space="0" w:color="auto"/>
        <w:right w:val="none" w:sz="0" w:space="0" w:color="auto"/>
      </w:divBdr>
    </w:div>
    <w:div w:id="899748794">
      <w:bodyDiv w:val="1"/>
      <w:marLeft w:val="0"/>
      <w:marRight w:val="0"/>
      <w:marTop w:val="0"/>
      <w:marBottom w:val="0"/>
      <w:divBdr>
        <w:top w:val="none" w:sz="0" w:space="0" w:color="auto"/>
        <w:left w:val="none" w:sz="0" w:space="0" w:color="auto"/>
        <w:bottom w:val="none" w:sz="0" w:space="0" w:color="auto"/>
        <w:right w:val="none" w:sz="0" w:space="0" w:color="auto"/>
      </w:divBdr>
    </w:div>
    <w:div w:id="901137548">
      <w:bodyDiv w:val="1"/>
      <w:marLeft w:val="0"/>
      <w:marRight w:val="0"/>
      <w:marTop w:val="0"/>
      <w:marBottom w:val="0"/>
      <w:divBdr>
        <w:top w:val="none" w:sz="0" w:space="0" w:color="auto"/>
        <w:left w:val="none" w:sz="0" w:space="0" w:color="auto"/>
        <w:bottom w:val="none" w:sz="0" w:space="0" w:color="auto"/>
        <w:right w:val="none" w:sz="0" w:space="0" w:color="auto"/>
      </w:divBdr>
    </w:div>
    <w:div w:id="901217250">
      <w:bodyDiv w:val="1"/>
      <w:marLeft w:val="0"/>
      <w:marRight w:val="0"/>
      <w:marTop w:val="0"/>
      <w:marBottom w:val="0"/>
      <w:divBdr>
        <w:top w:val="none" w:sz="0" w:space="0" w:color="auto"/>
        <w:left w:val="none" w:sz="0" w:space="0" w:color="auto"/>
        <w:bottom w:val="none" w:sz="0" w:space="0" w:color="auto"/>
        <w:right w:val="none" w:sz="0" w:space="0" w:color="auto"/>
      </w:divBdr>
    </w:div>
    <w:div w:id="902259388">
      <w:bodyDiv w:val="1"/>
      <w:marLeft w:val="0"/>
      <w:marRight w:val="0"/>
      <w:marTop w:val="0"/>
      <w:marBottom w:val="0"/>
      <w:divBdr>
        <w:top w:val="none" w:sz="0" w:space="0" w:color="auto"/>
        <w:left w:val="none" w:sz="0" w:space="0" w:color="auto"/>
        <w:bottom w:val="none" w:sz="0" w:space="0" w:color="auto"/>
        <w:right w:val="none" w:sz="0" w:space="0" w:color="auto"/>
      </w:divBdr>
    </w:div>
    <w:div w:id="902524577">
      <w:bodyDiv w:val="1"/>
      <w:marLeft w:val="0"/>
      <w:marRight w:val="0"/>
      <w:marTop w:val="0"/>
      <w:marBottom w:val="0"/>
      <w:divBdr>
        <w:top w:val="none" w:sz="0" w:space="0" w:color="auto"/>
        <w:left w:val="none" w:sz="0" w:space="0" w:color="auto"/>
        <w:bottom w:val="none" w:sz="0" w:space="0" w:color="auto"/>
        <w:right w:val="none" w:sz="0" w:space="0" w:color="auto"/>
      </w:divBdr>
    </w:div>
    <w:div w:id="902565942">
      <w:bodyDiv w:val="1"/>
      <w:marLeft w:val="0"/>
      <w:marRight w:val="0"/>
      <w:marTop w:val="0"/>
      <w:marBottom w:val="0"/>
      <w:divBdr>
        <w:top w:val="none" w:sz="0" w:space="0" w:color="auto"/>
        <w:left w:val="none" w:sz="0" w:space="0" w:color="auto"/>
        <w:bottom w:val="none" w:sz="0" w:space="0" w:color="auto"/>
        <w:right w:val="none" w:sz="0" w:space="0" w:color="auto"/>
      </w:divBdr>
    </w:div>
    <w:div w:id="903565500">
      <w:bodyDiv w:val="1"/>
      <w:marLeft w:val="0"/>
      <w:marRight w:val="0"/>
      <w:marTop w:val="0"/>
      <w:marBottom w:val="0"/>
      <w:divBdr>
        <w:top w:val="none" w:sz="0" w:space="0" w:color="auto"/>
        <w:left w:val="none" w:sz="0" w:space="0" w:color="auto"/>
        <w:bottom w:val="none" w:sz="0" w:space="0" w:color="auto"/>
        <w:right w:val="none" w:sz="0" w:space="0" w:color="auto"/>
      </w:divBdr>
    </w:div>
    <w:div w:id="904727316">
      <w:bodyDiv w:val="1"/>
      <w:marLeft w:val="0"/>
      <w:marRight w:val="0"/>
      <w:marTop w:val="0"/>
      <w:marBottom w:val="0"/>
      <w:divBdr>
        <w:top w:val="none" w:sz="0" w:space="0" w:color="auto"/>
        <w:left w:val="none" w:sz="0" w:space="0" w:color="auto"/>
        <w:bottom w:val="none" w:sz="0" w:space="0" w:color="auto"/>
        <w:right w:val="none" w:sz="0" w:space="0" w:color="auto"/>
      </w:divBdr>
    </w:div>
    <w:div w:id="906036056">
      <w:bodyDiv w:val="1"/>
      <w:marLeft w:val="0"/>
      <w:marRight w:val="0"/>
      <w:marTop w:val="0"/>
      <w:marBottom w:val="0"/>
      <w:divBdr>
        <w:top w:val="none" w:sz="0" w:space="0" w:color="auto"/>
        <w:left w:val="none" w:sz="0" w:space="0" w:color="auto"/>
        <w:bottom w:val="none" w:sz="0" w:space="0" w:color="auto"/>
        <w:right w:val="none" w:sz="0" w:space="0" w:color="auto"/>
      </w:divBdr>
    </w:div>
    <w:div w:id="906769242">
      <w:bodyDiv w:val="1"/>
      <w:marLeft w:val="0"/>
      <w:marRight w:val="0"/>
      <w:marTop w:val="0"/>
      <w:marBottom w:val="0"/>
      <w:divBdr>
        <w:top w:val="none" w:sz="0" w:space="0" w:color="auto"/>
        <w:left w:val="none" w:sz="0" w:space="0" w:color="auto"/>
        <w:bottom w:val="none" w:sz="0" w:space="0" w:color="auto"/>
        <w:right w:val="none" w:sz="0" w:space="0" w:color="auto"/>
      </w:divBdr>
    </w:div>
    <w:div w:id="907227414">
      <w:bodyDiv w:val="1"/>
      <w:marLeft w:val="0"/>
      <w:marRight w:val="0"/>
      <w:marTop w:val="0"/>
      <w:marBottom w:val="0"/>
      <w:divBdr>
        <w:top w:val="none" w:sz="0" w:space="0" w:color="auto"/>
        <w:left w:val="none" w:sz="0" w:space="0" w:color="auto"/>
        <w:bottom w:val="none" w:sz="0" w:space="0" w:color="auto"/>
        <w:right w:val="none" w:sz="0" w:space="0" w:color="auto"/>
      </w:divBdr>
    </w:div>
    <w:div w:id="908468268">
      <w:bodyDiv w:val="1"/>
      <w:marLeft w:val="0"/>
      <w:marRight w:val="0"/>
      <w:marTop w:val="0"/>
      <w:marBottom w:val="0"/>
      <w:divBdr>
        <w:top w:val="none" w:sz="0" w:space="0" w:color="auto"/>
        <w:left w:val="none" w:sz="0" w:space="0" w:color="auto"/>
        <w:bottom w:val="none" w:sz="0" w:space="0" w:color="auto"/>
        <w:right w:val="none" w:sz="0" w:space="0" w:color="auto"/>
      </w:divBdr>
    </w:div>
    <w:div w:id="909316900">
      <w:bodyDiv w:val="1"/>
      <w:marLeft w:val="0"/>
      <w:marRight w:val="0"/>
      <w:marTop w:val="0"/>
      <w:marBottom w:val="0"/>
      <w:divBdr>
        <w:top w:val="none" w:sz="0" w:space="0" w:color="auto"/>
        <w:left w:val="none" w:sz="0" w:space="0" w:color="auto"/>
        <w:bottom w:val="none" w:sz="0" w:space="0" w:color="auto"/>
        <w:right w:val="none" w:sz="0" w:space="0" w:color="auto"/>
      </w:divBdr>
    </w:div>
    <w:div w:id="910042648">
      <w:bodyDiv w:val="1"/>
      <w:marLeft w:val="0"/>
      <w:marRight w:val="0"/>
      <w:marTop w:val="0"/>
      <w:marBottom w:val="0"/>
      <w:divBdr>
        <w:top w:val="none" w:sz="0" w:space="0" w:color="auto"/>
        <w:left w:val="none" w:sz="0" w:space="0" w:color="auto"/>
        <w:bottom w:val="none" w:sz="0" w:space="0" w:color="auto"/>
        <w:right w:val="none" w:sz="0" w:space="0" w:color="auto"/>
      </w:divBdr>
    </w:div>
    <w:div w:id="910429126">
      <w:bodyDiv w:val="1"/>
      <w:marLeft w:val="0"/>
      <w:marRight w:val="0"/>
      <w:marTop w:val="0"/>
      <w:marBottom w:val="0"/>
      <w:divBdr>
        <w:top w:val="none" w:sz="0" w:space="0" w:color="auto"/>
        <w:left w:val="none" w:sz="0" w:space="0" w:color="auto"/>
        <w:bottom w:val="none" w:sz="0" w:space="0" w:color="auto"/>
        <w:right w:val="none" w:sz="0" w:space="0" w:color="auto"/>
      </w:divBdr>
    </w:div>
    <w:div w:id="910651053">
      <w:bodyDiv w:val="1"/>
      <w:marLeft w:val="0"/>
      <w:marRight w:val="0"/>
      <w:marTop w:val="0"/>
      <w:marBottom w:val="0"/>
      <w:divBdr>
        <w:top w:val="none" w:sz="0" w:space="0" w:color="auto"/>
        <w:left w:val="none" w:sz="0" w:space="0" w:color="auto"/>
        <w:bottom w:val="none" w:sz="0" w:space="0" w:color="auto"/>
        <w:right w:val="none" w:sz="0" w:space="0" w:color="auto"/>
      </w:divBdr>
    </w:div>
    <w:div w:id="916400732">
      <w:bodyDiv w:val="1"/>
      <w:marLeft w:val="0"/>
      <w:marRight w:val="0"/>
      <w:marTop w:val="0"/>
      <w:marBottom w:val="0"/>
      <w:divBdr>
        <w:top w:val="none" w:sz="0" w:space="0" w:color="auto"/>
        <w:left w:val="none" w:sz="0" w:space="0" w:color="auto"/>
        <w:bottom w:val="none" w:sz="0" w:space="0" w:color="auto"/>
        <w:right w:val="none" w:sz="0" w:space="0" w:color="auto"/>
      </w:divBdr>
    </w:div>
    <w:div w:id="917060254">
      <w:bodyDiv w:val="1"/>
      <w:marLeft w:val="0"/>
      <w:marRight w:val="0"/>
      <w:marTop w:val="0"/>
      <w:marBottom w:val="0"/>
      <w:divBdr>
        <w:top w:val="none" w:sz="0" w:space="0" w:color="auto"/>
        <w:left w:val="none" w:sz="0" w:space="0" w:color="auto"/>
        <w:bottom w:val="none" w:sz="0" w:space="0" w:color="auto"/>
        <w:right w:val="none" w:sz="0" w:space="0" w:color="auto"/>
      </w:divBdr>
    </w:div>
    <w:div w:id="919798559">
      <w:bodyDiv w:val="1"/>
      <w:marLeft w:val="0"/>
      <w:marRight w:val="0"/>
      <w:marTop w:val="0"/>
      <w:marBottom w:val="0"/>
      <w:divBdr>
        <w:top w:val="none" w:sz="0" w:space="0" w:color="auto"/>
        <w:left w:val="none" w:sz="0" w:space="0" w:color="auto"/>
        <w:bottom w:val="none" w:sz="0" w:space="0" w:color="auto"/>
        <w:right w:val="none" w:sz="0" w:space="0" w:color="auto"/>
      </w:divBdr>
    </w:div>
    <w:div w:id="921069000">
      <w:bodyDiv w:val="1"/>
      <w:marLeft w:val="0"/>
      <w:marRight w:val="0"/>
      <w:marTop w:val="0"/>
      <w:marBottom w:val="0"/>
      <w:divBdr>
        <w:top w:val="none" w:sz="0" w:space="0" w:color="auto"/>
        <w:left w:val="none" w:sz="0" w:space="0" w:color="auto"/>
        <w:bottom w:val="none" w:sz="0" w:space="0" w:color="auto"/>
        <w:right w:val="none" w:sz="0" w:space="0" w:color="auto"/>
      </w:divBdr>
    </w:div>
    <w:div w:id="921454201">
      <w:bodyDiv w:val="1"/>
      <w:marLeft w:val="0"/>
      <w:marRight w:val="0"/>
      <w:marTop w:val="0"/>
      <w:marBottom w:val="0"/>
      <w:divBdr>
        <w:top w:val="none" w:sz="0" w:space="0" w:color="auto"/>
        <w:left w:val="none" w:sz="0" w:space="0" w:color="auto"/>
        <w:bottom w:val="none" w:sz="0" w:space="0" w:color="auto"/>
        <w:right w:val="none" w:sz="0" w:space="0" w:color="auto"/>
      </w:divBdr>
    </w:div>
    <w:div w:id="921647840">
      <w:bodyDiv w:val="1"/>
      <w:marLeft w:val="0"/>
      <w:marRight w:val="0"/>
      <w:marTop w:val="0"/>
      <w:marBottom w:val="0"/>
      <w:divBdr>
        <w:top w:val="none" w:sz="0" w:space="0" w:color="auto"/>
        <w:left w:val="none" w:sz="0" w:space="0" w:color="auto"/>
        <w:bottom w:val="none" w:sz="0" w:space="0" w:color="auto"/>
        <w:right w:val="none" w:sz="0" w:space="0" w:color="auto"/>
      </w:divBdr>
    </w:div>
    <w:div w:id="922028415">
      <w:bodyDiv w:val="1"/>
      <w:marLeft w:val="0"/>
      <w:marRight w:val="0"/>
      <w:marTop w:val="0"/>
      <w:marBottom w:val="0"/>
      <w:divBdr>
        <w:top w:val="none" w:sz="0" w:space="0" w:color="auto"/>
        <w:left w:val="none" w:sz="0" w:space="0" w:color="auto"/>
        <w:bottom w:val="none" w:sz="0" w:space="0" w:color="auto"/>
        <w:right w:val="none" w:sz="0" w:space="0" w:color="auto"/>
      </w:divBdr>
    </w:div>
    <w:div w:id="925967059">
      <w:bodyDiv w:val="1"/>
      <w:marLeft w:val="0"/>
      <w:marRight w:val="0"/>
      <w:marTop w:val="0"/>
      <w:marBottom w:val="0"/>
      <w:divBdr>
        <w:top w:val="none" w:sz="0" w:space="0" w:color="auto"/>
        <w:left w:val="none" w:sz="0" w:space="0" w:color="auto"/>
        <w:bottom w:val="none" w:sz="0" w:space="0" w:color="auto"/>
        <w:right w:val="none" w:sz="0" w:space="0" w:color="auto"/>
      </w:divBdr>
    </w:div>
    <w:div w:id="927694814">
      <w:bodyDiv w:val="1"/>
      <w:marLeft w:val="0"/>
      <w:marRight w:val="0"/>
      <w:marTop w:val="0"/>
      <w:marBottom w:val="0"/>
      <w:divBdr>
        <w:top w:val="none" w:sz="0" w:space="0" w:color="auto"/>
        <w:left w:val="none" w:sz="0" w:space="0" w:color="auto"/>
        <w:bottom w:val="none" w:sz="0" w:space="0" w:color="auto"/>
        <w:right w:val="none" w:sz="0" w:space="0" w:color="auto"/>
      </w:divBdr>
    </w:div>
    <w:div w:id="929897701">
      <w:bodyDiv w:val="1"/>
      <w:marLeft w:val="0"/>
      <w:marRight w:val="0"/>
      <w:marTop w:val="0"/>
      <w:marBottom w:val="0"/>
      <w:divBdr>
        <w:top w:val="none" w:sz="0" w:space="0" w:color="auto"/>
        <w:left w:val="none" w:sz="0" w:space="0" w:color="auto"/>
        <w:bottom w:val="none" w:sz="0" w:space="0" w:color="auto"/>
        <w:right w:val="none" w:sz="0" w:space="0" w:color="auto"/>
      </w:divBdr>
    </w:div>
    <w:div w:id="931209396">
      <w:bodyDiv w:val="1"/>
      <w:marLeft w:val="0"/>
      <w:marRight w:val="0"/>
      <w:marTop w:val="0"/>
      <w:marBottom w:val="0"/>
      <w:divBdr>
        <w:top w:val="none" w:sz="0" w:space="0" w:color="auto"/>
        <w:left w:val="none" w:sz="0" w:space="0" w:color="auto"/>
        <w:bottom w:val="none" w:sz="0" w:space="0" w:color="auto"/>
        <w:right w:val="none" w:sz="0" w:space="0" w:color="auto"/>
      </w:divBdr>
    </w:div>
    <w:div w:id="932397956">
      <w:bodyDiv w:val="1"/>
      <w:marLeft w:val="0"/>
      <w:marRight w:val="0"/>
      <w:marTop w:val="0"/>
      <w:marBottom w:val="0"/>
      <w:divBdr>
        <w:top w:val="none" w:sz="0" w:space="0" w:color="auto"/>
        <w:left w:val="none" w:sz="0" w:space="0" w:color="auto"/>
        <w:bottom w:val="none" w:sz="0" w:space="0" w:color="auto"/>
        <w:right w:val="none" w:sz="0" w:space="0" w:color="auto"/>
      </w:divBdr>
      <w:divsChild>
        <w:div w:id="901213066">
          <w:marLeft w:val="0"/>
          <w:marRight w:val="0"/>
          <w:marTop w:val="0"/>
          <w:marBottom w:val="0"/>
          <w:divBdr>
            <w:top w:val="none" w:sz="0" w:space="0" w:color="auto"/>
            <w:left w:val="none" w:sz="0" w:space="0" w:color="auto"/>
            <w:bottom w:val="none" w:sz="0" w:space="0" w:color="auto"/>
            <w:right w:val="none" w:sz="0" w:space="0" w:color="auto"/>
          </w:divBdr>
          <w:divsChild>
            <w:div w:id="51512031">
              <w:marLeft w:val="0"/>
              <w:marRight w:val="0"/>
              <w:marTop w:val="0"/>
              <w:marBottom w:val="0"/>
              <w:divBdr>
                <w:top w:val="none" w:sz="0" w:space="0" w:color="auto"/>
                <w:left w:val="none" w:sz="0" w:space="0" w:color="auto"/>
                <w:bottom w:val="none" w:sz="0" w:space="0" w:color="auto"/>
                <w:right w:val="none" w:sz="0" w:space="0" w:color="auto"/>
              </w:divBdr>
            </w:div>
            <w:div w:id="386419954">
              <w:marLeft w:val="0"/>
              <w:marRight w:val="0"/>
              <w:marTop w:val="0"/>
              <w:marBottom w:val="0"/>
              <w:divBdr>
                <w:top w:val="none" w:sz="0" w:space="0" w:color="auto"/>
                <w:left w:val="none" w:sz="0" w:space="0" w:color="auto"/>
                <w:bottom w:val="none" w:sz="0" w:space="0" w:color="auto"/>
                <w:right w:val="none" w:sz="0" w:space="0" w:color="auto"/>
              </w:divBdr>
            </w:div>
            <w:div w:id="622659619">
              <w:marLeft w:val="0"/>
              <w:marRight w:val="0"/>
              <w:marTop w:val="0"/>
              <w:marBottom w:val="0"/>
              <w:divBdr>
                <w:top w:val="none" w:sz="0" w:space="0" w:color="auto"/>
                <w:left w:val="none" w:sz="0" w:space="0" w:color="auto"/>
                <w:bottom w:val="none" w:sz="0" w:space="0" w:color="auto"/>
                <w:right w:val="none" w:sz="0" w:space="0" w:color="auto"/>
              </w:divBdr>
            </w:div>
            <w:div w:id="746652570">
              <w:marLeft w:val="0"/>
              <w:marRight w:val="0"/>
              <w:marTop w:val="0"/>
              <w:marBottom w:val="0"/>
              <w:divBdr>
                <w:top w:val="none" w:sz="0" w:space="0" w:color="auto"/>
                <w:left w:val="none" w:sz="0" w:space="0" w:color="auto"/>
                <w:bottom w:val="none" w:sz="0" w:space="0" w:color="auto"/>
                <w:right w:val="none" w:sz="0" w:space="0" w:color="auto"/>
              </w:divBdr>
            </w:div>
            <w:div w:id="812940257">
              <w:marLeft w:val="0"/>
              <w:marRight w:val="0"/>
              <w:marTop w:val="0"/>
              <w:marBottom w:val="0"/>
              <w:divBdr>
                <w:top w:val="none" w:sz="0" w:space="0" w:color="auto"/>
                <w:left w:val="none" w:sz="0" w:space="0" w:color="auto"/>
                <w:bottom w:val="none" w:sz="0" w:space="0" w:color="auto"/>
                <w:right w:val="none" w:sz="0" w:space="0" w:color="auto"/>
              </w:divBdr>
            </w:div>
            <w:div w:id="1066299441">
              <w:marLeft w:val="0"/>
              <w:marRight w:val="0"/>
              <w:marTop w:val="0"/>
              <w:marBottom w:val="0"/>
              <w:divBdr>
                <w:top w:val="none" w:sz="0" w:space="0" w:color="auto"/>
                <w:left w:val="none" w:sz="0" w:space="0" w:color="auto"/>
                <w:bottom w:val="none" w:sz="0" w:space="0" w:color="auto"/>
                <w:right w:val="none" w:sz="0" w:space="0" w:color="auto"/>
              </w:divBdr>
            </w:div>
            <w:div w:id="1097478501">
              <w:marLeft w:val="0"/>
              <w:marRight w:val="0"/>
              <w:marTop w:val="0"/>
              <w:marBottom w:val="0"/>
              <w:divBdr>
                <w:top w:val="none" w:sz="0" w:space="0" w:color="auto"/>
                <w:left w:val="none" w:sz="0" w:space="0" w:color="auto"/>
                <w:bottom w:val="none" w:sz="0" w:space="0" w:color="auto"/>
                <w:right w:val="none" w:sz="0" w:space="0" w:color="auto"/>
              </w:divBdr>
            </w:div>
            <w:div w:id="1112869680">
              <w:marLeft w:val="0"/>
              <w:marRight w:val="0"/>
              <w:marTop w:val="0"/>
              <w:marBottom w:val="0"/>
              <w:divBdr>
                <w:top w:val="none" w:sz="0" w:space="0" w:color="auto"/>
                <w:left w:val="none" w:sz="0" w:space="0" w:color="auto"/>
                <w:bottom w:val="none" w:sz="0" w:space="0" w:color="auto"/>
                <w:right w:val="none" w:sz="0" w:space="0" w:color="auto"/>
              </w:divBdr>
            </w:div>
            <w:div w:id="1137379897">
              <w:marLeft w:val="0"/>
              <w:marRight w:val="0"/>
              <w:marTop w:val="0"/>
              <w:marBottom w:val="0"/>
              <w:divBdr>
                <w:top w:val="none" w:sz="0" w:space="0" w:color="auto"/>
                <w:left w:val="none" w:sz="0" w:space="0" w:color="auto"/>
                <w:bottom w:val="none" w:sz="0" w:space="0" w:color="auto"/>
                <w:right w:val="none" w:sz="0" w:space="0" w:color="auto"/>
              </w:divBdr>
            </w:div>
            <w:div w:id="1185246983">
              <w:marLeft w:val="0"/>
              <w:marRight w:val="0"/>
              <w:marTop w:val="0"/>
              <w:marBottom w:val="0"/>
              <w:divBdr>
                <w:top w:val="none" w:sz="0" w:space="0" w:color="auto"/>
                <w:left w:val="none" w:sz="0" w:space="0" w:color="auto"/>
                <w:bottom w:val="none" w:sz="0" w:space="0" w:color="auto"/>
                <w:right w:val="none" w:sz="0" w:space="0" w:color="auto"/>
              </w:divBdr>
            </w:div>
            <w:div w:id="2024898144">
              <w:marLeft w:val="0"/>
              <w:marRight w:val="0"/>
              <w:marTop w:val="0"/>
              <w:marBottom w:val="0"/>
              <w:divBdr>
                <w:top w:val="none" w:sz="0" w:space="0" w:color="auto"/>
                <w:left w:val="none" w:sz="0" w:space="0" w:color="auto"/>
                <w:bottom w:val="none" w:sz="0" w:space="0" w:color="auto"/>
                <w:right w:val="none" w:sz="0" w:space="0" w:color="auto"/>
              </w:divBdr>
            </w:div>
            <w:div w:id="2141992612">
              <w:marLeft w:val="0"/>
              <w:marRight w:val="0"/>
              <w:marTop w:val="0"/>
              <w:marBottom w:val="0"/>
              <w:divBdr>
                <w:top w:val="none" w:sz="0" w:space="0" w:color="auto"/>
                <w:left w:val="none" w:sz="0" w:space="0" w:color="auto"/>
                <w:bottom w:val="none" w:sz="0" w:space="0" w:color="auto"/>
                <w:right w:val="none" w:sz="0" w:space="0" w:color="auto"/>
              </w:divBdr>
            </w:div>
          </w:divsChild>
        </w:div>
        <w:div w:id="1125078310">
          <w:marLeft w:val="0"/>
          <w:marRight w:val="0"/>
          <w:marTop w:val="0"/>
          <w:marBottom w:val="0"/>
          <w:divBdr>
            <w:top w:val="none" w:sz="0" w:space="0" w:color="auto"/>
            <w:left w:val="none" w:sz="0" w:space="0" w:color="auto"/>
            <w:bottom w:val="none" w:sz="0" w:space="0" w:color="auto"/>
            <w:right w:val="none" w:sz="0" w:space="0" w:color="auto"/>
          </w:divBdr>
          <w:divsChild>
            <w:div w:id="30231018">
              <w:marLeft w:val="0"/>
              <w:marRight w:val="0"/>
              <w:marTop w:val="0"/>
              <w:marBottom w:val="0"/>
              <w:divBdr>
                <w:top w:val="none" w:sz="0" w:space="0" w:color="auto"/>
                <w:left w:val="none" w:sz="0" w:space="0" w:color="auto"/>
                <w:bottom w:val="none" w:sz="0" w:space="0" w:color="auto"/>
                <w:right w:val="none" w:sz="0" w:space="0" w:color="auto"/>
              </w:divBdr>
            </w:div>
            <w:div w:id="59138058">
              <w:marLeft w:val="0"/>
              <w:marRight w:val="0"/>
              <w:marTop w:val="0"/>
              <w:marBottom w:val="0"/>
              <w:divBdr>
                <w:top w:val="none" w:sz="0" w:space="0" w:color="auto"/>
                <w:left w:val="none" w:sz="0" w:space="0" w:color="auto"/>
                <w:bottom w:val="none" w:sz="0" w:space="0" w:color="auto"/>
                <w:right w:val="none" w:sz="0" w:space="0" w:color="auto"/>
              </w:divBdr>
            </w:div>
            <w:div w:id="232474202">
              <w:marLeft w:val="0"/>
              <w:marRight w:val="0"/>
              <w:marTop w:val="0"/>
              <w:marBottom w:val="0"/>
              <w:divBdr>
                <w:top w:val="none" w:sz="0" w:space="0" w:color="auto"/>
                <w:left w:val="none" w:sz="0" w:space="0" w:color="auto"/>
                <w:bottom w:val="none" w:sz="0" w:space="0" w:color="auto"/>
                <w:right w:val="none" w:sz="0" w:space="0" w:color="auto"/>
              </w:divBdr>
            </w:div>
            <w:div w:id="268121149">
              <w:marLeft w:val="0"/>
              <w:marRight w:val="0"/>
              <w:marTop w:val="0"/>
              <w:marBottom w:val="0"/>
              <w:divBdr>
                <w:top w:val="none" w:sz="0" w:space="0" w:color="auto"/>
                <w:left w:val="none" w:sz="0" w:space="0" w:color="auto"/>
                <w:bottom w:val="none" w:sz="0" w:space="0" w:color="auto"/>
                <w:right w:val="none" w:sz="0" w:space="0" w:color="auto"/>
              </w:divBdr>
            </w:div>
            <w:div w:id="301811092">
              <w:marLeft w:val="0"/>
              <w:marRight w:val="0"/>
              <w:marTop w:val="0"/>
              <w:marBottom w:val="0"/>
              <w:divBdr>
                <w:top w:val="none" w:sz="0" w:space="0" w:color="auto"/>
                <w:left w:val="none" w:sz="0" w:space="0" w:color="auto"/>
                <w:bottom w:val="none" w:sz="0" w:space="0" w:color="auto"/>
                <w:right w:val="none" w:sz="0" w:space="0" w:color="auto"/>
              </w:divBdr>
            </w:div>
            <w:div w:id="330523645">
              <w:marLeft w:val="0"/>
              <w:marRight w:val="0"/>
              <w:marTop w:val="0"/>
              <w:marBottom w:val="0"/>
              <w:divBdr>
                <w:top w:val="none" w:sz="0" w:space="0" w:color="auto"/>
                <w:left w:val="none" w:sz="0" w:space="0" w:color="auto"/>
                <w:bottom w:val="none" w:sz="0" w:space="0" w:color="auto"/>
                <w:right w:val="none" w:sz="0" w:space="0" w:color="auto"/>
              </w:divBdr>
            </w:div>
            <w:div w:id="333194812">
              <w:marLeft w:val="0"/>
              <w:marRight w:val="0"/>
              <w:marTop w:val="0"/>
              <w:marBottom w:val="0"/>
              <w:divBdr>
                <w:top w:val="none" w:sz="0" w:space="0" w:color="auto"/>
                <w:left w:val="none" w:sz="0" w:space="0" w:color="auto"/>
                <w:bottom w:val="none" w:sz="0" w:space="0" w:color="auto"/>
                <w:right w:val="none" w:sz="0" w:space="0" w:color="auto"/>
              </w:divBdr>
            </w:div>
            <w:div w:id="744759535">
              <w:marLeft w:val="0"/>
              <w:marRight w:val="0"/>
              <w:marTop w:val="0"/>
              <w:marBottom w:val="0"/>
              <w:divBdr>
                <w:top w:val="none" w:sz="0" w:space="0" w:color="auto"/>
                <w:left w:val="none" w:sz="0" w:space="0" w:color="auto"/>
                <w:bottom w:val="none" w:sz="0" w:space="0" w:color="auto"/>
                <w:right w:val="none" w:sz="0" w:space="0" w:color="auto"/>
              </w:divBdr>
            </w:div>
            <w:div w:id="782650596">
              <w:marLeft w:val="0"/>
              <w:marRight w:val="0"/>
              <w:marTop w:val="0"/>
              <w:marBottom w:val="0"/>
              <w:divBdr>
                <w:top w:val="none" w:sz="0" w:space="0" w:color="auto"/>
                <w:left w:val="none" w:sz="0" w:space="0" w:color="auto"/>
                <w:bottom w:val="none" w:sz="0" w:space="0" w:color="auto"/>
                <w:right w:val="none" w:sz="0" w:space="0" w:color="auto"/>
              </w:divBdr>
            </w:div>
            <w:div w:id="1565942859">
              <w:marLeft w:val="0"/>
              <w:marRight w:val="0"/>
              <w:marTop w:val="0"/>
              <w:marBottom w:val="0"/>
              <w:divBdr>
                <w:top w:val="none" w:sz="0" w:space="0" w:color="auto"/>
                <w:left w:val="none" w:sz="0" w:space="0" w:color="auto"/>
                <w:bottom w:val="none" w:sz="0" w:space="0" w:color="auto"/>
                <w:right w:val="none" w:sz="0" w:space="0" w:color="auto"/>
              </w:divBdr>
            </w:div>
            <w:div w:id="1609847178">
              <w:marLeft w:val="0"/>
              <w:marRight w:val="0"/>
              <w:marTop w:val="0"/>
              <w:marBottom w:val="0"/>
              <w:divBdr>
                <w:top w:val="none" w:sz="0" w:space="0" w:color="auto"/>
                <w:left w:val="none" w:sz="0" w:space="0" w:color="auto"/>
                <w:bottom w:val="none" w:sz="0" w:space="0" w:color="auto"/>
                <w:right w:val="none" w:sz="0" w:space="0" w:color="auto"/>
              </w:divBdr>
            </w:div>
            <w:div w:id="1632662152">
              <w:marLeft w:val="0"/>
              <w:marRight w:val="0"/>
              <w:marTop w:val="0"/>
              <w:marBottom w:val="0"/>
              <w:divBdr>
                <w:top w:val="none" w:sz="0" w:space="0" w:color="auto"/>
                <w:left w:val="none" w:sz="0" w:space="0" w:color="auto"/>
                <w:bottom w:val="none" w:sz="0" w:space="0" w:color="auto"/>
                <w:right w:val="none" w:sz="0" w:space="0" w:color="auto"/>
              </w:divBdr>
            </w:div>
            <w:div w:id="1765880028">
              <w:marLeft w:val="0"/>
              <w:marRight w:val="0"/>
              <w:marTop w:val="0"/>
              <w:marBottom w:val="0"/>
              <w:divBdr>
                <w:top w:val="none" w:sz="0" w:space="0" w:color="auto"/>
                <w:left w:val="none" w:sz="0" w:space="0" w:color="auto"/>
                <w:bottom w:val="none" w:sz="0" w:space="0" w:color="auto"/>
                <w:right w:val="none" w:sz="0" w:space="0" w:color="auto"/>
              </w:divBdr>
            </w:div>
            <w:div w:id="18629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8727">
      <w:bodyDiv w:val="1"/>
      <w:marLeft w:val="0"/>
      <w:marRight w:val="0"/>
      <w:marTop w:val="0"/>
      <w:marBottom w:val="0"/>
      <w:divBdr>
        <w:top w:val="none" w:sz="0" w:space="0" w:color="auto"/>
        <w:left w:val="none" w:sz="0" w:space="0" w:color="auto"/>
        <w:bottom w:val="none" w:sz="0" w:space="0" w:color="auto"/>
        <w:right w:val="none" w:sz="0" w:space="0" w:color="auto"/>
      </w:divBdr>
    </w:div>
    <w:div w:id="933631698">
      <w:bodyDiv w:val="1"/>
      <w:marLeft w:val="0"/>
      <w:marRight w:val="0"/>
      <w:marTop w:val="0"/>
      <w:marBottom w:val="0"/>
      <w:divBdr>
        <w:top w:val="none" w:sz="0" w:space="0" w:color="auto"/>
        <w:left w:val="none" w:sz="0" w:space="0" w:color="auto"/>
        <w:bottom w:val="none" w:sz="0" w:space="0" w:color="auto"/>
        <w:right w:val="none" w:sz="0" w:space="0" w:color="auto"/>
      </w:divBdr>
    </w:div>
    <w:div w:id="934942441">
      <w:bodyDiv w:val="1"/>
      <w:marLeft w:val="0"/>
      <w:marRight w:val="0"/>
      <w:marTop w:val="0"/>
      <w:marBottom w:val="0"/>
      <w:divBdr>
        <w:top w:val="none" w:sz="0" w:space="0" w:color="auto"/>
        <w:left w:val="none" w:sz="0" w:space="0" w:color="auto"/>
        <w:bottom w:val="none" w:sz="0" w:space="0" w:color="auto"/>
        <w:right w:val="none" w:sz="0" w:space="0" w:color="auto"/>
      </w:divBdr>
    </w:div>
    <w:div w:id="936064848">
      <w:bodyDiv w:val="1"/>
      <w:marLeft w:val="0"/>
      <w:marRight w:val="0"/>
      <w:marTop w:val="0"/>
      <w:marBottom w:val="0"/>
      <w:divBdr>
        <w:top w:val="none" w:sz="0" w:space="0" w:color="auto"/>
        <w:left w:val="none" w:sz="0" w:space="0" w:color="auto"/>
        <w:bottom w:val="none" w:sz="0" w:space="0" w:color="auto"/>
        <w:right w:val="none" w:sz="0" w:space="0" w:color="auto"/>
      </w:divBdr>
    </w:div>
    <w:div w:id="938608133">
      <w:bodyDiv w:val="1"/>
      <w:marLeft w:val="0"/>
      <w:marRight w:val="0"/>
      <w:marTop w:val="0"/>
      <w:marBottom w:val="0"/>
      <w:divBdr>
        <w:top w:val="none" w:sz="0" w:space="0" w:color="auto"/>
        <w:left w:val="none" w:sz="0" w:space="0" w:color="auto"/>
        <w:bottom w:val="none" w:sz="0" w:space="0" w:color="auto"/>
        <w:right w:val="none" w:sz="0" w:space="0" w:color="auto"/>
      </w:divBdr>
    </w:div>
    <w:div w:id="939724668">
      <w:bodyDiv w:val="1"/>
      <w:marLeft w:val="0"/>
      <w:marRight w:val="0"/>
      <w:marTop w:val="0"/>
      <w:marBottom w:val="0"/>
      <w:divBdr>
        <w:top w:val="none" w:sz="0" w:space="0" w:color="auto"/>
        <w:left w:val="none" w:sz="0" w:space="0" w:color="auto"/>
        <w:bottom w:val="none" w:sz="0" w:space="0" w:color="auto"/>
        <w:right w:val="none" w:sz="0" w:space="0" w:color="auto"/>
      </w:divBdr>
    </w:div>
    <w:div w:id="940721775">
      <w:bodyDiv w:val="1"/>
      <w:marLeft w:val="0"/>
      <w:marRight w:val="0"/>
      <w:marTop w:val="0"/>
      <w:marBottom w:val="0"/>
      <w:divBdr>
        <w:top w:val="none" w:sz="0" w:space="0" w:color="auto"/>
        <w:left w:val="none" w:sz="0" w:space="0" w:color="auto"/>
        <w:bottom w:val="none" w:sz="0" w:space="0" w:color="auto"/>
        <w:right w:val="none" w:sz="0" w:space="0" w:color="auto"/>
      </w:divBdr>
    </w:div>
    <w:div w:id="941034024">
      <w:bodyDiv w:val="1"/>
      <w:marLeft w:val="0"/>
      <w:marRight w:val="0"/>
      <w:marTop w:val="0"/>
      <w:marBottom w:val="0"/>
      <w:divBdr>
        <w:top w:val="none" w:sz="0" w:space="0" w:color="auto"/>
        <w:left w:val="none" w:sz="0" w:space="0" w:color="auto"/>
        <w:bottom w:val="none" w:sz="0" w:space="0" w:color="auto"/>
        <w:right w:val="none" w:sz="0" w:space="0" w:color="auto"/>
      </w:divBdr>
    </w:div>
    <w:div w:id="941495589">
      <w:bodyDiv w:val="1"/>
      <w:marLeft w:val="0"/>
      <w:marRight w:val="0"/>
      <w:marTop w:val="0"/>
      <w:marBottom w:val="0"/>
      <w:divBdr>
        <w:top w:val="none" w:sz="0" w:space="0" w:color="auto"/>
        <w:left w:val="none" w:sz="0" w:space="0" w:color="auto"/>
        <w:bottom w:val="none" w:sz="0" w:space="0" w:color="auto"/>
        <w:right w:val="none" w:sz="0" w:space="0" w:color="auto"/>
      </w:divBdr>
    </w:div>
    <w:div w:id="941843775">
      <w:bodyDiv w:val="1"/>
      <w:marLeft w:val="0"/>
      <w:marRight w:val="0"/>
      <w:marTop w:val="0"/>
      <w:marBottom w:val="0"/>
      <w:divBdr>
        <w:top w:val="none" w:sz="0" w:space="0" w:color="auto"/>
        <w:left w:val="none" w:sz="0" w:space="0" w:color="auto"/>
        <w:bottom w:val="none" w:sz="0" w:space="0" w:color="auto"/>
        <w:right w:val="none" w:sz="0" w:space="0" w:color="auto"/>
      </w:divBdr>
    </w:div>
    <w:div w:id="942883648">
      <w:bodyDiv w:val="1"/>
      <w:marLeft w:val="0"/>
      <w:marRight w:val="0"/>
      <w:marTop w:val="0"/>
      <w:marBottom w:val="0"/>
      <w:divBdr>
        <w:top w:val="none" w:sz="0" w:space="0" w:color="auto"/>
        <w:left w:val="none" w:sz="0" w:space="0" w:color="auto"/>
        <w:bottom w:val="none" w:sz="0" w:space="0" w:color="auto"/>
        <w:right w:val="none" w:sz="0" w:space="0" w:color="auto"/>
      </w:divBdr>
    </w:div>
    <w:div w:id="942960939">
      <w:bodyDiv w:val="1"/>
      <w:marLeft w:val="0"/>
      <w:marRight w:val="0"/>
      <w:marTop w:val="0"/>
      <w:marBottom w:val="0"/>
      <w:divBdr>
        <w:top w:val="none" w:sz="0" w:space="0" w:color="auto"/>
        <w:left w:val="none" w:sz="0" w:space="0" w:color="auto"/>
        <w:bottom w:val="none" w:sz="0" w:space="0" w:color="auto"/>
        <w:right w:val="none" w:sz="0" w:space="0" w:color="auto"/>
      </w:divBdr>
    </w:div>
    <w:div w:id="944534435">
      <w:bodyDiv w:val="1"/>
      <w:marLeft w:val="0"/>
      <w:marRight w:val="0"/>
      <w:marTop w:val="0"/>
      <w:marBottom w:val="0"/>
      <w:divBdr>
        <w:top w:val="none" w:sz="0" w:space="0" w:color="auto"/>
        <w:left w:val="none" w:sz="0" w:space="0" w:color="auto"/>
        <w:bottom w:val="none" w:sz="0" w:space="0" w:color="auto"/>
        <w:right w:val="none" w:sz="0" w:space="0" w:color="auto"/>
      </w:divBdr>
    </w:div>
    <w:div w:id="945045443">
      <w:bodyDiv w:val="1"/>
      <w:marLeft w:val="0"/>
      <w:marRight w:val="0"/>
      <w:marTop w:val="0"/>
      <w:marBottom w:val="0"/>
      <w:divBdr>
        <w:top w:val="none" w:sz="0" w:space="0" w:color="auto"/>
        <w:left w:val="none" w:sz="0" w:space="0" w:color="auto"/>
        <w:bottom w:val="none" w:sz="0" w:space="0" w:color="auto"/>
        <w:right w:val="none" w:sz="0" w:space="0" w:color="auto"/>
      </w:divBdr>
    </w:div>
    <w:div w:id="948853977">
      <w:bodyDiv w:val="1"/>
      <w:marLeft w:val="0"/>
      <w:marRight w:val="0"/>
      <w:marTop w:val="0"/>
      <w:marBottom w:val="0"/>
      <w:divBdr>
        <w:top w:val="none" w:sz="0" w:space="0" w:color="auto"/>
        <w:left w:val="none" w:sz="0" w:space="0" w:color="auto"/>
        <w:bottom w:val="none" w:sz="0" w:space="0" w:color="auto"/>
        <w:right w:val="none" w:sz="0" w:space="0" w:color="auto"/>
      </w:divBdr>
    </w:div>
    <w:div w:id="949433775">
      <w:bodyDiv w:val="1"/>
      <w:marLeft w:val="0"/>
      <w:marRight w:val="0"/>
      <w:marTop w:val="0"/>
      <w:marBottom w:val="0"/>
      <w:divBdr>
        <w:top w:val="none" w:sz="0" w:space="0" w:color="auto"/>
        <w:left w:val="none" w:sz="0" w:space="0" w:color="auto"/>
        <w:bottom w:val="none" w:sz="0" w:space="0" w:color="auto"/>
        <w:right w:val="none" w:sz="0" w:space="0" w:color="auto"/>
      </w:divBdr>
    </w:div>
    <w:div w:id="949699747">
      <w:bodyDiv w:val="1"/>
      <w:marLeft w:val="0"/>
      <w:marRight w:val="0"/>
      <w:marTop w:val="0"/>
      <w:marBottom w:val="0"/>
      <w:divBdr>
        <w:top w:val="none" w:sz="0" w:space="0" w:color="auto"/>
        <w:left w:val="none" w:sz="0" w:space="0" w:color="auto"/>
        <w:bottom w:val="none" w:sz="0" w:space="0" w:color="auto"/>
        <w:right w:val="none" w:sz="0" w:space="0" w:color="auto"/>
      </w:divBdr>
    </w:div>
    <w:div w:id="950864101">
      <w:bodyDiv w:val="1"/>
      <w:marLeft w:val="0"/>
      <w:marRight w:val="0"/>
      <w:marTop w:val="0"/>
      <w:marBottom w:val="0"/>
      <w:divBdr>
        <w:top w:val="none" w:sz="0" w:space="0" w:color="auto"/>
        <w:left w:val="none" w:sz="0" w:space="0" w:color="auto"/>
        <w:bottom w:val="none" w:sz="0" w:space="0" w:color="auto"/>
        <w:right w:val="none" w:sz="0" w:space="0" w:color="auto"/>
      </w:divBdr>
    </w:div>
    <w:div w:id="951519218">
      <w:bodyDiv w:val="1"/>
      <w:marLeft w:val="0"/>
      <w:marRight w:val="0"/>
      <w:marTop w:val="0"/>
      <w:marBottom w:val="0"/>
      <w:divBdr>
        <w:top w:val="none" w:sz="0" w:space="0" w:color="auto"/>
        <w:left w:val="none" w:sz="0" w:space="0" w:color="auto"/>
        <w:bottom w:val="none" w:sz="0" w:space="0" w:color="auto"/>
        <w:right w:val="none" w:sz="0" w:space="0" w:color="auto"/>
      </w:divBdr>
    </w:div>
    <w:div w:id="951522883">
      <w:bodyDiv w:val="1"/>
      <w:marLeft w:val="0"/>
      <w:marRight w:val="0"/>
      <w:marTop w:val="0"/>
      <w:marBottom w:val="0"/>
      <w:divBdr>
        <w:top w:val="none" w:sz="0" w:space="0" w:color="auto"/>
        <w:left w:val="none" w:sz="0" w:space="0" w:color="auto"/>
        <w:bottom w:val="none" w:sz="0" w:space="0" w:color="auto"/>
        <w:right w:val="none" w:sz="0" w:space="0" w:color="auto"/>
      </w:divBdr>
    </w:div>
    <w:div w:id="954869836">
      <w:bodyDiv w:val="1"/>
      <w:marLeft w:val="0"/>
      <w:marRight w:val="0"/>
      <w:marTop w:val="0"/>
      <w:marBottom w:val="0"/>
      <w:divBdr>
        <w:top w:val="none" w:sz="0" w:space="0" w:color="auto"/>
        <w:left w:val="none" w:sz="0" w:space="0" w:color="auto"/>
        <w:bottom w:val="none" w:sz="0" w:space="0" w:color="auto"/>
        <w:right w:val="none" w:sz="0" w:space="0" w:color="auto"/>
      </w:divBdr>
    </w:div>
    <w:div w:id="955063192">
      <w:bodyDiv w:val="1"/>
      <w:marLeft w:val="0"/>
      <w:marRight w:val="0"/>
      <w:marTop w:val="0"/>
      <w:marBottom w:val="0"/>
      <w:divBdr>
        <w:top w:val="none" w:sz="0" w:space="0" w:color="auto"/>
        <w:left w:val="none" w:sz="0" w:space="0" w:color="auto"/>
        <w:bottom w:val="none" w:sz="0" w:space="0" w:color="auto"/>
        <w:right w:val="none" w:sz="0" w:space="0" w:color="auto"/>
      </w:divBdr>
    </w:div>
    <w:div w:id="957301802">
      <w:bodyDiv w:val="1"/>
      <w:marLeft w:val="0"/>
      <w:marRight w:val="0"/>
      <w:marTop w:val="0"/>
      <w:marBottom w:val="0"/>
      <w:divBdr>
        <w:top w:val="none" w:sz="0" w:space="0" w:color="auto"/>
        <w:left w:val="none" w:sz="0" w:space="0" w:color="auto"/>
        <w:bottom w:val="none" w:sz="0" w:space="0" w:color="auto"/>
        <w:right w:val="none" w:sz="0" w:space="0" w:color="auto"/>
      </w:divBdr>
    </w:div>
    <w:div w:id="958758634">
      <w:bodyDiv w:val="1"/>
      <w:marLeft w:val="0"/>
      <w:marRight w:val="0"/>
      <w:marTop w:val="0"/>
      <w:marBottom w:val="0"/>
      <w:divBdr>
        <w:top w:val="none" w:sz="0" w:space="0" w:color="auto"/>
        <w:left w:val="none" w:sz="0" w:space="0" w:color="auto"/>
        <w:bottom w:val="none" w:sz="0" w:space="0" w:color="auto"/>
        <w:right w:val="none" w:sz="0" w:space="0" w:color="auto"/>
      </w:divBdr>
    </w:div>
    <w:div w:id="959259222">
      <w:bodyDiv w:val="1"/>
      <w:marLeft w:val="0"/>
      <w:marRight w:val="0"/>
      <w:marTop w:val="0"/>
      <w:marBottom w:val="0"/>
      <w:divBdr>
        <w:top w:val="none" w:sz="0" w:space="0" w:color="auto"/>
        <w:left w:val="none" w:sz="0" w:space="0" w:color="auto"/>
        <w:bottom w:val="none" w:sz="0" w:space="0" w:color="auto"/>
        <w:right w:val="none" w:sz="0" w:space="0" w:color="auto"/>
      </w:divBdr>
    </w:div>
    <w:div w:id="959261155">
      <w:bodyDiv w:val="1"/>
      <w:marLeft w:val="0"/>
      <w:marRight w:val="0"/>
      <w:marTop w:val="0"/>
      <w:marBottom w:val="0"/>
      <w:divBdr>
        <w:top w:val="none" w:sz="0" w:space="0" w:color="auto"/>
        <w:left w:val="none" w:sz="0" w:space="0" w:color="auto"/>
        <w:bottom w:val="none" w:sz="0" w:space="0" w:color="auto"/>
        <w:right w:val="none" w:sz="0" w:space="0" w:color="auto"/>
      </w:divBdr>
    </w:div>
    <w:div w:id="959917722">
      <w:bodyDiv w:val="1"/>
      <w:marLeft w:val="0"/>
      <w:marRight w:val="0"/>
      <w:marTop w:val="0"/>
      <w:marBottom w:val="0"/>
      <w:divBdr>
        <w:top w:val="none" w:sz="0" w:space="0" w:color="auto"/>
        <w:left w:val="none" w:sz="0" w:space="0" w:color="auto"/>
        <w:bottom w:val="none" w:sz="0" w:space="0" w:color="auto"/>
        <w:right w:val="none" w:sz="0" w:space="0" w:color="auto"/>
      </w:divBdr>
    </w:div>
    <w:div w:id="960306234">
      <w:bodyDiv w:val="1"/>
      <w:marLeft w:val="0"/>
      <w:marRight w:val="0"/>
      <w:marTop w:val="0"/>
      <w:marBottom w:val="0"/>
      <w:divBdr>
        <w:top w:val="none" w:sz="0" w:space="0" w:color="auto"/>
        <w:left w:val="none" w:sz="0" w:space="0" w:color="auto"/>
        <w:bottom w:val="none" w:sz="0" w:space="0" w:color="auto"/>
        <w:right w:val="none" w:sz="0" w:space="0" w:color="auto"/>
      </w:divBdr>
    </w:div>
    <w:div w:id="961496500">
      <w:bodyDiv w:val="1"/>
      <w:marLeft w:val="0"/>
      <w:marRight w:val="0"/>
      <w:marTop w:val="0"/>
      <w:marBottom w:val="0"/>
      <w:divBdr>
        <w:top w:val="none" w:sz="0" w:space="0" w:color="auto"/>
        <w:left w:val="none" w:sz="0" w:space="0" w:color="auto"/>
        <w:bottom w:val="none" w:sz="0" w:space="0" w:color="auto"/>
        <w:right w:val="none" w:sz="0" w:space="0" w:color="auto"/>
      </w:divBdr>
    </w:div>
    <w:div w:id="961689714">
      <w:bodyDiv w:val="1"/>
      <w:marLeft w:val="0"/>
      <w:marRight w:val="0"/>
      <w:marTop w:val="0"/>
      <w:marBottom w:val="0"/>
      <w:divBdr>
        <w:top w:val="none" w:sz="0" w:space="0" w:color="auto"/>
        <w:left w:val="none" w:sz="0" w:space="0" w:color="auto"/>
        <w:bottom w:val="none" w:sz="0" w:space="0" w:color="auto"/>
        <w:right w:val="none" w:sz="0" w:space="0" w:color="auto"/>
      </w:divBdr>
    </w:div>
    <w:div w:id="961766738">
      <w:bodyDiv w:val="1"/>
      <w:marLeft w:val="0"/>
      <w:marRight w:val="0"/>
      <w:marTop w:val="0"/>
      <w:marBottom w:val="0"/>
      <w:divBdr>
        <w:top w:val="none" w:sz="0" w:space="0" w:color="auto"/>
        <w:left w:val="none" w:sz="0" w:space="0" w:color="auto"/>
        <w:bottom w:val="none" w:sz="0" w:space="0" w:color="auto"/>
        <w:right w:val="none" w:sz="0" w:space="0" w:color="auto"/>
      </w:divBdr>
    </w:div>
    <w:div w:id="962658798">
      <w:bodyDiv w:val="1"/>
      <w:marLeft w:val="0"/>
      <w:marRight w:val="0"/>
      <w:marTop w:val="0"/>
      <w:marBottom w:val="0"/>
      <w:divBdr>
        <w:top w:val="none" w:sz="0" w:space="0" w:color="auto"/>
        <w:left w:val="none" w:sz="0" w:space="0" w:color="auto"/>
        <w:bottom w:val="none" w:sz="0" w:space="0" w:color="auto"/>
        <w:right w:val="none" w:sz="0" w:space="0" w:color="auto"/>
      </w:divBdr>
    </w:div>
    <w:div w:id="967049358">
      <w:bodyDiv w:val="1"/>
      <w:marLeft w:val="0"/>
      <w:marRight w:val="0"/>
      <w:marTop w:val="0"/>
      <w:marBottom w:val="0"/>
      <w:divBdr>
        <w:top w:val="none" w:sz="0" w:space="0" w:color="auto"/>
        <w:left w:val="none" w:sz="0" w:space="0" w:color="auto"/>
        <w:bottom w:val="none" w:sz="0" w:space="0" w:color="auto"/>
        <w:right w:val="none" w:sz="0" w:space="0" w:color="auto"/>
      </w:divBdr>
    </w:div>
    <w:div w:id="967272829">
      <w:bodyDiv w:val="1"/>
      <w:marLeft w:val="0"/>
      <w:marRight w:val="0"/>
      <w:marTop w:val="0"/>
      <w:marBottom w:val="0"/>
      <w:divBdr>
        <w:top w:val="none" w:sz="0" w:space="0" w:color="auto"/>
        <w:left w:val="none" w:sz="0" w:space="0" w:color="auto"/>
        <w:bottom w:val="none" w:sz="0" w:space="0" w:color="auto"/>
        <w:right w:val="none" w:sz="0" w:space="0" w:color="auto"/>
      </w:divBdr>
    </w:div>
    <w:div w:id="967588727">
      <w:bodyDiv w:val="1"/>
      <w:marLeft w:val="0"/>
      <w:marRight w:val="0"/>
      <w:marTop w:val="0"/>
      <w:marBottom w:val="0"/>
      <w:divBdr>
        <w:top w:val="none" w:sz="0" w:space="0" w:color="auto"/>
        <w:left w:val="none" w:sz="0" w:space="0" w:color="auto"/>
        <w:bottom w:val="none" w:sz="0" w:space="0" w:color="auto"/>
        <w:right w:val="none" w:sz="0" w:space="0" w:color="auto"/>
      </w:divBdr>
    </w:div>
    <w:div w:id="969093898">
      <w:bodyDiv w:val="1"/>
      <w:marLeft w:val="0"/>
      <w:marRight w:val="0"/>
      <w:marTop w:val="0"/>
      <w:marBottom w:val="0"/>
      <w:divBdr>
        <w:top w:val="none" w:sz="0" w:space="0" w:color="auto"/>
        <w:left w:val="none" w:sz="0" w:space="0" w:color="auto"/>
        <w:bottom w:val="none" w:sz="0" w:space="0" w:color="auto"/>
        <w:right w:val="none" w:sz="0" w:space="0" w:color="auto"/>
      </w:divBdr>
    </w:div>
    <w:div w:id="969356489">
      <w:bodyDiv w:val="1"/>
      <w:marLeft w:val="0"/>
      <w:marRight w:val="0"/>
      <w:marTop w:val="0"/>
      <w:marBottom w:val="0"/>
      <w:divBdr>
        <w:top w:val="none" w:sz="0" w:space="0" w:color="auto"/>
        <w:left w:val="none" w:sz="0" w:space="0" w:color="auto"/>
        <w:bottom w:val="none" w:sz="0" w:space="0" w:color="auto"/>
        <w:right w:val="none" w:sz="0" w:space="0" w:color="auto"/>
      </w:divBdr>
    </w:div>
    <w:div w:id="970133142">
      <w:bodyDiv w:val="1"/>
      <w:marLeft w:val="0"/>
      <w:marRight w:val="0"/>
      <w:marTop w:val="0"/>
      <w:marBottom w:val="0"/>
      <w:divBdr>
        <w:top w:val="none" w:sz="0" w:space="0" w:color="auto"/>
        <w:left w:val="none" w:sz="0" w:space="0" w:color="auto"/>
        <w:bottom w:val="none" w:sz="0" w:space="0" w:color="auto"/>
        <w:right w:val="none" w:sz="0" w:space="0" w:color="auto"/>
      </w:divBdr>
    </w:div>
    <w:div w:id="971131894">
      <w:bodyDiv w:val="1"/>
      <w:marLeft w:val="0"/>
      <w:marRight w:val="0"/>
      <w:marTop w:val="0"/>
      <w:marBottom w:val="0"/>
      <w:divBdr>
        <w:top w:val="none" w:sz="0" w:space="0" w:color="auto"/>
        <w:left w:val="none" w:sz="0" w:space="0" w:color="auto"/>
        <w:bottom w:val="none" w:sz="0" w:space="0" w:color="auto"/>
        <w:right w:val="none" w:sz="0" w:space="0" w:color="auto"/>
      </w:divBdr>
    </w:div>
    <w:div w:id="974915505">
      <w:bodyDiv w:val="1"/>
      <w:marLeft w:val="0"/>
      <w:marRight w:val="0"/>
      <w:marTop w:val="0"/>
      <w:marBottom w:val="0"/>
      <w:divBdr>
        <w:top w:val="none" w:sz="0" w:space="0" w:color="auto"/>
        <w:left w:val="none" w:sz="0" w:space="0" w:color="auto"/>
        <w:bottom w:val="none" w:sz="0" w:space="0" w:color="auto"/>
        <w:right w:val="none" w:sz="0" w:space="0" w:color="auto"/>
      </w:divBdr>
    </w:div>
    <w:div w:id="976422001">
      <w:bodyDiv w:val="1"/>
      <w:marLeft w:val="0"/>
      <w:marRight w:val="0"/>
      <w:marTop w:val="0"/>
      <w:marBottom w:val="0"/>
      <w:divBdr>
        <w:top w:val="none" w:sz="0" w:space="0" w:color="auto"/>
        <w:left w:val="none" w:sz="0" w:space="0" w:color="auto"/>
        <w:bottom w:val="none" w:sz="0" w:space="0" w:color="auto"/>
        <w:right w:val="none" w:sz="0" w:space="0" w:color="auto"/>
      </w:divBdr>
    </w:div>
    <w:div w:id="978535587">
      <w:bodyDiv w:val="1"/>
      <w:marLeft w:val="0"/>
      <w:marRight w:val="0"/>
      <w:marTop w:val="0"/>
      <w:marBottom w:val="0"/>
      <w:divBdr>
        <w:top w:val="none" w:sz="0" w:space="0" w:color="auto"/>
        <w:left w:val="none" w:sz="0" w:space="0" w:color="auto"/>
        <w:bottom w:val="none" w:sz="0" w:space="0" w:color="auto"/>
        <w:right w:val="none" w:sz="0" w:space="0" w:color="auto"/>
      </w:divBdr>
    </w:div>
    <w:div w:id="982661707">
      <w:bodyDiv w:val="1"/>
      <w:marLeft w:val="0"/>
      <w:marRight w:val="0"/>
      <w:marTop w:val="0"/>
      <w:marBottom w:val="0"/>
      <w:divBdr>
        <w:top w:val="none" w:sz="0" w:space="0" w:color="auto"/>
        <w:left w:val="none" w:sz="0" w:space="0" w:color="auto"/>
        <w:bottom w:val="none" w:sz="0" w:space="0" w:color="auto"/>
        <w:right w:val="none" w:sz="0" w:space="0" w:color="auto"/>
      </w:divBdr>
    </w:div>
    <w:div w:id="983654778">
      <w:bodyDiv w:val="1"/>
      <w:marLeft w:val="0"/>
      <w:marRight w:val="0"/>
      <w:marTop w:val="0"/>
      <w:marBottom w:val="0"/>
      <w:divBdr>
        <w:top w:val="none" w:sz="0" w:space="0" w:color="auto"/>
        <w:left w:val="none" w:sz="0" w:space="0" w:color="auto"/>
        <w:bottom w:val="none" w:sz="0" w:space="0" w:color="auto"/>
        <w:right w:val="none" w:sz="0" w:space="0" w:color="auto"/>
      </w:divBdr>
    </w:div>
    <w:div w:id="984241249">
      <w:bodyDiv w:val="1"/>
      <w:marLeft w:val="0"/>
      <w:marRight w:val="0"/>
      <w:marTop w:val="0"/>
      <w:marBottom w:val="0"/>
      <w:divBdr>
        <w:top w:val="none" w:sz="0" w:space="0" w:color="auto"/>
        <w:left w:val="none" w:sz="0" w:space="0" w:color="auto"/>
        <w:bottom w:val="none" w:sz="0" w:space="0" w:color="auto"/>
        <w:right w:val="none" w:sz="0" w:space="0" w:color="auto"/>
      </w:divBdr>
    </w:div>
    <w:div w:id="988285629">
      <w:bodyDiv w:val="1"/>
      <w:marLeft w:val="0"/>
      <w:marRight w:val="0"/>
      <w:marTop w:val="0"/>
      <w:marBottom w:val="0"/>
      <w:divBdr>
        <w:top w:val="none" w:sz="0" w:space="0" w:color="auto"/>
        <w:left w:val="none" w:sz="0" w:space="0" w:color="auto"/>
        <w:bottom w:val="none" w:sz="0" w:space="0" w:color="auto"/>
        <w:right w:val="none" w:sz="0" w:space="0" w:color="auto"/>
      </w:divBdr>
    </w:div>
    <w:div w:id="990446396">
      <w:bodyDiv w:val="1"/>
      <w:marLeft w:val="0"/>
      <w:marRight w:val="0"/>
      <w:marTop w:val="0"/>
      <w:marBottom w:val="0"/>
      <w:divBdr>
        <w:top w:val="none" w:sz="0" w:space="0" w:color="auto"/>
        <w:left w:val="none" w:sz="0" w:space="0" w:color="auto"/>
        <w:bottom w:val="none" w:sz="0" w:space="0" w:color="auto"/>
        <w:right w:val="none" w:sz="0" w:space="0" w:color="auto"/>
      </w:divBdr>
    </w:div>
    <w:div w:id="990527798">
      <w:bodyDiv w:val="1"/>
      <w:marLeft w:val="0"/>
      <w:marRight w:val="0"/>
      <w:marTop w:val="0"/>
      <w:marBottom w:val="0"/>
      <w:divBdr>
        <w:top w:val="none" w:sz="0" w:space="0" w:color="auto"/>
        <w:left w:val="none" w:sz="0" w:space="0" w:color="auto"/>
        <w:bottom w:val="none" w:sz="0" w:space="0" w:color="auto"/>
        <w:right w:val="none" w:sz="0" w:space="0" w:color="auto"/>
      </w:divBdr>
    </w:div>
    <w:div w:id="992103562">
      <w:bodyDiv w:val="1"/>
      <w:marLeft w:val="0"/>
      <w:marRight w:val="0"/>
      <w:marTop w:val="0"/>
      <w:marBottom w:val="0"/>
      <w:divBdr>
        <w:top w:val="none" w:sz="0" w:space="0" w:color="auto"/>
        <w:left w:val="none" w:sz="0" w:space="0" w:color="auto"/>
        <w:bottom w:val="none" w:sz="0" w:space="0" w:color="auto"/>
        <w:right w:val="none" w:sz="0" w:space="0" w:color="auto"/>
      </w:divBdr>
    </w:div>
    <w:div w:id="994458066">
      <w:bodyDiv w:val="1"/>
      <w:marLeft w:val="0"/>
      <w:marRight w:val="0"/>
      <w:marTop w:val="0"/>
      <w:marBottom w:val="0"/>
      <w:divBdr>
        <w:top w:val="none" w:sz="0" w:space="0" w:color="auto"/>
        <w:left w:val="none" w:sz="0" w:space="0" w:color="auto"/>
        <w:bottom w:val="none" w:sz="0" w:space="0" w:color="auto"/>
        <w:right w:val="none" w:sz="0" w:space="0" w:color="auto"/>
      </w:divBdr>
    </w:div>
    <w:div w:id="995571118">
      <w:bodyDiv w:val="1"/>
      <w:marLeft w:val="0"/>
      <w:marRight w:val="0"/>
      <w:marTop w:val="0"/>
      <w:marBottom w:val="0"/>
      <w:divBdr>
        <w:top w:val="none" w:sz="0" w:space="0" w:color="auto"/>
        <w:left w:val="none" w:sz="0" w:space="0" w:color="auto"/>
        <w:bottom w:val="none" w:sz="0" w:space="0" w:color="auto"/>
        <w:right w:val="none" w:sz="0" w:space="0" w:color="auto"/>
      </w:divBdr>
    </w:div>
    <w:div w:id="995914505">
      <w:bodyDiv w:val="1"/>
      <w:marLeft w:val="0"/>
      <w:marRight w:val="0"/>
      <w:marTop w:val="0"/>
      <w:marBottom w:val="0"/>
      <w:divBdr>
        <w:top w:val="none" w:sz="0" w:space="0" w:color="auto"/>
        <w:left w:val="none" w:sz="0" w:space="0" w:color="auto"/>
        <w:bottom w:val="none" w:sz="0" w:space="0" w:color="auto"/>
        <w:right w:val="none" w:sz="0" w:space="0" w:color="auto"/>
      </w:divBdr>
    </w:div>
    <w:div w:id="995955601">
      <w:bodyDiv w:val="1"/>
      <w:marLeft w:val="0"/>
      <w:marRight w:val="0"/>
      <w:marTop w:val="0"/>
      <w:marBottom w:val="0"/>
      <w:divBdr>
        <w:top w:val="none" w:sz="0" w:space="0" w:color="auto"/>
        <w:left w:val="none" w:sz="0" w:space="0" w:color="auto"/>
        <w:bottom w:val="none" w:sz="0" w:space="0" w:color="auto"/>
        <w:right w:val="none" w:sz="0" w:space="0" w:color="auto"/>
      </w:divBdr>
    </w:div>
    <w:div w:id="998385301">
      <w:bodyDiv w:val="1"/>
      <w:marLeft w:val="0"/>
      <w:marRight w:val="0"/>
      <w:marTop w:val="0"/>
      <w:marBottom w:val="0"/>
      <w:divBdr>
        <w:top w:val="none" w:sz="0" w:space="0" w:color="auto"/>
        <w:left w:val="none" w:sz="0" w:space="0" w:color="auto"/>
        <w:bottom w:val="none" w:sz="0" w:space="0" w:color="auto"/>
        <w:right w:val="none" w:sz="0" w:space="0" w:color="auto"/>
      </w:divBdr>
    </w:div>
    <w:div w:id="999388972">
      <w:bodyDiv w:val="1"/>
      <w:marLeft w:val="0"/>
      <w:marRight w:val="0"/>
      <w:marTop w:val="0"/>
      <w:marBottom w:val="0"/>
      <w:divBdr>
        <w:top w:val="none" w:sz="0" w:space="0" w:color="auto"/>
        <w:left w:val="none" w:sz="0" w:space="0" w:color="auto"/>
        <w:bottom w:val="none" w:sz="0" w:space="0" w:color="auto"/>
        <w:right w:val="none" w:sz="0" w:space="0" w:color="auto"/>
      </w:divBdr>
    </w:div>
    <w:div w:id="999625733">
      <w:bodyDiv w:val="1"/>
      <w:marLeft w:val="0"/>
      <w:marRight w:val="0"/>
      <w:marTop w:val="0"/>
      <w:marBottom w:val="0"/>
      <w:divBdr>
        <w:top w:val="none" w:sz="0" w:space="0" w:color="auto"/>
        <w:left w:val="none" w:sz="0" w:space="0" w:color="auto"/>
        <w:bottom w:val="none" w:sz="0" w:space="0" w:color="auto"/>
        <w:right w:val="none" w:sz="0" w:space="0" w:color="auto"/>
      </w:divBdr>
    </w:div>
    <w:div w:id="1000816015">
      <w:bodyDiv w:val="1"/>
      <w:marLeft w:val="0"/>
      <w:marRight w:val="0"/>
      <w:marTop w:val="0"/>
      <w:marBottom w:val="0"/>
      <w:divBdr>
        <w:top w:val="none" w:sz="0" w:space="0" w:color="auto"/>
        <w:left w:val="none" w:sz="0" w:space="0" w:color="auto"/>
        <w:bottom w:val="none" w:sz="0" w:space="0" w:color="auto"/>
        <w:right w:val="none" w:sz="0" w:space="0" w:color="auto"/>
      </w:divBdr>
    </w:div>
    <w:div w:id="1008554631">
      <w:bodyDiv w:val="1"/>
      <w:marLeft w:val="0"/>
      <w:marRight w:val="0"/>
      <w:marTop w:val="0"/>
      <w:marBottom w:val="0"/>
      <w:divBdr>
        <w:top w:val="none" w:sz="0" w:space="0" w:color="auto"/>
        <w:left w:val="none" w:sz="0" w:space="0" w:color="auto"/>
        <w:bottom w:val="none" w:sz="0" w:space="0" w:color="auto"/>
        <w:right w:val="none" w:sz="0" w:space="0" w:color="auto"/>
      </w:divBdr>
    </w:div>
    <w:div w:id="1009796617">
      <w:bodyDiv w:val="1"/>
      <w:marLeft w:val="0"/>
      <w:marRight w:val="0"/>
      <w:marTop w:val="0"/>
      <w:marBottom w:val="0"/>
      <w:divBdr>
        <w:top w:val="none" w:sz="0" w:space="0" w:color="auto"/>
        <w:left w:val="none" w:sz="0" w:space="0" w:color="auto"/>
        <w:bottom w:val="none" w:sz="0" w:space="0" w:color="auto"/>
        <w:right w:val="none" w:sz="0" w:space="0" w:color="auto"/>
      </w:divBdr>
    </w:div>
    <w:div w:id="1009989023">
      <w:bodyDiv w:val="1"/>
      <w:marLeft w:val="0"/>
      <w:marRight w:val="0"/>
      <w:marTop w:val="0"/>
      <w:marBottom w:val="0"/>
      <w:divBdr>
        <w:top w:val="none" w:sz="0" w:space="0" w:color="auto"/>
        <w:left w:val="none" w:sz="0" w:space="0" w:color="auto"/>
        <w:bottom w:val="none" w:sz="0" w:space="0" w:color="auto"/>
        <w:right w:val="none" w:sz="0" w:space="0" w:color="auto"/>
      </w:divBdr>
    </w:div>
    <w:div w:id="1010176630">
      <w:bodyDiv w:val="1"/>
      <w:marLeft w:val="0"/>
      <w:marRight w:val="0"/>
      <w:marTop w:val="0"/>
      <w:marBottom w:val="0"/>
      <w:divBdr>
        <w:top w:val="none" w:sz="0" w:space="0" w:color="auto"/>
        <w:left w:val="none" w:sz="0" w:space="0" w:color="auto"/>
        <w:bottom w:val="none" w:sz="0" w:space="0" w:color="auto"/>
        <w:right w:val="none" w:sz="0" w:space="0" w:color="auto"/>
      </w:divBdr>
    </w:div>
    <w:div w:id="1011641332">
      <w:bodyDiv w:val="1"/>
      <w:marLeft w:val="0"/>
      <w:marRight w:val="0"/>
      <w:marTop w:val="0"/>
      <w:marBottom w:val="0"/>
      <w:divBdr>
        <w:top w:val="none" w:sz="0" w:space="0" w:color="auto"/>
        <w:left w:val="none" w:sz="0" w:space="0" w:color="auto"/>
        <w:bottom w:val="none" w:sz="0" w:space="0" w:color="auto"/>
        <w:right w:val="none" w:sz="0" w:space="0" w:color="auto"/>
      </w:divBdr>
    </w:div>
    <w:div w:id="1012148488">
      <w:bodyDiv w:val="1"/>
      <w:marLeft w:val="0"/>
      <w:marRight w:val="0"/>
      <w:marTop w:val="0"/>
      <w:marBottom w:val="0"/>
      <w:divBdr>
        <w:top w:val="none" w:sz="0" w:space="0" w:color="auto"/>
        <w:left w:val="none" w:sz="0" w:space="0" w:color="auto"/>
        <w:bottom w:val="none" w:sz="0" w:space="0" w:color="auto"/>
        <w:right w:val="none" w:sz="0" w:space="0" w:color="auto"/>
      </w:divBdr>
    </w:div>
    <w:div w:id="1012683074">
      <w:bodyDiv w:val="1"/>
      <w:marLeft w:val="0"/>
      <w:marRight w:val="0"/>
      <w:marTop w:val="0"/>
      <w:marBottom w:val="0"/>
      <w:divBdr>
        <w:top w:val="none" w:sz="0" w:space="0" w:color="auto"/>
        <w:left w:val="none" w:sz="0" w:space="0" w:color="auto"/>
        <w:bottom w:val="none" w:sz="0" w:space="0" w:color="auto"/>
        <w:right w:val="none" w:sz="0" w:space="0" w:color="auto"/>
      </w:divBdr>
    </w:div>
    <w:div w:id="1013989948">
      <w:bodyDiv w:val="1"/>
      <w:marLeft w:val="0"/>
      <w:marRight w:val="0"/>
      <w:marTop w:val="0"/>
      <w:marBottom w:val="0"/>
      <w:divBdr>
        <w:top w:val="none" w:sz="0" w:space="0" w:color="auto"/>
        <w:left w:val="none" w:sz="0" w:space="0" w:color="auto"/>
        <w:bottom w:val="none" w:sz="0" w:space="0" w:color="auto"/>
        <w:right w:val="none" w:sz="0" w:space="0" w:color="auto"/>
      </w:divBdr>
    </w:div>
    <w:div w:id="1015620870">
      <w:bodyDiv w:val="1"/>
      <w:marLeft w:val="0"/>
      <w:marRight w:val="0"/>
      <w:marTop w:val="0"/>
      <w:marBottom w:val="0"/>
      <w:divBdr>
        <w:top w:val="none" w:sz="0" w:space="0" w:color="auto"/>
        <w:left w:val="none" w:sz="0" w:space="0" w:color="auto"/>
        <w:bottom w:val="none" w:sz="0" w:space="0" w:color="auto"/>
        <w:right w:val="none" w:sz="0" w:space="0" w:color="auto"/>
      </w:divBdr>
    </w:div>
    <w:div w:id="1015771657">
      <w:bodyDiv w:val="1"/>
      <w:marLeft w:val="0"/>
      <w:marRight w:val="0"/>
      <w:marTop w:val="0"/>
      <w:marBottom w:val="0"/>
      <w:divBdr>
        <w:top w:val="none" w:sz="0" w:space="0" w:color="auto"/>
        <w:left w:val="none" w:sz="0" w:space="0" w:color="auto"/>
        <w:bottom w:val="none" w:sz="0" w:space="0" w:color="auto"/>
        <w:right w:val="none" w:sz="0" w:space="0" w:color="auto"/>
      </w:divBdr>
    </w:div>
    <w:div w:id="1016081522">
      <w:bodyDiv w:val="1"/>
      <w:marLeft w:val="0"/>
      <w:marRight w:val="0"/>
      <w:marTop w:val="0"/>
      <w:marBottom w:val="0"/>
      <w:divBdr>
        <w:top w:val="none" w:sz="0" w:space="0" w:color="auto"/>
        <w:left w:val="none" w:sz="0" w:space="0" w:color="auto"/>
        <w:bottom w:val="none" w:sz="0" w:space="0" w:color="auto"/>
        <w:right w:val="none" w:sz="0" w:space="0" w:color="auto"/>
      </w:divBdr>
      <w:divsChild>
        <w:div w:id="2053457009">
          <w:marLeft w:val="0"/>
          <w:marRight w:val="0"/>
          <w:marTop w:val="0"/>
          <w:marBottom w:val="0"/>
          <w:divBdr>
            <w:top w:val="none" w:sz="0" w:space="0" w:color="auto"/>
            <w:left w:val="none" w:sz="0" w:space="0" w:color="auto"/>
            <w:bottom w:val="none" w:sz="0" w:space="0" w:color="auto"/>
            <w:right w:val="none" w:sz="0" w:space="0" w:color="auto"/>
          </w:divBdr>
        </w:div>
      </w:divsChild>
    </w:div>
    <w:div w:id="1016274225">
      <w:bodyDiv w:val="1"/>
      <w:marLeft w:val="0"/>
      <w:marRight w:val="0"/>
      <w:marTop w:val="0"/>
      <w:marBottom w:val="0"/>
      <w:divBdr>
        <w:top w:val="none" w:sz="0" w:space="0" w:color="auto"/>
        <w:left w:val="none" w:sz="0" w:space="0" w:color="auto"/>
        <w:bottom w:val="none" w:sz="0" w:space="0" w:color="auto"/>
        <w:right w:val="none" w:sz="0" w:space="0" w:color="auto"/>
      </w:divBdr>
    </w:div>
    <w:div w:id="1017542945">
      <w:bodyDiv w:val="1"/>
      <w:marLeft w:val="0"/>
      <w:marRight w:val="0"/>
      <w:marTop w:val="0"/>
      <w:marBottom w:val="0"/>
      <w:divBdr>
        <w:top w:val="none" w:sz="0" w:space="0" w:color="auto"/>
        <w:left w:val="none" w:sz="0" w:space="0" w:color="auto"/>
        <w:bottom w:val="none" w:sz="0" w:space="0" w:color="auto"/>
        <w:right w:val="none" w:sz="0" w:space="0" w:color="auto"/>
      </w:divBdr>
    </w:div>
    <w:div w:id="1017849448">
      <w:bodyDiv w:val="1"/>
      <w:marLeft w:val="0"/>
      <w:marRight w:val="0"/>
      <w:marTop w:val="0"/>
      <w:marBottom w:val="0"/>
      <w:divBdr>
        <w:top w:val="none" w:sz="0" w:space="0" w:color="auto"/>
        <w:left w:val="none" w:sz="0" w:space="0" w:color="auto"/>
        <w:bottom w:val="none" w:sz="0" w:space="0" w:color="auto"/>
        <w:right w:val="none" w:sz="0" w:space="0" w:color="auto"/>
      </w:divBdr>
    </w:div>
    <w:div w:id="1017925199">
      <w:bodyDiv w:val="1"/>
      <w:marLeft w:val="0"/>
      <w:marRight w:val="0"/>
      <w:marTop w:val="0"/>
      <w:marBottom w:val="0"/>
      <w:divBdr>
        <w:top w:val="none" w:sz="0" w:space="0" w:color="auto"/>
        <w:left w:val="none" w:sz="0" w:space="0" w:color="auto"/>
        <w:bottom w:val="none" w:sz="0" w:space="0" w:color="auto"/>
        <w:right w:val="none" w:sz="0" w:space="0" w:color="auto"/>
      </w:divBdr>
    </w:div>
    <w:div w:id="1019045913">
      <w:bodyDiv w:val="1"/>
      <w:marLeft w:val="0"/>
      <w:marRight w:val="0"/>
      <w:marTop w:val="0"/>
      <w:marBottom w:val="0"/>
      <w:divBdr>
        <w:top w:val="none" w:sz="0" w:space="0" w:color="auto"/>
        <w:left w:val="none" w:sz="0" w:space="0" w:color="auto"/>
        <w:bottom w:val="none" w:sz="0" w:space="0" w:color="auto"/>
        <w:right w:val="none" w:sz="0" w:space="0" w:color="auto"/>
      </w:divBdr>
    </w:div>
    <w:div w:id="1033114312">
      <w:bodyDiv w:val="1"/>
      <w:marLeft w:val="0"/>
      <w:marRight w:val="0"/>
      <w:marTop w:val="0"/>
      <w:marBottom w:val="0"/>
      <w:divBdr>
        <w:top w:val="none" w:sz="0" w:space="0" w:color="auto"/>
        <w:left w:val="none" w:sz="0" w:space="0" w:color="auto"/>
        <w:bottom w:val="none" w:sz="0" w:space="0" w:color="auto"/>
        <w:right w:val="none" w:sz="0" w:space="0" w:color="auto"/>
      </w:divBdr>
    </w:div>
    <w:div w:id="1035347441">
      <w:bodyDiv w:val="1"/>
      <w:marLeft w:val="0"/>
      <w:marRight w:val="0"/>
      <w:marTop w:val="0"/>
      <w:marBottom w:val="0"/>
      <w:divBdr>
        <w:top w:val="none" w:sz="0" w:space="0" w:color="auto"/>
        <w:left w:val="none" w:sz="0" w:space="0" w:color="auto"/>
        <w:bottom w:val="none" w:sz="0" w:space="0" w:color="auto"/>
        <w:right w:val="none" w:sz="0" w:space="0" w:color="auto"/>
      </w:divBdr>
    </w:div>
    <w:div w:id="1035423917">
      <w:bodyDiv w:val="1"/>
      <w:marLeft w:val="0"/>
      <w:marRight w:val="0"/>
      <w:marTop w:val="0"/>
      <w:marBottom w:val="0"/>
      <w:divBdr>
        <w:top w:val="none" w:sz="0" w:space="0" w:color="auto"/>
        <w:left w:val="none" w:sz="0" w:space="0" w:color="auto"/>
        <w:bottom w:val="none" w:sz="0" w:space="0" w:color="auto"/>
        <w:right w:val="none" w:sz="0" w:space="0" w:color="auto"/>
      </w:divBdr>
    </w:div>
    <w:div w:id="1037050305">
      <w:bodyDiv w:val="1"/>
      <w:marLeft w:val="0"/>
      <w:marRight w:val="0"/>
      <w:marTop w:val="0"/>
      <w:marBottom w:val="0"/>
      <w:divBdr>
        <w:top w:val="none" w:sz="0" w:space="0" w:color="auto"/>
        <w:left w:val="none" w:sz="0" w:space="0" w:color="auto"/>
        <w:bottom w:val="none" w:sz="0" w:space="0" w:color="auto"/>
        <w:right w:val="none" w:sz="0" w:space="0" w:color="auto"/>
      </w:divBdr>
    </w:div>
    <w:div w:id="1037776263">
      <w:bodyDiv w:val="1"/>
      <w:marLeft w:val="0"/>
      <w:marRight w:val="0"/>
      <w:marTop w:val="0"/>
      <w:marBottom w:val="0"/>
      <w:divBdr>
        <w:top w:val="none" w:sz="0" w:space="0" w:color="auto"/>
        <w:left w:val="none" w:sz="0" w:space="0" w:color="auto"/>
        <w:bottom w:val="none" w:sz="0" w:space="0" w:color="auto"/>
        <w:right w:val="none" w:sz="0" w:space="0" w:color="auto"/>
      </w:divBdr>
    </w:div>
    <w:div w:id="1038119507">
      <w:bodyDiv w:val="1"/>
      <w:marLeft w:val="0"/>
      <w:marRight w:val="0"/>
      <w:marTop w:val="0"/>
      <w:marBottom w:val="0"/>
      <w:divBdr>
        <w:top w:val="none" w:sz="0" w:space="0" w:color="auto"/>
        <w:left w:val="none" w:sz="0" w:space="0" w:color="auto"/>
        <w:bottom w:val="none" w:sz="0" w:space="0" w:color="auto"/>
        <w:right w:val="none" w:sz="0" w:space="0" w:color="auto"/>
      </w:divBdr>
    </w:div>
    <w:div w:id="1038967312">
      <w:bodyDiv w:val="1"/>
      <w:marLeft w:val="0"/>
      <w:marRight w:val="0"/>
      <w:marTop w:val="0"/>
      <w:marBottom w:val="0"/>
      <w:divBdr>
        <w:top w:val="none" w:sz="0" w:space="0" w:color="auto"/>
        <w:left w:val="none" w:sz="0" w:space="0" w:color="auto"/>
        <w:bottom w:val="none" w:sz="0" w:space="0" w:color="auto"/>
        <w:right w:val="none" w:sz="0" w:space="0" w:color="auto"/>
      </w:divBdr>
    </w:div>
    <w:div w:id="1039739844">
      <w:bodyDiv w:val="1"/>
      <w:marLeft w:val="0"/>
      <w:marRight w:val="0"/>
      <w:marTop w:val="0"/>
      <w:marBottom w:val="0"/>
      <w:divBdr>
        <w:top w:val="none" w:sz="0" w:space="0" w:color="auto"/>
        <w:left w:val="none" w:sz="0" w:space="0" w:color="auto"/>
        <w:bottom w:val="none" w:sz="0" w:space="0" w:color="auto"/>
        <w:right w:val="none" w:sz="0" w:space="0" w:color="auto"/>
      </w:divBdr>
    </w:div>
    <w:div w:id="1040207495">
      <w:bodyDiv w:val="1"/>
      <w:marLeft w:val="0"/>
      <w:marRight w:val="0"/>
      <w:marTop w:val="0"/>
      <w:marBottom w:val="0"/>
      <w:divBdr>
        <w:top w:val="none" w:sz="0" w:space="0" w:color="auto"/>
        <w:left w:val="none" w:sz="0" w:space="0" w:color="auto"/>
        <w:bottom w:val="none" w:sz="0" w:space="0" w:color="auto"/>
        <w:right w:val="none" w:sz="0" w:space="0" w:color="auto"/>
      </w:divBdr>
    </w:div>
    <w:div w:id="1042439226">
      <w:bodyDiv w:val="1"/>
      <w:marLeft w:val="0"/>
      <w:marRight w:val="0"/>
      <w:marTop w:val="0"/>
      <w:marBottom w:val="0"/>
      <w:divBdr>
        <w:top w:val="none" w:sz="0" w:space="0" w:color="auto"/>
        <w:left w:val="none" w:sz="0" w:space="0" w:color="auto"/>
        <w:bottom w:val="none" w:sz="0" w:space="0" w:color="auto"/>
        <w:right w:val="none" w:sz="0" w:space="0" w:color="auto"/>
      </w:divBdr>
    </w:div>
    <w:div w:id="1042899187">
      <w:bodyDiv w:val="1"/>
      <w:marLeft w:val="0"/>
      <w:marRight w:val="0"/>
      <w:marTop w:val="0"/>
      <w:marBottom w:val="0"/>
      <w:divBdr>
        <w:top w:val="none" w:sz="0" w:space="0" w:color="auto"/>
        <w:left w:val="none" w:sz="0" w:space="0" w:color="auto"/>
        <w:bottom w:val="none" w:sz="0" w:space="0" w:color="auto"/>
        <w:right w:val="none" w:sz="0" w:space="0" w:color="auto"/>
      </w:divBdr>
    </w:div>
    <w:div w:id="1043596671">
      <w:bodyDiv w:val="1"/>
      <w:marLeft w:val="0"/>
      <w:marRight w:val="0"/>
      <w:marTop w:val="0"/>
      <w:marBottom w:val="0"/>
      <w:divBdr>
        <w:top w:val="none" w:sz="0" w:space="0" w:color="auto"/>
        <w:left w:val="none" w:sz="0" w:space="0" w:color="auto"/>
        <w:bottom w:val="none" w:sz="0" w:space="0" w:color="auto"/>
        <w:right w:val="none" w:sz="0" w:space="0" w:color="auto"/>
      </w:divBdr>
    </w:div>
    <w:div w:id="1046106866">
      <w:bodyDiv w:val="1"/>
      <w:marLeft w:val="0"/>
      <w:marRight w:val="0"/>
      <w:marTop w:val="0"/>
      <w:marBottom w:val="0"/>
      <w:divBdr>
        <w:top w:val="none" w:sz="0" w:space="0" w:color="auto"/>
        <w:left w:val="none" w:sz="0" w:space="0" w:color="auto"/>
        <w:bottom w:val="none" w:sz="0" w:space="0" w:color="auto"/>
        <w:right w:val="none" w:sz="0" w:space="0" w:color="auto"/>
      </w:divBdr>
    </w:div>
    <w:div w:id="1047489365">
      <w:bodyDiv w:val="1"/>
      <w:marLeft w:val="0"/>
      <w:marRight w:val="0"/>
      <w:marTop w:val="0"/>
      <w:marBottom w:val="0"/>
      <w:divBdr>
        <w:top w:val="none" w:sz="0" w:space="0" w:color="auto"/>
        <w:left w:val="none" w:sz="0" w:space="0" w:color="auto"/>
        <w:bottom w:val="none" w:sz="0" w:space="0" w:color="auto"/>
        <w:right w:val="none" w:sz="0" w:space="0" w:color="auto"/>
      </w:divBdr>
    </w:div>
    <w:div w:id="1048605548">
      <w:bodyDiv w:val="1"/>
      <w:marLeft w:val="0"/>
      <w:marRight w:val="0"/>
      <w:marTop w:val="0"/>
      <w:marBottom w:val="0"/>
      <w:divBdr>
        <w:top w:val="none" w:sz="0" w:space="0" w:color="auto"/>
        <w:left w:val="none" w:sz="0" w:space="0" w:color="auto"/>
        <w:bottom w:val="none" w:sz="0" w:space="0" w:color="auto"/>
        <w:right w:val="none" w:sz="0" w:space="0" w:color="auto"/>
      </w:divBdr>
    </w:div>
    <w:div w:id="1049300680">
      <w:bodyDiv w:val="1"/>
      <w:marLeft w:val="0"/>
      <w:marRight w:val="0"/>
      <w:marTop w:val="0"/>
      <w:marBottom w:val="0"/>
      <w:divBdr>
        <w:top w:val="none" w:sz="0" w:space="0" w:color="auto"/>
        <w:left w:val="none" w:sz="0" w:space="0" w:color="auto"/>
        <w:bottom w:val="none" w:sz="0" w:space="0" w:color="auto"/>
        <w:right w:val="none" w:sz="0" w:space="0" w:color="auto"/>
      </w:divBdr>
    </w:div>
    <w:div w:id="1049456200">
      <w:bodyDiv w:val="1"/>
      <w:marLeft w:val="0"/>
      <w:marRight w:val="0"/>
      <w:marTop w:val="0"/>
      <w:marBottom w:val="0"/>
      <w:divBdr>
        <w:top w:val="none" w:sz="0" w:space="0" w:color="auto"/>
        <w:left w:val="none" w:sz="0" w:space="0" w:color="auto"/>
        <w:bottom w:val="none" w:sz="0" w:space="0" w:color="auto"/>
        <w:right w:val="none" w:sz="0" w:space="0" w:color="auto"/>
      </w:divBdr>
    </w:div>
    <w:div w:id="1050224178">
      <w:bodyDiv w:val="1"/>
      <w:marLeft w:val="0"/>
      <w:marRight w:val="0"/>
      <w:marTop w:val="0"/>
      <w:marBottom w:val="0"/>
      <w:divBdr>
        <w:top w:val="none" w:sz="0" w:space="0" w:color="auto"/>
        <w:left w:val="none" w:sz="0" w:space="0" w:color="auto"/>
        <w:bottom w:val="none" w:sz="0" w:space="0" w:color="auto"/>
        <w:right w:val="none" w:sz="0" w:space="0" w:color="auto"/>
      </w:divBdr>
      <w:divsChild>
        <w:div w:id="245458105">
          <w:marLeft w:val="1800"/>
          <w:marRight w:val="0"/>
          <w:marTop w:val="100"/>
          <w:marBottom w:val="0"/>
          <w:divBdr>
            <w:top w:val="none" w:sz="0" w:space="0" w:color="auto"/>
            <w:left w:val="none" w:sz="0" w:space="0" w:color="auto"/>
            <w:bottom w:val="none" w:sz="0" w:space="0" w:color="auto"/>
            <w:right w:val="none" w:sz="0" w:space="0" w:color="auto"/>
          </w:divBdr>
        </w:div>
        <w:div w:id="328483276">
          <w:marLeft w:val="1080"/>
          <w:marRight w:val="0"/>
          <w:marTop w:val="100"/>
          <w:marBottom w:val="0"/>
          <w:divBdr>
            <w:top w:val="none" w:sz="0" w:space="0" w:color="auto"/>
            <w:left w:val="none" w:sz="0" w:space="0" w:color="auto"/>
            <w:bottom w:val="none" w:sz="0" w:space="0" w:color="auto"/>
            <w:right w:val="none" w:sz="0" w:space="0" w:color="auto"/>
          </w:divBdr>
        </w:div>
        <w:div w:id="758334068">
          <w:marLeft w:val="1800"/>
          <w:marRight w:val="0"/>
          <w:marTop w:val="100"/>
          <w:marBottom w:val="0"/>
          <w:divBdr>
            <w:top w:val="none" w:sz="0" w:space="0" w:color="auto"/>
            <w:left w:val="none" w:sz="0" w:space="0" w:color="auto"/>
            <w:bottom w:val="none" w:sz="0" w:space="0" w:color="auto"/>
            <w:right w:val="none" w:sz="0" w:space="0" w:color="auto"/>
          </w:divBdr>
        </w:div>
        <w:div w:id="1278947146">
          <w:marLeft w:val="1800"/>
          <w:marRight w:val="0"/>
          <w:marTop w:val="100"/>
          <w:marBottom w:val="0"/>
          <w:divBdr>
            <w:top w:val="none" w:sz="0" w:space="0" w:color="auto"/>
            <w:left w:val="none" w:sz="0" w:space="0" w:color="auto"/>
            <w:bottom w:val="none" w:sz="0" w:space="0" w:color="auto"/>
            <w:right w:val="none" w:sz="0" w:space="0" w:color="auto"/>
          </w:divBdr>
        </w:div>
        <w:div w:id="1674145310">
          <w:marLeft w:val="1800"/>
          <w:marRight w:val="0"/>
          <w:marTop w:val="100"/>
          <w:marBottom w:val="0"/>
          <w:divBdr>
            <w:top w:val="none" w:sz="0" w:space="0" w:color="auto"/>
            <w:left w:val="none" w:sz="0" w:space="0" w:color="auto"/>
            <w:bottom w:val="none" w:sz="0" w:space="0" w:color="auto"/>
            <w:right w:val="none" w:sz="0" w:space="0" w:color="auto"/>
          </w:divBdr>
        </w:div>
      </w:divsChild>
    </w:div>
    <w:div w:id="1050376165">
      <w:bodyDiv w:val="1"/>
      <w:marLeft w:val="0"/>
      <w:marRight w:val="0"/>
      <w:marTop w:val="0"/>
      <w:marBottom w:val="0"/>
      <w:divBdr>
        <w:top w:val="none" w:sz="0" w:space="0" w:color="auto"/>
        <w:left w:val="none" w:sz="0" w:space="0" w:color="auto"/>
        <w:bottom w:val="none" w:sz="0" w:space="0" w:color="auto"/>
        <w:right w:val="none" w:sz="0" w:space="0" w:color="auto"/>
      </w:divBdr>
    </w:div>
    <w:div w:id="1050424152">
      <w:bodyDiv w:val="1"/>
      <w:marLeft w:val="0"/>
      <w:marRight w:val="0"/>
      <w:marTop w:val="0"/>
      <w:marBottom w:val="0"/>
      <w:divBdr>
        <w:top w:val="none" w:sz="0" w:space="0" w:color="auto"/>
        <w:left w:val="none" w:sz="0" w:space="0" w:color="auto"/>
        <w:bottom w:val="none" w:sz="0" w:space="0" w:color="auto"/>
        <w:right w:val="none" w:sz="0" w:space="0" w:color="auto"/>
      </w:divBdr>
    </w:div>
    <w:div w:id="1052653131">
      <w:bodyDiv w:val="1"/>
      <w:marLeft w:val="0"/>
      <w:marRight w:val="0"/>
      <w:marTop w:val="0"/>
      <w:marBottom w:val="0"/>
      <w:divBdr>
        <w:top w:val="none" w:sz="0" w:space="0" w:color="auto"/>
        <w:left w:val="none" w:sz="0" w:space="0" w:color="auto"/>
        <w:bottom w:val="none" w:sz="0" w:space="0" w:color="auto"/>
        <w:right w:val="none" w:sz="0" w:space="0" w:color="auto"/>
      </w:divBdr>
    </w:div>
    <w:div w:id="1054425644">
      <w:bodyDiv w:val="1"/>
      <w:marLeft w:val="0"/>
      <w:marRight w:val="0"/>
      <w:marTop w:val="0"/>
      <w:marBottom w:val="0"/>
      <w:divBdr>
        <w:top w:val="none" w:sz="0" w:space="0" w:color="auto"/>
        <w:left w:val="none" w:sz="0" w:space="0" w:color="auto"/>
        <w:bottom w:val="none" w:sz="0" w:space="0" w:color="auto"/>
        <w:right w:val="none" w:sz="0" w:space="0" w:color="auto"/>
      </w:divBdr>
    </w:div>
    <w:div w:id="1059548018">
      <w:bodyDiv w:val="1"/>
      <w:marLeft w:val="0"/>
      <w:marRight w:val="0"/>
      <w:marTop w:val="0"/>
      <w:marBottom w:val="0"/>
      <w:divBdr>
        <w:top w:val="none" w:sz="0" w:space="0" w:color="auto"/>
        <w:left w:val="none" w:sz="0" w:space="0" w:color="auto"/>
        <w:bottom w:val="none" w:sz="0" w:space="0" w:color="auto"/>
        <w:right w:val="none" w:sz="0" w:space="0" w:color="auto"/>
      </w:divBdr>
    </w:div>
    <w:div w:id="1061291527">
      <w:bodyDiv w:val="1"/>
      <w:marLeft w:val="0"/>
      <w:marRight w:val="0"/>
      <w:marTop w:val="0"/>
      <w:marBottom w:val="0"/>
      <w:divBdr>
        <w:top w:val="none" w:sz="0" w:space="0" w:color="auto"/>
        <w:left w:val="none" w:sz="0" w:space="0" w:color="auto"/>
        <w:bottom w:val="none" w:sz="0" w:space="0" w:color="auto"/>
        <w:right w:val="none" w:sz="0" w:space="0" w:color="auto"/>
      </w:divBdr>
    </w:div>
    <w:div w:id="1062217946">
      <w:bodyDiv w:val="1"/>
      <w:marLeft w:val="0"/>
      <w:marRight w:val="0"/>
      <w:marTop w:val="0"/>
      <w:marBottom w:val="0"/>
      <w:divBdr>
        <w:top w:val="none" w:sz="0" w:space="0" w:color="auto"/>
        <w:left w:val="none" w:sz="0" w:space="0" w:color="auto"/>
        <w:bottom w:val="none" w:sz="0" w:space="0" w:color="auto"/>
        <w:right w:val="none" w:sz="0" w:space="0" w:color="auto"/>
      </w:divBdr>
    </w:div>
    <w:div w:id="1062874763">
      <w:bodyDiv w:val="1"/>
      <w:marLeft w:val="0"/>
      <w:marRight w:val="0"/>
      <w:marTop w:val="0"/>
      <w:marBottom w:val="0"/>
      <w:divBdr>
        <w:top w:val="none" w:sz="0" w:space="0" w:color="auto"/>
        <w:left w:val="none" w:sz="0" w:space="0" w:color="auto"/>
        <w:bottom w:val="none" w:sz="0" w:space="0" w:color="auto"/>
        <w:right w:val="none" w:sz="0" w:space="0" w:color="auto"/>
      </w:divBdr>
    </w:div>
    <w:div w:id="1062950708">
      <w:bodyDiv w:val="1"/>
      <w:marLeft w:val="0"/>
      <w:marRight w:val="0"/>
      <w:marTop w:val="0"/>
      <w:marBottom w:val="0"/>
      <w:divBdr>
        <w:top w:val="none" w:sz="0" w:space="0" w:color="auto"/>
        <w:left w:val="none" w:sz="0" w:space="0" w:color="auto"/>
        <w:bottom w:val="none" w:sz="0" w:space="0" w:color="auto"/>
        <w:right w:val="none" w:sz="0" w:space="0" w:color="auto"/>
      </w:divBdr>
    </w:div>
    <w:div w:id="1063026123">
      <w:bodyDiv w:val="1"/>
      <w:marLeft w:val="0"/>
      <w:marRight w:val="0"/>
      <w:marTop w:val="0"/>
      <w:marBottom w:val="0"/>
      <w:divBdr>
        <w:top w:val="none" w:sz="0" w:space="0" w:color="auto"/>
        <w:left w:val="none" w:sz="0" w:space="0" w:color="auto"/>
        <w:bottom w:val="none" w:sz="0" w:space="0" w:color="auto"/>
        <w:right w:val="none" w:sz="0" w:space="0" w:color="auto"/>
      </w:divBdr>
    </w:div>
    <w:div w:id="1065757947">
      <w:bodyDiv w:val="1"/>
      <w:marLeft w:val="0"/>
      <w:marRight w:val="0"/>
      <w:marTop w:val="0"/>
      <w:marBottom w:val="0"/>
      <w:divBdr>
        <w:top w:val="none" w:sz="0" w:space="0" w:color="auto"/>
        <w:left w:val="none" w:sz="0" w:space="0" w:color="auto"/>
        <w:bottom w:val="none" w:sz="0" w:space="0" w:color="auto"/>
        <w:right w:val="none" w:sz="0" w:space="0" w:color="auto"/>
      </w:divBdr>
    </w:div>
    <w:div w:id="1065839770">
      <w:bodyDiv w:val="1"/>
      <w:marLeft w:val="0"/>
      <w:marRight w:val="0"/>
      <w:marTop w:val="0"/>
      <w:marBottom w:val="0"/>
      <w:divBdr>
        <w:top w:val="none" w:sz="0" w:space="0" w:color="auto"/>
        <w:left w:val="none" w:sz="0" w:space="0" w:color="auto"/>
        <w:bottom w:val="none" w:sz="0" w:space="0" w:color="auto"/>
        <w:right w:val="none" w:sz="0" w:space="0" w:color="auto"/>
      </w:divBdr>
    </w:div>
    <w:div w:id="1066951374">
      <w:bodyDiv w:val="1"/>
      <w:marLeft w:val="0"/>
      <w:marRight w:val="0"/>
      <w:marTop w:val="0"/>
      <w:marBottom w:val="0"/>
      <w:divBdr>
        <w:top w:val="none" w:sz="0" w:space="0" w:color="auto"/>
        <w:left w:val="none" w:sz="0" w:space="0" w:color="auto"/>
        <w:bottom w:val="none" w:sz="0" w:space="0" w:color="auto"/>
        <w:right w:val="none" w:sz="0" w:space="0" w:color="auto"/>
      </w:divBdr>
    </w:div>
    <w:div w:id="1069158276">
      <w:bodyDiv w:val="1"/>
      <w:marLeft w:val="0"/>
      <w:marRight w:val="0"/>
      <w:marTop w:val="0"/>
      <w:marBottom w:val="0"/>
      <w:divBdr>
        <w:top w:val="none" w:sz="0" w:space="0" w:color="auto"/>
        <w:left w:val="none" w:sz="0" w:space="0" w:color="auto"/>
        <w:bottom w:val="none" w:sz="0" w:space="0" w:color="auto"/>
        <w:right w:val="none" w:sz="0" w:space="0" w:color="auto"/>
      </w:divBdr>
    </w:div>
    <w:div w:id="1070150145">
      <w:bodyDiv w:val="1"/>
      <w:marLeft w:val="0"/>
      <w:marRight w:val="0"/>
      <w:marTop w:val="0"/>
      <w:marBottom w:val="0"/>
      <w:divBdr>
        <w:top w:val="none" w:sz="0" w:space="0" w:color="auto"/>
        <w:left w:val="none" w:sz="0" w:space="0" w:color="auto"/>
        <w:bottom w:val="none" w:sz="0" w:space="0" w:color="auto"/>
        <w:right w:val="none" w:sz="0" w:space="0" w:color="auto"/>
      </w:divBdr>
    </w:div>
    <w:div w:id="1070814590">
      <w:bodyDiv w:val="1"/>
      <w:marLeft w:val="0"/>
      <w:marRight w:val="0"/>
      <w:marTop w:val="0"/>
      <w:marBottom w:val="0"/>
      <w:divBdr>
        <w:top w:val="none" w:sz="0" w:space="0" w:color="auto"/>
        <w:left w:val="none" w:sz="0" w:space="0" w:color="auto"/>
        <w:bottom w:val="none" w:sz="0" w:space="0" w:color="auto"/>
        <w:right w:val="none" w:sz="0" w:space="0" w:color="auto"/>
      </w:divBdr>
    </w:div>
    <w:div w:id="1076129746">
      <w:bodyDiv w:val="1"/>
      <w:marLeft w:val="0"/>
      <w:marRight w:val="0"/>
      <w:marTop w:val="0"/>
      <w:marBottom w:val="0"/>
      <w:divBdr>
        <w:top w:val="none" w:sz="0" w:space="0" w:color="auto"/>
        <w:left w:val="none" w:sz="0" w:space="0" w:color="auto"/>
        <w:bottom w:val="none" w:sz="0" w:space="0" w:color="auto"/>
        <w:right w:val="none" w:sz="0" w:space="0" w:color="auto"/>
      </w:divBdr>
    </w:div>
    <w:div w:id="1076974663">
      <w:bodyDiv w:val="1"/>
      <w:marLeft w:val="0"/>
      <w:marRight w:val="0"/>
      <w:marTop w:val="0"/>
      <w:marBottom w:val="0"/>
      <w:divBdr>
        <w:top w:val="none" w:sz="0" w:space="0" w:color="auto"/>
        <w:left w:val="none" w:sz="0" w:space="0" w:color="auto"/>
        <w:bottom w:val="none" w:sz="0" w:space="0" w:color="auto"/>
        <w:right w:val="none" w:sz="0" w:space="0" w:color="auto"/>
      </w:divBdr>
    </w:div>
    <w:div w:id="1078672859">
      <w:bodyDiv w:val="1"/>
      <w:marLeft w:val="0"/>
      <w:marRight w:val="0"/>
      <w:marTop w:val="0"/>
      <w:marBottom w:val="0"/>
      <w:divBdr>
        <w:top w:val="none" w:sz="0" w:space="0" w:color="auto"/>
        <w:left w:val="none" w:sz="0" w:space="0" w:color="auto"/>
        <w:bottom w:val="none" w:sz="0" w:space="0" w:color="auto"/>
        <w:right w:val="none" w:sz="0" w:space="0" w:color="auto"/>
      </w:divBdr>
    </w:div>
    <w:div w:id="1080250202">
      <w:bodyDiv w:val="1"/>
      <w:marLeft w:val="0"/>
      <w:marRight w:val="0"/>
      <w:marTop w:val="0"/>
      <w:marBottom w:val="0"/>
      <w:divBdr>
        <w:top w:val="none" w:sz="0" w:space="0" w:color="auto"/>
        <w:left w:val="none" w:sz="0" w:space="0" w:color="auto"/>
        <w:bottom w:val="none" w:sz="0" w:space="0" w:color="auto"/>
        <w:right w:val="none" w:sz="0" w:space="0" w:color="auto"/>
      </w:divBdr>
    </w:div>
    <w:div w:id="1085538620">
      <w:bodyDiv w:val="1"/>
      <w:marLeft w:val="0"/>
      <w:marRight w:val="0"/>
      <w:marTop w:val="0"/>
      <w:marBottom w:val="0"/>
      <w:divBdr>
        <w:top w:val="none" w:sz="0" w:space="0" w:color="auto"/>
        <w:left w:val="none" w:sz="0" w:space="0" w:color="auto"/>
        <w:bottom w:val="none" w:sz="0" w:space="0" w:color="auto"/>
        <w:right w:val="none" w:sz="0" w:space="0" w:color="auto"/>
      </w:divBdr>
    </w:div>
    <w:div w:id="1087729689">
      <w:bodyDiv w:val="1"/>
      <w:marLeft w:val="0"/>
      <w:marRight w:val="0"/>
      <w:marTop w:val="0"/>
      <w:marBottom w:val="0"/>
      <w:divBdr>
        <w:top w:val="none" w:sz="0" w:space="0" w:color="auto"/>
        <w:left w:val="none" w:sz="0" w:space="0" w:color="auto"/>
        <w:bottom w:val="none" w:sz="0" w:space="0" w:color="auto"/>
        <w:right w:val="none" w:sz="0" w:space="0" w:color="auto"/>
      </w:divBdr>
    </w:div>
    <w:div w:id="1089156283">
      <w:bodyDiv w:val="1"/>
      <w:marLeft w:val="0"/>
      <w:marRight w:val="0"/>
      <w:marTop w:val="0"/>
      <w:marBottom w:val="0"/>
      <w:divBdr>
        <w:top w:val="none" w:sz="0" w:space="0" w:color="auto"/>
        <w:left w:val="none" w:sz="0" w:space="0" w:color="auto"/>
        <w:bottom w:val="none" w:sz="0" w:space="0" w:color="auto"/>
        <w:right w:val="none" w:sz="0" w:space="0" w:color="auto"/>
      </w:divBdr>
    </w:div>
    <w:div w:id="1090009322">
      <w:bodyDiv w:val="1"/>
      <w:marLeft w:val="0"/>
      <w:marRight w:val="0"/>
      <w:marTop w:val="0"/>
      <w:marBottom w:val="0"/>
      <w:divBdr>
        <w:top w:val="none" w:sz="0" w:space="0" w:color="auto"/>
        <w:left w:val="none" w:sz="0" w:space="0" w:color="auto"/>
        <w:bottom w:val="none" w:sz="0" w:space="0" w:color="auto"/>
        <w:right w:val="none" w:sz="0" w:space="0" w:color="auto"/>
      </w:divBdr>
    </w:div>
    <w:div w:id="1091731163">
      <w:bodyDiv w:val="1"/>
      <w:marLeft w:val="0"/>
      <w:marRight w:val="0"/>
      <w:marTop w:val="0"/>
      <w:marBottom w:val="0"/>
      <w:divBdr>
        <w:top w:val="none" w:sz="0" w:space="0" w:color="auto"/>
        <w:left w:val="none" w:sz="0" w:space="0" w:color="auto"/>
        <w:bottom w:val="none" w:sz="0" w:space="0" w:color="auto"/>
        <w:right w:val="none" w:sz="0" w:space="0" w:color="auto"/>
      </w:divBdr>
    </w:div>
    <w:div w:id="1093864874">
      <w:bodyDiv w:val="1"/>
      <w:marLeft w:val="0"/>
      <w:marRight w:val="0"/>
      <w:marTop w:val="0"/>
      <w:marBottom w:val="0"/>
      <w:divBdr>
        <w:top w:val="none" w:sz="0" w:space="0" w:color="auto"/>
        <w:left w:val="none" w:sz="0" w:space="0" w:color="auto"/>
        <w:bottom w:val="none" w:sz="0" w:space="0" w:color="auto"/>
        <w:right w:val="none" w:sz="0" w:space="0" w:color="auto"/>
      </w:divBdr>
    </w:div>
    <w:div w:id="1094324543">
      <w:bodyDiv w:val="1"/>
      <w:marLeft w:val="0"/>
      <w:marRight w:val="0"/>
      <w:marTop w:val="0"/>
      <w:marBottom w:val="0"/>
      <w:divBdr>
        <w:top w:val="none" w:sz="0" w:space="0" w:color="auto"/>
        <w:left w:val="none" w:sz="0" w:space="0" w:color="auto"/>
        <w:bottom w:val="none" w:sz="0" w:space="0" w:color="auto"/>
        <w:right w:val="none" w:sz="0" w:space="0" w:color="auto"/>
      </w:divBdr>
    </w:div>
    <w:div w:id="1094670604">
      <w:bodyDiv w:val="1"/>
      <w:marLeft w:val="0"/>
      <w:marRight w:val="0"/>
      <w:marTop w:val="0"/>
      <w:marBottom w:val="0"/>
      <w:divBdr>
        <w:top w:val="none" w:sz="0" w:space="0" w:color="auto"/>
        <w:left w:val="none" w:sz="0" w:space="0" w:color="auto"/>
        <w:bottom w:val="none" w:sz="0" w:space="0" w:color="auto"/>
        <w:right w:val="none" w:sz="0" w:space="0" w:color="auto"/>
      </w:divBdr>
    </w:div>
    <w:div w:id="1095441983">
      <w:bodyDiv w:val="1"/>
      <w:marLeft w:val="0"/>
      <w:marRight w:val="0"/>
      <w:marTop w:val="0"/>
      <w:marBottom w:val="0"/>
      <w:divBdr>
        <w:top w:val="none" w:sz="0" w:space="0" w:color="auto"/>
        <w:left w:val="none" w:sz="0" w:space="0" w:color="auto"/>
        <w:bottom w:val="none" w:sz="0" w:space="0" w:color="auto"/>
        <w:right w:val="none" w:sz="0" w:space="0" w:color="auto"/>
      </w:divBdr>
    </w:div>
    <w:div w:id="1096250714">
      <w:bodyDiv w:val="1"/>
      <w:marLeft w:val="0"/>
      <w:marRight w:val="0"/>
      <w:marTop w:val="0"/>
      <w:marBottom w:val="0"/>
      <w:divBdr>
        <w:top w:val="none" w:sz="0" w:space="0" w:color="auto"/>
        <w:left w:val="none" w:sz="0" w:space="0" w:color="auto"/>
        <w:bottom w:val="none" w:sz="0" w:space="0" w:color="auto"/>
        <w:right w:val="none" w:sz="0" w:space="0" w:color="auto"/>
      </w:divBdr>
    </w:div>
    <w:div w:id="1098939658">
      <w:bodyDiv w:val="1"/>
      <w:marLeft w:val="0"/>
      <w:marRight w:val="0"/>
      <w:marTop w:val="0"/>
      <w:marBottom w:val="0"/>
      <w:divBdr>
        <w:top w:val="none" w:sz="0" w:space="0" w:color="auto"/>
        <w:left w:val="none" w:sz="0" w:space="0" w:color="auto"/>
        <w:bottom w:val="none" w:sz="0" w:space="0" w:color="auto"/>
        <w:right w:val="none" w:sz="0" w:space="0" w:color="auto"/>
      </w:divBdr>
    </w:div>
    <w:div w:id="1104037344">
      <w:bodyDiv w:val="1"/>
      <w:marLeft w:val="0"/>
      <w:marRight w:val="0"/>
      <w:marTop w:val="0"/>
      <w:marBottom w:val="0"/>
      <w:divBdr>
        <w:top w:val="none" w:sz="0" w:space="0" w:color="auto"/>
        <w:left w:val="none" w:sz="0" w:space="0" w:color="auto"/>
        <w:bottom w:val="none" w:sz="0" w:space="0" w:color="auto"/>
        <w:right w:val="none" w:sz="0" w:space="0" w:color="auto"/>
      </w:divBdr>
    </w:div>
    <w:div w:id="1104888315">
      <w:bodyDiv w:val="1"/>
      <w:marLeft w:val="0"/>
      <w:marRight w:val="0"/>
      <w:marTop w:val="0"/>
      <w:marBottom w:val="0"/>
      <w:divBdr>
        <w:top w:val="none" w:sz="0" w:space="0" w:color="auto"/>
        <w:left w:val="none" w:sz="0" w:space="0" w:color="auto"/>
        <w:bottom w:val="none" w:sz="0" w:space="0" w:color="auto"/>
        <w:right w:val="none" w:sz="0" w:space="0" w:color="auto"/>
      </w:divBdr>
    </w:div>
    <w:div w:id="1105272611">
      <w:bodyDiv w:val="1"/>
      <w:marLeft w:val="0"/>
      <w:marRight w:val="0"/>
      <w:marTop w:val="0"/>
      <w:marBottom w:val="0"/>
      <w:divBdr>
        <w:top w:val="none" w:sz="0" w:space="0" w:color="auto"/>
        <w:left w:val="none" w:sz="0" w:space="0" w:color="auto"/>
        <w:bottom w:val="none" w:sz="0" w:space="0" w:color="auto"/>
        <w:right w:val="none" w:sz="0" w:space="0" w:color="auto"/>
      </w:divBdr>
    </w:div>
    <w:div w:id="1105467183">
      <w:bodyDiv w:val="1"/>
      <w:marLeft w:val="0"/>
      <w:marRight w:val="0"/>
      <w:marTop w:val="0"/>
      <w:marBottom w:val="0"/>
      <w:divBdr>
        <w:top w:val="none" w:sz="0" w:space="0" w:color="auto"/>
        <w:left w:val="none" w:sz="0" w:space="0" w:color="auto"/>
        <w:bottom w:val="none" w:sz="0" w:space="0" w:color="auto"/>
        <w:right w:val="none" w:sz="0" w:space="0" w:color="auto"/>
      </w:divBdr>
    </w:div>
    <w:div w:id="1106581846">
      <w:bodyDiv w:val="1"/>
      <w:marLeft w:val="0"/>
      <w:marRight w:val="0"/>
      <w:marTop w:val="0"/>
      <w:marBottom w:val="0"/>
      <w:divBdr>
        <w:top w:val="none" w:sz="0" w:space="0" w:color="auto"/>
        <w:left w:val="none" w:sz="0" w:space="0" w:color="auto"/>
        <w:bottom w:val="none" w:sz="0" w:space="0" w:color="auto"/>
        <w:right w:val="none" w:sz="0" w:space="0" w:color="auto"/>
      </w:divBdr>
    </w:div>
    <w:div w:id="1106778668">
      <w:bodyDiv w:val="1"/>
      <w:marLeft w:val="0"/>
      <w:marRight w:val="0"/>
      <w:marTop w:val="0"/>
      <w:marBottom w:val="0"/>
      <w:divBdr>
        <w:top w:val="none" w:sz="0" w:space="0" w:color="auto"/>
        <w:left w:val="none" w:sz="0" w:space="0" w:color="auto"/>
        <w:bottom w:val="none" w:sz="0" w:space="0" w:color="auto"/>
        <w:right w:val="none" w:sz="0" w:space="0" w:color="auto"/>
      </w:divBdr>
    </w:div>
    <w:div w:id="1112633026">
      <w:bodyDiv w:val="1"/>
      <w:marLeft w:val="0"/>
      <w:marRight w:val="0"/>
      <w:marTop w:val="0"/>
      <w:marBottom w:val="0"/>
      <w:divBdr>
        <w:top w:val="none" w:sz="0" w:space="0" w:color="auto"/>
        <w:left w:val="none" w:sz="0" w:space="0" w:color="auto"/>
        <w:bottom w:val="none" w:sz="0" w:space="0" w:color="auto"/>
        <w:right w:val="none" w:sz="0" w:space="0" w:color="auto"/>
      </w:divBdr>
    </w:div>
    <w:div w:id="1114062396">
      <w:bodyDiv w:val="1"/>
      <w:marLeft w:val="0"/>
      <w:marRight w:val="0"/>
      <w:marTop w:val="0"/>
      <w:marBottom w:val="0"/>
      <w:divBdr>
        <w:top w:val="none" w:sz="0" w:space="0" w:color="auto"/>
        <w:left w:val="none" w:sz="0" w:space="0" w:color="auto"/>
        <w:bottom w:val="none" w:sz="0" w:space="0" w:color="auto"/>
        <w:right w:val="none" w:sz="0" w:space="0" w:color="auto"/>
      </w:divBdr>
    </w:div>
    <w:div w:id="1115751581">
      <w:bodyDiv w:val="1"/>
      <w:marLeft w:val="0"/>
      <w:marRight w:val="0"/>
      <w:marTop w:val="0"/>
      <w:marBottom w:val="0"/>
      <w:divBdr>
        <w:top w:val="none" w:sz="0" w:space="0" w:color="auto"/>
        <w:left w:val="none" w:sz="0" w:space="0" w:color="auto"/>
        <w:bottom w:val="none" w:sz="0" w:space="0" w:color="auto"/>
        <w:right w:val="none" w:sz="0" w:space="0" w:color="auto"/>
      </w:divBdr>
    </w:div>
    <w:div w:id="1117061805">
      <w:bodyDiv w:val="1"/>
      <w:marLeft w:val="0"/>
      <w:marRight w:val="0"/>
      <w:marTop w:val="0"/>
      <w:marBottom w:val="0"/>
      <w:divBdr>
        <w:top w:val="none" w:sz="0" w:space="0" w:color="auto"/>
        <w:left w:val="none" w:sz="0" w:space="0" w:color="auto"/>
        <w:bottom w:val="none" w:sz="0" w:space="0" w:color="auto"/>
        <w:right w:val="none" w:sz="0" w:space="0" w:color="auto"/>
      </w:divBdr>
    </w:div>
    <w:div w:id="1118984313">
      <w:bodyDiv w:val="1"/>
      <w:marLeft w:val="0"/>
      <w:marRight w:val="0"/>
      <w:marTop w:val="0"/>
      <w:marBottom w:val="0"/>
      <w:divBdr>
        <w:top w:val="none" w:sz="0" w:space="0" w:color="auto"/>
        <w:left w:val="none" w:sz="0" w:space="0" w:color="auto"/>
        <w:bottom w:val="none" w:sz="0" w:space="0" w:color="auto"/>
        <w:right w:val="none" w:sz="0" w:space="0" w:color="auto"/>
      </w:divBdr>
    </w:div>
    <w:div w:id="1120026282">
      <w:bodyDiv w:val="1"/>
      <w:marLeft w:val="0"/>
      <w:marRight w:val="0"/>
      <w:marTop w:val="0"/>
      <w:marBottom w:val="0"/>
      <w:divBdr>
        <w:top w:val="none" w:sz="0" w:space="0" w:color="auto"/>
        <w:left w:val="none" w:sz="0" w:space="0" w:color="auto"/>
        <w:bottom w:val="none" w:sz="0" w:space="0" w:color="auto"/>
        <w:right w:val="none" w:sz="0" w:space="0" w:color="auto"/>
      </w:divBdr>
    </w:div>
    <w:div w:id="1120105209">
      <w:bodyDiv w:val="1"/>
      <w:marLeft w:val="0"/>
      <w:marRight w:val="0"/>
      <w:marTop w:val="0"/>
      <w:marBottom w:val="0"/>
      <w:divBdr>
        <w:top w:val="none" w:sz="0" w:space="0" w:color="auto"/>
        <w:left w:val="none" w:sz="0" w:space="0" w:color="auto"/>
        <w:bottom w:val="none" w:sz="0" w:space="0" w:color="auto"/>
        <w:right w:val="none" w:sz="0" w:space="0" w:color="auto"/>
      </w:divBdr>
    </w:div>
    <w:div w:id="1121798981">
      <w:bodyDiv w:val="1"/>
      <w:marLeft w:val="0"/>
      <w:marRight w:val="0"/>
      <w:marTop w:val="0"/>
      <w:marBottom w:val="0"/>
      <w:divBdr>
        <w:top w:val="none" w:sz="0" w:space="0" w:color="auto"/>
        <w:left w:val="none" w:sz="0" w:space="0" w:color="auto"/>
        <w:bottom w:val="none" w:sz="0" w:space="0" w:color="auto"/>
        <w:right w:val="none" w:sz="0" w:space="0" w:color="auto"/>
      </w:divBdr>
    </w:div>
    <w:div w:id="1121916470">
      <w:bodyDiv w:val="1"/>
      <w:marLeft w:val="0"/>
      <w:marRight w:val="0"/>
      <w:marTop w:val="0"/>
      <w:marBottom w:val="0"/>
      <w:divBdr>
        <w:top w:val="none" w:sz="0" w:space="0" w:color="auto"/>
        <w:left w:val="none" w:sz="0" w:space="0" w:color="auto"/>
        <w:bottom w:val="none" w:sz="0" w:space="0" w:color="auto"/>
        <w:right w:val="none" w:sz="0" w:space="0" w:color="auto"/>
      </w:divBdr>
    </w:div>
    <w:div w:id="1122117037">
      <w:bodyDiv w:val="1"/>
      <w:marLeft w:val="0"/>
      <w:marRight w:val="0"/>
      <w:marTop w:val="0"/>
      <w:marBottom w:val="0"/>
      <w:divBdr>
        <w:top w:val="none" w:sz="0" w:space="0" w:color="auto"/>
        <w:left w:val="none" w:sz="0" w:space="0" w:color="auto"/>
        <w:bottom w:val="none" w:sz="0" w:space="0" w:color="auto"/>
        <w:right w:val="none" w:sz="0" w:space="0" w:color="auto"/>
      </w:divBdr>
    </w:div>
    <w:div w:id="1123578826">
      <w:bodyDiv w:val="1"/>
      <w:marLeft w:val="0"/>
      <w:marRight w:val="0"/>
      <w:marTop w:val="0"/>
      <w:marBottom w:val="0"/>
      <w:divBdr>
        <w:top w:val="none" w:sz="0" w:space="0" w:color="auto"/>
        <w:left w:val="none" w:sz="0" w:space="0" w:color="auto"/>
        <w:bottom w:val="none" w:sz="0" w:space="0" w:color="auto"/>
        <w:right w:val="none" w:sz="0" w:space="0" w:color="auto"/>
      </w:divBdr>
    </w:div>
    <w:div w:id="1124081600">
      <w:bodyDiv w:val="1"/>
      <w:marLeft w:val="0"/>
      <w:marRight w:val="0"/>
      <w:marTop w:val="0"/>
      <w:marBottom w:val="0"/>
      <w:divBdr>
        <w:top w:val="none" w:sz="0" w:space="0" w:color="auto"/>
        <w:left w:val="none" w:sz="0" w:space="0" w:color="auto"/>
        <w:bottom w:val="none" w:sz="0" w:space="0" w:color="auto"/>
        <w:right w:val="none" w:sz="0" w:space="0" w:color="auto"/>
      </w:divBdr>
    </w:div>
    <w:div w:id="1127771413">
      <w:bodyDiv w:val="1"/>
      <w:marLeft w:val="0"/>
      <w:marRight w:val="0"/>
      <w:marTop w:val="0"/>
      <w:marBottom w:val="0"/>
      <w:divBdr>
        <w:top w:val="none" w:sz="0" w:space="0" w:color="auto"/>
        <w:left w:val="none" w:sz="0" w:space="0" w:color="auto"/>
        <w:bottom w:val="none" w:sz="0" w:space="0" w:color="auto"/>
        <w:right w:val="none" w:sz="0" w:space="0" w:color="auto"/>
      </w:divBdr>
    </w:div>
    <w:div w:id="1128739943">
      <w:bodyDiv w:val="1"/>
      <w:marLeft w:val="0"/>
      <w:marRight w:val="0"/>
      <w:marTop w:val="0"/>
      <w:marBottom w:val="0"/>
      <w:divBdr>
        <w:top w:val="none" w:sz="0" w:space="0" w:color="auto"/>
        <w:left w:val="none" w:sz="0" w:space="0" w:color="auto"/>
        <w:bottom w:val="none" w:sz="0" w:space="0" w:color="auto"/>
        <w:right w:val="none" w:sz="0" w:space="0" w:color="auto"/>
      </w:divBdr>
    </w:div>
    <w:div w:id="1129124377">
      <w:bodyDiv w:val="1"/>
      <w:marLeft w:val="0"/>
      <w:marRight w:val="0"/>
      <w:marTop w:val="0"/>
      <w:marBottom w:val="0"/>
      <w:divBdr>
        <w:top w:val="none" w:sz="0" w:space="0" w:color="auto"/>
        <w:left w:val="none" w:sz="0" w:space="0" w:color="auto"/>
        <w:bottom w:val="none" w:sz="0" w:space="0" w:color="auto"/>
        <w:right w:val="none" w:sz="0" w:space="0" w:color="auto"/>
      </w:divBdr>
    </w:div>
    <w:div w:id="1129131102">
      <w:bodyDiv w:val="1"/>
      <w:marLeft w:val="0"/>
      <w:marRight w:val="0"/>
      <w:marTop w:val="0"/>
      <w:marBottom w:val="0"/>
      <w:divBdr>
        <w:top w:val="none" w:sz="0" w:space="0" w:color="auto"/>
        <w:left w:val="none" w:sz="0" w:space="0" w:color="auto"/>
        <w:bottom w:val="none" w:sz="0" w:space="0" w:color="auto"/>
        <w:right w:val="none" w:sz="0" w:space="0" w:color="auto"/>
      </w:divBdr>
    </w:div>
    <w:div w:id="1130243260">
      <w:bodyDiv w:val="1"/>
      <w:marLeft w:val="0"/>
      <w:marRight w:val="0"/>
      <w:marTop w:val="0"/>
      <w:marBottom w:val="0"/>
      <w:divBdr>
        <w:top w:val="none" w:sz="0" w:space="0" w:color="auto"/>
        <w:left w:val="none" w:sz="0" w:space="0" w:color="auto"/>
        <w:bottom w:val="none" w:sz="0" w:space="0" w:color="auto"/>
        <w:right w:val="none" w:sz="0" w:space="0" w:color="auto"/>
      </w:divBdr>
    </w:div>
    <w:div w:id="1130787590">
      <w:bodyDiv w:val="1"/>
      <w:marLeft w:val="0"/>
      <w:marRight w:val="0"/>
      <w:marTop w:val="0"/>
      <w:marBottom w:val="0"/>
      <w:divBdr>
        <w:top w:val="none" w:sz="0" w:space="0" w:color="auto"/>
        <w:left w:val="none" w:sz="0" w:space="0" w:color="auto"/>
        <w:bottom w:val="none" w:sz="0" w:space="0" w:color="auto"/>
        <w:right w:val="none" w:sz="0" w:space="0" w:color="auto"/>
      </w:divBdr>
    </w:div>
    <w:div w:id="1131361173">
      <w:bodyDiv w:val="1"/>
      <w:marLeft w:val="0"/>
      <w:marRight w:val="0"/>
      <w:marTop w:val="0"/>
      <w:marBottom w:val="0"/>
      <w:divBdr>
        <w:top w:val="none" w:sz="0" w:space="0" w:color="auto"/>
        <w:left w:val="none" w:sz="0" w:space="0" w:color="auto"/>
        <w:bottom w:val="none" w:sz="0" w:space="0" w:color="auto"/>
        <w:right w:val="none" w:sz="0" w:space="0" w:color="auto"/>
      </w:divBdr>
    </w:div>
    <w:div w:id="1131896540">
      <w:bodyDiv w:val="1"/>
      <w:marLeft w:val="0"/>
      <w:marRight w:val="0"/>
      <w:marTop w:val="0"/>
      <w:marBottom w:val="0"/>
      <w:divBdr>
        <w:top w:val="none" w:sz="0" w:space="0" w:color="auto"/>
        <w:left w:val="none" w:sz="0" w:space="0" w:color="auto"/>
        <w:bottom w:val="none" w:sz="0" w:space="0" w:color="auto"/>
        <w:right w:val="none" w:sz="0" w:space="0" w:color="auto"/>
      </w:divBdr>
    </w:div>
    <w:div w:id="1132942401">
      <w:bodyDiv w:val="1"/>
      <w:marLeft w:val="0"/>
      <w:marRight w:val="0"/>
      <w:marTop w:val="0"/>
      <w:marBottom w:val="0"/>
      <w:divBdr>
        <w:top w:val="none" w:sz="0" w:space="0" w:color="auto"/>
        <w:left w:val="none" w:sz="0" w:space="0" w:color="auto"/>
        <w:bottom w:val="none" w:sz="0" w:space="0" w:color="auto"/>
        <w:right w:val="none" w:sz="0" w:space="0" w:color="auto"/>
      </w:divBdr>
    </w:div>
    <w:div w:id="1136070220">
      <w:bodyDiv w:val="1"/>
      <w:marLeft w:val="0"/>
      <w:marRight w:val="0"/>
      <w:marTop w:val="0"/>
      <w:marBottom w:val="0"/>
      <w:divBdr>
        <w:top w:val="none" w:sz="0" w:space="0" w:color="auto"/>
        <w:left w:val="none" w:sz="0" w:space="0" w:color="auto"/>
        <w:bottom w:val="none" w:sz="0" w:space="0" w:color="auto"/>
        <w:right w:val="none" w:sz="0" w:space="0" w:color="auto"/>
      </w:divBdr>
    </w:div>
    <w:div w:id="1136528341">
      <w:bodyDiv w:val="1"/>
      <w:marLeft w:val="0"/>
      <w:marRight w:val="0"/>
      <w:marTop w:val="0"/>
      <w:marBottom w:val="0"/>
      <w:divBdr>
        <w:top w:val="none" w:sz="0" w:space="0" w:color="auto"/>
        <w:left w:val="none" w:sz="0" w:space="0" w:color="auto"/>
        <w:bottom w:val="none" w:sz="0" w:space="0" w:color="auto"/>
        <w:right w:val="none" w:sz="0" w:space="0" w:color="auto"/>
      </w:divBdr>
    </w:div>
    <w:div w:id="1140077511">
      <w:bodyDiv w:val="1"/>
      <w:marLeft w:val="0"/>
      <w:marRight w:val="0"/>
      <w:marTop w:val="0"/>
      <w:marBottom w:val="0"/>
      <w:divBdr>
        <w:top w:val="none" w:sz="0" w:space="0" w:color="auto"/>
        <w:left w:val="none" w:sz="0" w:space="0" w:color="auto"/>
        <w:bottom w:val="none" w:sz="0" w:space="0" w:color="auto"/>
        <w:right w:val="none" w:sz="0" w:space="0" w:color="auto"/>
      </w:divBdr>
    </w:div>
    <w:div w:id="1140343430">
      <w:bodyDiv w:val="1"/>
      <w:marLeft w:val="0"/>
      <w:marRight w:val="0"/>
      <w:marTop w:val="0"/>
      <w:marBottom w:val="0"/>
      <w:divBdr>
        <w:top w:val="none" w:sz="0" w:space="0" w:color="auto"/>
        <w:left w:val="none" w:sz="0" w:space="0" w:color="auto"/>
        <w:bottom w:val="none" w:sz="0" w:space="0" w:color="auto"/>
        <w:right w:val="none" w:sz="0" w:space="0" w:color="auto"/>
      </w:divBdr>
    </w:div>
    <w:div w:id="1140419435">
      <w:bodyDiv w:val="1"/>
      <w:marLeft w:val="0"/>
      <w:marRight w:val="0"/>
      <w:marTop w:val="0"/>
      <w:marBottom w:val="0"/>
      <w:divBdr>
        <w:top w:val="none" w:sz="0" w:space="0" w:color="auto"/>
        <w:left w:val="none" w:sz="0" w:space="0" w:color="auto"/>
        <w:bottom w:val="none" w:sz="0" w:space="0" w:color="auto"/>
        <w:right w:val="none" w:sz="0" w:space="0" w:color="auto"/>
      </w:divBdr>
    </w:div>
    <w:div w:id="1140882596">
      <w:bodyDiv w:val="1"/>
      <w:marLeft w:val="0"/>
      <w:marRight w:val="0"/>
      <w:marTop w:val="0"/>
      <w:marBottom w:val="0"/>
      <w:divBdr>
        <w:top w:val="none" w:sz="0" w:space="0" w:color="auto"/>
        <w:left w:val="none" w:sz="0" w:space="0" w:color="auto"/>
        <w:bottom w:val="none" w:sz="0" w:space="0" w:color="auto"/>
        <w:right w:val="none" w:sz="0" w:space="0" w:color="auto"/>
      </w:divBdr>
    </w:div>
    <w:div w:id="1144859994">
      <w:bodyDiv w:val="1"/>
      <w:marLeft w:val="0"/>
      <w:marRight w:val="0"/>
      <w:marTop w:val="0"/>
      <w:marBottom w:val="0"/>
      <w:divBdr>
        <w:top w:val="none" w:sz="0" w:space="0" w:color="auto"/>
        <w:left w:val="none" w:sz="0" w:space="0" w:color="auto"/>
        <w:bottom w:val="none" w:sz="0" w:space="0" w:color="auto"/>
        <w:right w:val="none" w:sz="0" w:space="0" w:color="auto"/>
      </w:divBdr>
    </w:div>
    <w:div w:id="1145851367">
      <w:bodyDiv w:val="1"/>
      <w:marLeft w:val="0"/>
      <w:marRight w:val="0"/>
      <w:marTop w:val="0"/>
      <w:marBottom w:val="0"/>
      <w:divBdr>
        <w:top w:val="none" w:sz="0" w:space="0" w:color="auto"/>
        <w:left w:val="none" w:sz="0" w:space="0" w:color="auto"/>
        <w:bottom w:val="none" w:sz="0" w:space="0" w:color="auto"/>
        <w:right w:val="none" w:sz="0" w:space="0" w:color="auto"/>
      </w:divBdr>
    </w:div>
    <w:div w:id="1145856716">
      <w:bodyDiv w:val="1"/>
      <w:marLeft w:val="0"/>
      <w:marRight w:val="0"/>
      <w:marTop w:val="0"/>
      <w:marBottom w:val="0"/>
      <w:divBdr>
        <w:top w:val="none" w:sz="0" w:space="0" w:color="auto"/>
        <w:left w:val="none" w:sz="0" w:space="0" w:color="auto"/>
        <w:bottom w:val="none" w:sz="0" w:space="0" w:color="auto"/>
        <w:right w:val="none" w:sz="0" w:space="0" w:color="auto"/>
      </w:divBdr>
    </w:div>
    <w:div w:id="1153335102">
      <w:bodyDiv w:val="1"/>
      <w:marLeft w:val="0"/>
      <w:marRight w:val="0"/>
      <w:marTop w:val="0"/>
      <w:marBottom w:val="0"/>
      <w:divBdr>
        <w:top w:val="none" w:sz="0" w:space="0" w:color="auto"/>
        <w:left w:val="none" w:sz="0" w:space="0" w:color="auto"/>
        <w:bottom w:val="none" w:sz="0" w:space="0" w:color="auto"/>
        <w:right w:val="none" w:sz="0" w:space="0" w:color="auto"/>
      </w:divBdr>
    </w:div>
    <w:div w:id="1153528533">
      <w:bodyDiv w:val="1"/>
      <w:marLeft w:val="0"/>
      <w:marRight w:val="0"/>
      <w:marTop w:val="0"/>
      <w:marBottom w:val="0"/>
      <w:divBdr>
        <w:top w:val="none" w:sz="0" w:space="0" w:color="auto"/>
        <w:left w:val="none" w:sz="0" w:space="0" w:color="auto"/>
        <w:bottom w:val="none" w:sz="0" w:space="0" w:color="auto"/>
        <w:right w:val="none" w:sz="0" w:space="0" w:color="auto"/>
      </w:divBdr>
    </w:div>
    <w:div w:id="1154225661">
      <w:bodyDiv w:val="1"/>
      <w:marLeft w:val="0"/>
      <w:marRight w:val="0"/>
      <w:marTop w:val="0"/>
      <w:marBottom w:val="0"/>
      <w:divBdr>
        <w:top w:val="none" w:sz="0" w:space="0" w:color="auto"/>
        <w:left w:val="none" w:sz="0" w:space="0" w:color="auto"/>
        <w:bottom w:val="none" w:sz="0" w:space="0" w:color="auto"/>
        <w:right w:val="none" w:sz="0" w:space="0" w:color="auto"/>
      </w:divBdr>
    </w:div>
    <w:div w:id="1155223316">
      <w:bodyDiv w:val="1"/>
      <w:marLeft w:val="0"/>
      <w:marRight w:val="0"/>
      <w:marTop w:val="0"/>
      <w:marBottom w:val="0"/>
      <w:divBdr>
        <w:top w:val="none" w:sz="0" w:space="0" w:color="auto"/>
        <w:left w:val="none" w:sz="0" w:space="0" w:color="auto"/>
        <w:bottom w:val="none" w:sz="0" w:space="0" w:color="auto"/>
        <w:right w:val="none" w:sz="0" w:space="0" w:color="auto"/>
      </w:divBdr>
    </w:div>
    <w:div w:id="1156992572">
      <w:bodyDiv w:val="1"/>
      <w:marLeft w:val="0"/>
      <w:marRight w:val="0"/>
      <w:marTop w:val="0"/>
      <w:marBottom w:val="0"/>
      <w:divBdr>
        <w:top w:val="none" w:sz="0" w:space="0" w:color="auto"/>
        <w:left w:val="none" w:sz="0" w:space="0" w:color="auto"/>
        <w:bottom w:val="none" w:sz="0" w:space="0" w:color="auto"/>
        <w:right w:val="none" w:sz="0" w:space="0" w:color="auto"/>
      </w:divBdr>
    </w:div>
    <w:div w:id="1158233635">
      <w:bodyDiv w:val="1"/>
      <w:marLeft w:val="0"/>
      <w:marRight w:val="0"/>
      <w:marTop w:val="0"/>
      <w:marBottom w:val="0"/>
      <w:divBdr>
        <w:top w:val="none" w:sz="0" w:space="0" w:color="auto"/>
        <w:left w:val="none" w:sz="0" w:space="0" w:color="auto"/>
        <w:bottom w:val="none" w:sz="0" w:space="0" w:color="auto"/>
        <w:right w:val="none" w:sz="0" w:space="0" w:color="auto"/>
      </w:divBdr>
    </w:div>
    <w:div w:id="1158376263">
      <w:bodyDiv w:val="1"/>
      <w:marLeft w:val="0"/>
      <w:marRight w:val="0"/>
      <w:marTop w:val="0"/>
      <w:marBottom w:val="0"/>
      <w:divBdr>
        <w:top w:val="none" w:sz="0" w:space="0" w:color="auto"/>
        <w:left w:val="none" w:sz="0" w:space="0" w:color="auto"/>
        <w:bottom w:val="none" w:sz="0" w:space="0" w:color="auto"/>
        <w:right w:val="none" w:sz="0" w:space="0" w:color="auto"/>
      </w:divBdr>
    </w:div>
    <w:div w:id="1158763072">
      <w:bodyDiv w:val="1"/>
      <w:marLeft w:val="0"/>
      <w:marRight w:val="0"/>
      <w:marTop w:val="0"/>
      <w:marBottom w:val="0"/>
      <w:divBdr>
        <w:top w:val="none" w:sz="0" w:space="0" w:color="auto"/>
        <w:left w:val="none" w:sz="0" w:space="0" w:color="auto"/>
        <w:bottom w:val="none" w:sz="0" w:space="0" w:color="auto"/>
        <w:right w:val="none" w:sz="0" w:space="0" w:color="auto"/>
      </w:divBdr>
    </w:div>
    <w:div w:id="1160003198">
      <w:bodyDiv w:val="1"/>
      <w:marLeft w:val="0"/>
      <w:marRight w:val="0"/>
      <w:marTop w:val="0"/>
      <w:marBottom w:val="0"/>
      <w:divBdr>
        <w:top w:val="none" w:sz="0" w:space="0" w:color="auto"/>
        <w:left w:val="none" w:sz="0" w:space="0" w:color="auto"/>
        <w:bottom w:val="none" w:sz="0" w:space="0" w:color="auto"/>
        <w:right w:val="none" w:sz="0" w:space="0" w:color="auto"/>
      </w:divBdr>
    </w:div>
    <w:div w:id="1160849874">
      <w:bodyDiv w:val="1"/>
      <w:marLeft w:val="0"/>
      <w:marRight w:val="0"/>
      <w:marTop w:val="0"/>
      <w:marBottom w:val="0"/>
      <w:divBdr>
        <w:top w:val="none" w:sz="0" w:space="0" w:color="auto"/>
        <w:left w:val="none" w:sz="0" w:space="0" w:color="auto"/>
        <w:bottom w:val="none" w:sz="0" w:space="0" w:color="auto"/>
        <w:right w:val="none" w:sz="0" w:space="0" w:color="auto"/>
      </w:divBdr>
    </w:div>
    <w:div w:id="1162894298">
      <w:bodyDiv w:val="1"/>
      <w:marLeft w:val="0"/>
      <w:marRight w:val="0"/>
      <w:marTop w:val="0"/>
      <w:marBottom w:val="0"/>
      <w:divBdr>
        <w:top w:val="none" w:sz="0" w:space="0" w:color="auto"/>
        <w:left w:val="none" w:sz="0" w:space="0" w:color="auto"/>
        <w:bottom w:val="none" w:sz="0" w:space="0" w:color="auto"/>
        <w:right w:val="none" w:sz="0" w:space="0" w:color="auto"/>
      </w:divBdr>
    </w:div>
    <w:div w:id="1164666944">
      <w:bodyDiv w:val="1"/>
      <w:marLeft w:val="0"/>
      <w:marRight w:val="0"/>
      <w:marTop w:val="0"/>
      <w:marBottom w:val="0"/>
      <w:divBdr>
        <w:top w:val="none" w:sz="0" w:space="0" w:color="auto"/>
        <w:left w:val="none" w:sz="0" w:space="0" w:color="auto"/>
        <w:bottom w:val="none" w:sz="0" w:space="0" w:color="auto"/>
        <w:right w:val="none" w:sz="0" w:space="0" w:color="auto"/>
      </w:divBdr>
    </w:div>
    <w:div w:id="1166282629">
      <w:bodyDiv w:val="1"/>
      <w:marLeft w:val="0"/>
      <w:marRight w:val="0"/>
      <w:marTop w:val="0"/>
      <w:marBottom w:val="0"/>
      <w:divBdr>
        <w:top w:val="none" w:sz="0" w:space="0" w:color="auto"/>
        <w:left w:val="none" w:sz="0" w:space="0" w:color="auto"/>
        <w:bottom w:val="none" w:sz="0" w:space="0" w:color="auto"/>
        <w:right w:val="none" w:sz="0" w:space="0" w:color="auto"/>
      </w:divBdr>
    </w:div>
    <w:div w:id="1167672449">
      <w:bodyDiv w:val="1"/>
      <w:marLeft w:val="0"/>
      <w:marRight w:val="0"/>
      <w:marTop w:val="0"/>
      <w:marBottom w:val="0"/>
      <w:divBdr>
        <w:top w:val="none" w:sz="0" w:space="0" w:color="auto"/>
        <w:left w:val="none" w:sz="0" w:space="0" w:color="auto"/>
        <w:bottom w:val="none" w:sz="0" w:space="0" w:color="auto"/>
        <w:right w:val="none" w:sz="0" w:space="0" w:color="auto"/>
      </w:divBdr>
    </w:div>
    <w:div w:id="1168596419">
      <w:bodyDiv w:val="1"/>
      <w:marLeft w:val="0"/>
      <w:marRight w:val="0"/>
      <w:marTop w:val="0"/>
      <w:marBottom w:val="0"/>
      <w:divBdr>
        <w:top w:val="none" w:sz="0" w:space="0" w:color="auto"/>
        <w:left w:val="none" w:sz="0" w:space="0" w:color="auto"/>
        <w:bottom w:val="none" w:sz="0" w:space="0" w:color="auto"/>
        <w:right w:val="none" w:sz="0" w:space="0" w:color="auto"/>
      </w:divBdr>
    </w:div>
    <w:div w:id="1169251734">
      <w:bodyDiv w:val="1"/>
      <w:marLeft w:val="0"/>
      <w:marRight w:val="0"/>
      <w:marTop w:val="0"/>
      <w:marBottom w:val="0"/>
      <w:divBdr>
        <w:top w:val="none" w:sz="0" w:space="0" w:color="auto"/>
        <w:left w:val="none" w:sz="0" w:space="0" w:color="auto"/>
        <w:bottom w:val="none" w:sz="0" w:space="0" w:color="auto"/>
        <w:right w:val="none" w:sz="0" w:space="0" w:color="auto"/>
      </w:divBdr>
    </w:div>
    <w:div w:id="1169255286">
      <w:bodyDiv w:val="1"/>
      <w:marLeft w:val="0"/>
      <w:marRight w:val="0"/>
      <w:marTop w:val="0"/>
      <w:marBottom w:val="0"/>
      <w:divBdr>
        <w:top w:val="none" w:sz="0" w:space="0" w:color="auto"/>
        <w:left w:val="none" w:sz="0" w:space="0" w:color="auto"/>
        <w:bottom w:val="none" w:sz="0" w:space="0" w:color="auto"/>
        <w:right w:val="none" w:sz="0" w:space="0" w:color="auto"/>
      </w:divBdr>
    </w:div>
    <w:div w:id="1171338090">
      <w:bodyDiv w:val="1"/>
      <w:marLeft w:val="0"/>
      <w:marRight w:val="0"/>
      <w:marTop w:val="0"/>
      <w:marBottom w:val="0"/>
      <w:divBdr>
        <w:top w:val="none" w:sz="0" w:space="0" w:color="auto"/>
        <w:left w:val="none" w:sz="0" w:space="0" w:color="auto"/>
        <w:bottom w:val="none" w:sz="0" w:space="0" w:color="auto"/>
        <w:right w:val="none" w:sz="0" w:space="0" w:color="auto"/>
      </w:divBdr>
    </w:div>
    <w:div w:id="1173035963">
      <w:bodyDiv w:val="1"/>
      <w:marLeft w:val="0"/>
      <w:marRight w:val="0"/>
      <w:marTop w:val="0"/>
      <w:marBottom w:val="0"/>
      <w:divBdr>
        <w:top w:val="none" w:sz="0" w:space="0" w:color="auto"/>
        <w:left w:val="none" w:sz="0" w:space="0" w:color="auto"/>
        <w:bottom w:val="none" w:sz="0" w:space="0" w:color="auto"/>
        <w:right w:val="none" w:sz="0" w:space="0" w:color="auto"/>
      </w:divBdr>
    </w:div>
    <w:div w:id="1174227819">
      <w:bodyDiv w:val="1"/>
      <w:marLeft w:val="0"/>
      <w:marRight w:val="0"/>
      <w:marTop w:val="0"/>
      <w:marBottom w:val="0"/>
      <w:divBdr>
        <w:top w:val="none" w:sz="0" w:space="0" w:color="auto"/>
        <w:left w:val="none" w:sz="0" w:space="0" w:color="auto"/>
        <w:bottom w:val="none" w:sz="0" w:space="0" w:color="auto"/>
        <w:right w:val="none" w:sz="0" w:space="0" w:color="auto"/>
      </w:divBdr>
    </w:div>
    <w:div w:id="1174412904">
      <w:bodyDiv w:val="1"/>
      <w:marLeft w:val="0"/>
      <w:marRight w:val="0"/>
      <w:marTop w:val="0"/>
      <w:marBottom w:val="0"/>
      <w:divBdr>
        <w:top w:val="none" w:sz="0" w:space="0" w:color="auto"/>
        <w:left w:val="none" w:sz="0" w:space="0" w:color="auto"/>
        <w:bottom w:val="none" w:sz="0" w:space="0" w:color="auto"/>
        <w:right w:val="none" w:sz="0" w:space="0" w:color="auto"/>
      </w:divBdr>
    </w:div>
    <w:div w:id="1174952993">
      <w:bodyDiv w:val="1"/>
      <w:marLeft w:val="0"/>
      <w:marRight w:val="0"/>
      <w:marTop w:val="0"/>
      <w:marBottom w:val="0"/>
      <w:divBdr>
        <w:top w:val="none" w:sz="0" w:space="0" w:color="auto"/>
        <w:left w:val="none" w:sz="0" w:space="0" w:color="auto"/>
        <w:bottom w:val="none" w:sz="0" w:space="0" w:color="auto"/>
        <w:right w:val="none" w:sz="0" w:space="0" w:color="auto"/>
      </w:divBdr>
    </w:div>
    <w:div w:id="1177386567">
      <w:bodyDiv w:val="1"/>
      <w:marLeft w:val="0"/>
      <w:marRight w:val="0"/>
      <w:marTop w:val="0"/>
      <w:marBottom w:val="0"/>
      <w:divBdr>
        <w:top w:val="none" w:sz="0" w:space="0" w:color="auto"/>
        <w:left w:val="none" w:sz="0" w:space="0" w:color="auto"/>
        <w:bottom w:val="none" w:sz="0" w:space="0" w:color="auto"/>
        <w:right w:val="none" w:sz="0" w:space="0" w:color="auto"/>
      </w:divBdr>
    </w:div>
    <w:div w:id="1177429244">
      <w:bodyDiv w:val="1"/>
      <w:marLeft w:val="0"/>
      <w:marRight w:val="0"/>
      <w:marTop w:val="0"/>
      <w:marBottom w:val="0"/>
      <w:divBdr>
        <w:top w:val="none" w:sz="0" w:space="0" w:color="auto"/>
        <w:left w:val="none" w:sz="0" w:space="0" w:color="auto"/>
        <w:bottom w:val="none" w:sz="0" w:space="0" w:color="auto"/>
        <w:right w:val="none" w:sz="0" w:space="0" w:color="auto"/>
      </w:divBdr>
    </w:div>
    <w:div w:id="1177693104">
      <w:bodyDiv w:val="1"/>
      <w:marLeft w:val="0"/>
      <w:marRight w:val="0"/>
      <w:marTop w:val="0"/>
      <w:marBottom w:val="0"/>
      <w:divBdr>
        <w:top w:val="none" w:sz="0" w:space="0" w:color="auto"/>
        <w:left w:val="none" w:sz="0" w:space="0" w:color="auto"/>
        <w:bottom w:val="none" w:sz="0" w:space="0" w:color="auto"/>
        <w:right w:val="none" w:sz="0" w:space="0" w:color="auto"/>
      </w:divBdr>
    </w:div>
    <w:div w:id="1180238328">
      <w:bodyDiv w:val="1"/>
      <w:marLeft w:val="0"/>
      <w:marRight w:val="0"/>
      <w:marTop w:val="0"/>
      <w:marBottom w:val="0"/>
      <w:divBdr>
        <w:top w:val="none" w:sz="0" w:space="0" w:color="auto"/>
        <w:left w:val="none" w:sz="0" w:space="0" w:color="auto"/>
        <w:bottom w:val="none" w:sz="0" w:space="0" w:color="auto"/>
        <w:right w:val="none" w:sz="0" w:space="0" w:color="auto"/>
      </w:divBdr>
    </w:div>
    <w:div w:id="1180579063">
      <w:bodyDiv w:val="1"/>
      <w:marLeft w:val="0"/>
      <w:marRight w:val="0"/>
      <w:marTop w:val="0"/>
      <w:marBottom w:val="0"/>
      <w:divBdr>
        <w:top w:val="none" w:sz="0" w:space="0" w:color="auto"/>
        <w:left w:val="none" w:sz="0" w:space="0" w:color="auto"/>
        <w:bottom w:val="none" w:sz="0" w:space="0" w:color="auto"/>
        <w:right w:val="none" w:sz="0" w:space="0" w:color="auto"/>
      </w:divBdr>
    </w:div>
    <w:div w:id="1183015411">
      <w:bodyDiv w:val="1"/>
      <w:marLeft w:val="0"/>
      <w:marRight w:val="0"/>
      <w:marTop w:val="0"/>
      <w:marBottom w:val="0"/>
      <w:divBdr>
        <w:top w:val="none" w:sz="0" w:space="0" w:color="auto"/>
        <w:left w:val="none" w:sz="0" w:space="0" w:color="auto"/>
        <w:bottom w:val="none" w:sz="0" w:space="0" w:color="auto"/>
        <w:right w:val="none" w:sz="0" w:space="0" w:color="auto"/>
      </w:divBdr>
    </w:div>
    <w:div w:id="1185090626">
      <w:bodyDiv w:val="1"/>
      <w:marLeft w:val="0"/>
      <w:marRight w:val="0"/>
      <w:marTop w:val="0"/>
      <w:marBottom w:val="0"/>
      <w:divBdr>
        <w:top w:val="none" w:sz="0" w:space="0" w:color="auto"/>
        <w:left w:val="none" w:sz="0" w:space="0" w:color="auto"/>
        <w:bottom w:val="none" w:sz="0" w:space="0" w:color="auto"/>
        <w:right w:val="none" w:sz="0" w:space="0" w:color="auto"/>
      </w:divBdr>
    </w:div>
    <w:div w:id="1185708934">
      <w:bodyDiv w:val="1"/>
      <w:marLeft w:val="0"/>
      <w:marRight w:val="0"/>
      <w:marTop w:val="0"/>
      <w:marBottom w:val="0"/>
      <w:divBdr>
        <w:top w:val="none" w:sz="0" w:space="0" w:color="auto"/>
        <w:left w:val="none" w:sz="0" w:space="0" w:color="auto"/>
        <w:bottom w:val="none" w:sz="0" w:space="0" w:color="auto"/>
        <w:right w:val="none" w:sz="0" w:space="0" w:color="auto"/>
      </w:divBdr>
    </w:div>
    <w:div w:id="1186600106">
      <w:bodyDiv w:val="1"/>
      <w:marLeft w:val="0"/>
      <w:marRight w:val="0"/>
      <w:marTop w:val="0"/>
      <w:marBottom w:val="0"/>
      <w:divBdr>
        <w:top w:val="none" w:sz="0" w:space="0" w:color="auto"/>
        <w:left w:val="none" w:sz="0" w:space="0" w:color="auto"/>
        <w:bottom w:val="none" w:sz="0" w:space="0" w:color="auto"/>
        <w:right w:val="none" w:sz="0" w:space="0" w:color="auto"/>
      </w:divBdr>
      <w:divsChild>
        <w:div w:id="59528069">
          <w:marLeft w:val="360"/>
          <w:marRight w:val="0"/>
          <w:marTop w:val="200"/>
          <w:marBottom w:val="0"/>
          <w:divBdr>
            <w:top w:val="none" w:sz="0" w:space="0" w:color="auto"/>
            <w:left w:val="none" w:sz="0" w:space="0" w:color="auto"/>
            <w:bottom w:val="none" w:sz="0" w:space="0" w:color="auto"/>
            <w:right w:val="none" w:sz="0" w:space="0" w:color="auto"/>
          </w:divBdr>
        </w:div>
        <w:div w:id="135298440">
          <w:marLeft w:val="360"/>
          <w:marRight w:val="0"/>
          <w:marTop w:val="200"/>
          <w:marBottom w:val="0"/>
          <w:divBdr>
            <w:top w:val="none" w:sz="0" w:space="0" w:color="auto"/>
            <w:left w:val="none" w:sz="0" w:space="0" w:color="auto"/>
            <w:bottom w:val="none" w:sz="0" w:space="0" w:color="auto"/>
            <w:right w:val="none" w:sz="0" w:space="0" w:color="auto"/>
          </w:divBdr>
        </w:div>
        <w:div w:id="248928328">
          <w:marLeft w:val="1080"/>
          <w:marRight w:val="0"/>
          <w:marTop w:val="100"/>
          <w:marBottom w:val="0"/>
          <w:divBdr>
            <w:top w:val="none" w:sz="0" w:space="0" w:color="auto"/>
            <w:left w:val="none" w:sz="0" w:space="0" w:color="auto"/>
            <w:bottom w:val="none" w:sz="0" w:space="0" w:color="auto"/>
            <w:right w:val="none" w:sz="0" w:space="0" w:color="auto"/>
          </w:divBdr>
        </w:div>
        <w:div w:id="585722463">
          <w:marLeft w:val="1080"/>
          <w:marRight w:val="0"/>
          <w:marTop w:val="100"/>
          <w:marBottom w:val="0"/>
          <w:divBdr>
            <w:top w:val="none" w:sz="0" w:space="0" w:color="auto"/>
            <w:left w:val="none" w:sz="0" w:space="0" w:color="auto"/>
            <w:bottom w:val="none" w:sz="0" w:space="0" w:color="auto"/>
            <w:right w:val="none" w:sz="0" w:space="0" w:color="auto"/>
          </w:divBdr>
        </w:div>
        <w:div w:id="631714054">
          <w:marLeft w:val="360"/>
          <w:marRight w:val="0"/>
          <w:marTop w:val="200"/>
          <w:marBottom w:val="0"/>
          <w:divBdr>
            <w:top w:val="none" w:sz="0" w:space="0" w:color="auto"/>
            <w:left w:val="none" w:sz="0" w:space="0" w:color="auto"/>
            <w:bottom w:val="none" w:sz="0" w:space="0" w:color="auto"/>
            <w:right w:val="none" w:sz="0" w:space="0" w:color="auto"/>
          </w:divBdr>
        </w:div>
        <w:div w:id="768232236">
          <w:marLeft w:val="1080"/>
          <w:marRight w:val="0"/>
          <w:marTop w:val="100"/>
          <w:marBottom w:val="0"/>
          <w:divBdr>
            <w:top w:val="none" w:sz="0" w:space="0" w:color="auto"/>
            <w:left w:val="none" w:sz="0" w:space="0" w:color="auto"/>
            <w:bottom w:val="none" w:sz="0" w:space="0" w:color="auto"/>
            <w:right w:val="none" w:sz="0" w:space="0" w:color="auto"/>
          </w:divBdr>
        </w:div>
        <w:div w:id="964048100">
          <w:marLeft w:val="1080"/>
          <w:marRight w:val="0"/>
          <w:marTop w:val="100"/>
          <w:marBottom w:val="0"/>
          <w:divBdr>
            <w:top w:val="none" w:sz="0" w:space="0" w:color="auto"/>
            <w:left w:val="none" w:sz="0" w:space="0" w:color="auto"/>
            <w:bottom w:val="none" w:sz="0" w:space="0" w:color="auto"/>
            <w:right w:val="none" w:sz="0" w:space="0" w:color="auto"/>
          </w:divBdr>
        </w:div>
        <w:div w:id="1162624916">
          <w:marLeft w:val="360"/>
          <w:marRight w:val="0"/>
          <w:marTop w:val="200"/>
          <w:marBottom w:val="0"/>
          <w:divBdr>
            <w:top w:val="none" w:sz="0" w:space="0" w:color="auto"/>
            <w:left w:val="none" w:sz="0" w:space="0" w:color="auto"/>
            <w:bottom w:val="none" w:sz="0" w:space="0" w:color="auto"/>
            <w:right w:val="none" w:sz="0" w:space="0" w:color="auto"/>
          </w:divBdr>
        </w:div>
        <w:div w:id="1219895317">
          <w:marLeft w:val="360"/>
          <w:marRight w:val="0"/>
          <w:marTop w:val="200"/>
          <w:marBottom w:val="0"/>
          <w:divBdr>
            <w:top w:val="none" w:sz="0" w:space="0" w:color="auto"/>
            <w:left w:val="none" w:sz="0" w:space="0" w:color="auto"/>
            <w:bottom w:val="none" w:sz="0" w:space="0" w:color="auto"/>
            <w:right w:val="none" w:sz="0" w:space="0" w:color="auto"/>
          </w:divBdr>
        </w:div>
        <w:div w:id="1540236481">
          <w:marLeft w:val="360"/>
          <w:marRight w:val="0"/>
          <w:marTop w:val="200"/>
          <w:marBottom w:val="0"/>
          <w:divBdr>
            <w:top w:val="none" w:sz="0" w:space="0" w:color="auto"/>
            <w:left w:val="none" w:sz="0" w:space="0" w:color="auto"/>
            <w:bottom w:val="none" w:sz="0" w:space="0" w:color="auto"/>
            <w:right w:val="none" w:sz="0" w:space="0" w:color="auto"/>
          </w:divBdr>
        </w:div>
        <w:div w:id="2028485783">
          <w:marLeft w:val="360"/>
          <w:marRight w:val="0"/>
          <w:marTop w:val="200"/>
          <w:marBottom w:val="0"/>
          <w:divBdr>
            <w:top w:val="none" w:sz="0" w:space="0" w:color="auto"/>
            <w:left w:val="none" w:sz="0" w:space="0" w:color="auto"/>
            <w:bottom w:val="none" w:sz="0" w:space="0" w:color="auto"/>
            <w:right w:val="none" w:sz="0" w:space="0" w:color="auto"/>
          </w:divBdr>
        </w:div>
      </w:divsChild>
    </w:div>
    <w:div w:id="1187058793">
      <w:bodyDiv w:val="1"/>
      <w:marLeft w:val="0"/>
      <w:marRight w:val="0"/>
      <w:marTop w:val="0"/>
      <w:marBottom w:val="0"/>
      <w:divBdr>
        <w:top w:val="none" w:sz="0" w:space="0" w:color="auto"/>
        <w:left w:val="none" w:sz="0" w:space="0" w:color="auto"/>
        <w:bottom w:val="none" w:sz="0" w:space="0" w:color="auto"/>
        <w:right w:val="none" w:sz="0" w:space="0" w:color="auto"/>
      </w:divBdr>
    </w:div>
    <w:div w:id="1187907591">
      <w:bodyDiv w:val="1"/>
      <w:marLeft w:val="0"/>
      <w:marRight w:val="0"/>
      <w:marTop w:val="0"/>
      <w:marBottom w:val="0"/>
      <w:divBdr>
        <w:top w:val="none" w:sz="0" w:space="0" w:color="auto"/>
        <w:left w:val="none" w:sz="0" w:space="0" w:color="auto"/>
        <w:bottom w:val="none" w:sz="0" w:space="0" w:color="auto"/>
        <w:right w:val="none" w:sz="0" w:space="0" w:color="auto"/>
      </w:divBdr>
    </w:div>
    <w:div w:id="1188909603">
      <w:bodyDiv w:val="1"/>
      <w:marLeft w:val="0"/>
      <w:marRight w:val="0"/>
      <w:marTop w:val="0"/>
      <w:marBottom w:val="0"/>
      <w:divBdr>
        <w:top w:val="none" w:sz="0" w:space="0" w:color="auto"/>
        <w:left w:val="none" w:sz="0" w:space="0" w:color="auto"/>
        <w:bottom w:val="none" w:sz="0" w:space="0" w:color="auto"/>
        <w:right w:val="none" w:sz="0" w:space="0" w:color="auto"/>
      </w:divBdr>
    </w:div>
    <w:div w:id="1189878284">
      <w:bodyDiv w:val="1"/>
      <w:marLeft w:val="0"/>
      <w:marRight w:val="0"/>
      <w:marTop w:val="0"/>
      <w:marBottom w:val="0"/>
      <w:divBdr>
        <w:top w:val="none" w:sz="0" w:space="0" w:color="auto"/>
        <w:left w:val="none" w:sz="0" w:space="0" w:color="auto"/>
        <w:bottom w:val="none" w:sz="0" w:space="0" w:color="auto"/>
        <w:right w:val="none" w:sz="0" w:space="0" w:color="auto"/>
      </w:divBdr>
    </w:div>
    <w:div w:id="1191451222">
      <w:bodyDiv w:val="1"/>
      <w:marLeft w:val="0"/>
      <w:marRight w:val="0"/>
      <w:marTop w:val="0"/>
      <w:marBottom w:val="0"/>
      <w:divBdr>
        <w:top w:val="none" w:sz="0" w:space="0" w:color="auto"/>
        <w:left w:val="none" w:sz="0" w:space="0" w:color="auto"/>
        <w:bottom w:val="none" w:sz="0" w:space="0" w:color="auto"/>
        <w:right w:val="none" w:sz="0" w:space="0" w:color="auto"/>
      </w:divBdr>
    </w:div>
    <w:div w:id="1191602072">
      <w:bodyDiv w:val="1"/>
      <w:marLeft w:val="0"/>
      <w:marRight w:val="0"/>
      <w:marTop w:val="0"/>
      <w:marBottom w:val="0"/>
      <w:divBdr>
        <w:top w:val="none" w:sz="0" w:space="0" w:color="auto"/>
        <w:left w:val="none" w:sz="0" w:space="0" w:color="auto"/>
        <w:bottom w:val="none" w:sz="0" w:space="0" w:color="auto"/>
        <w:right w:val="none" w:sz="0" w:space="0" w:color="auto"/>
      </w:divBdr>
    </w:div>
    <w:div w:id="1191916990">
      <w:bodyDiv w:val="1"/>
      <w:marLeft w:val="0"/>
      <w:marRight w:val="0"/>
      <w:marTop w:val="0"/>
      <w:marBottom w:val="0"/>
      <w:divBdr>
        <w:top w:val="none" w:sz="0" w:space="0" w:color="auto"/>
        <w:left w:val="none" w:sz="0" w:space="0" w:color="auto"/>
        <w:bottom w:val="none" w:sz="0" w:space="0" w:color="auto"/>
        <w:right w:val="none" w:sz="0" w:space="0" w:color="auto"/>
      </w:divBdr>
    </w:div>
    <w:div w:id="1192256207">
      <w:bodyDiv w:val="1"/>
      <w:marLeft w:val="0"/>
      <w:marRight w:val="0"/>
      <w:marTop w:val="0"/>
      <w:marBottom w:val="0"/>
      <w:divBdr>
        <w:top w:val="none" w:sz="0" w:space="0" w:color="auto"/>
        <w:left w:val="none" w:sz="0" w:space="0" w:color="auto"/>
        <w:bottom w:val="none" w:sz="0" w:space="0" w:color="auto"/>
        <w:right w:val="none" w:sz="0" w:space="0" w:color="auto"/>
      </w:divBdr>
    </w:div>
    <w:div w:id="1193617075">
      <w:bodyDiv w:val="1"/>
      <w:marLeft w:val="0"/>
      <w:marRight w:val="0"/>
      <w:marTop w:val="0"/>
      <w:marBottom w:val="0"/>
      <w:divBdr>
        <w:top w:val="none" w:sz="0" w:space="0" w:color="auto"/>
        <w:left w:val="none" w:sz="0" w:space="0" w:color="auto"/>
        <w:bottom w:val="none" w:sz="0" w:space="0" w:color="auto"/>
        <w:right w:val="none" w:sz="0" w:space="0" w:color="auto"/>
      </w:divBdr>
    </w:div>
    <w:div w:id="1194922873">
      <w:bodyDiv w:val="1"/>
      <w:marLeft w:val="0"/>
      <w:marRight w:val="0"/>
      <w:marTop w:val="0"/>
      <w:marBottom w:val="0"/>
      <w:divBdr>
        <w:top w:val="none" w:sz="0" w:space="0" w:color="auto"/>
        <w:left w:val="none" w:sz="0" w:space="0" w:color="auto"/>
        <w:bottom w:val="none" w:sz="0" w:space="0" w:color="auto"/>
        <w:right w:val="none" w:sz="0" w:space="0" w:color="auto"/>
      </w:divBdr>
    </w:div>
    <w:div w:id="1195191510">
      <w:bodyDiv w:val="1"/>
      <w:marLeft w:val="0"/>
      <w:marRight w:val="0"/>
      <w:marTop w:val="0"/>
      <w:marBottom w:val="0"/>
      <w:divBdr>
        <w:top w:val="none" w:sz="0" w:space="0" w:color="auto"/>
        <w:left w:val="none" w:sz="0" w:space="0" w:color="auto"/>
        <w:bottom w:val="none" w:sz="0" w:space="0" w:color="auto"/>
        <w:right w:val="none" w:sz="0" w:space="0" w:color="auto"/>
      </w:divBdr>
    </w:div>
    <w:div w:id="1198009830">
      <w:bodyDiv w:val="1"/>
      <w:marLeft w:val="0"/>
      <w:marRight w:val="0"/>
      <w:marTop w:val="0"/>
      <w:marBottom w:val="0"/>
      <w:divBdr>
        <w:top w:val="none" w:sz="0" w:space="0" w:color="auto"/>
        <w:left w:val="none" w:sz="0" w:space="0" w:color="auto"/>
        <w:bottom w:val="none" w:sz="0" w:space="0" w:color="auto"/>
        <w:right w:val="none" w:sz="0" w:space="0" w:color="auto"/>
      </w:divBdr>
    </w:div>
    <w:div w:id="1198616876">
      <w:bodyDiv w:val="1"/>
      <w:marLeft w:val="0"/>
      <w:marRight w:val="0"/>
      <w:marTop w:val="0"/>
      <w:marBottom w:val="0"/>
      <w:divBdr>
        <w:top w:val="none" w:sz="0" w:space="0" w:color="auto"/>
        <w:left w:val="none" w:sz="0" w:space="0" w:color="auto"/>
        <w:bottom w:val="none" w:sz="0" w:space="0" w:color="auto"/>
        <w:right w:val="none" w:sz="0" w:space="0" w:color="auto"/>
      </w:divBdr>
    </w:div>
    <w:div w:id="1200507209">
      <w:bodyDiv w:val="1"/>
      <w:marLeft w:val="0"/>
      <w:marRight w:val="0"/>
      <w:marTop w:val="0"/>
      <w:marBottom w:val="0"/>
      <w:divBdr>
        <w:top w:val="none" w:sz="0" w:space="0" w:color="auto"/>
        <w:left w:val="none" w:sz="0" w:space="0" w:color="auto"/>
        <w:bottom w:val="none" w:sz="0" w:space="0" w:color="auto"/>
        <w:right w:val="none" w:sz="0" w:space="0" w:color="auto"/>
      </w:divBdr>
    </w:div>
    <w:div w:id="1200817468">
      <w:bodyDiv w:val="1"/>
      <w:marLeft w:val="0"/>
      <w:marRight w:val="0"/>
      <w:marTop w:val="0"/>
      <w:marBottom w:val="0"/>
      <w:divBdr>
        <w:top w:val="none" w:sz="0" w:space="0" w:color="auto"/>
        <w:left w:val="none" w:sz="0" w:space="0" w:color="auto"/>
        <w:bottom w:val="none" w:sz="0" w:space="0" w:color="auto"/>
        <w:right w:val="none" w:sz="0" w:space="0" w:color="auto"/>
      </w:divBdr>
    </w:div>
    <w:div w:id="1201939580">
      <w:bodyDiv w:val="1"/>
      <w:marLeft w:val="0"/>
      <w:marRight w:val="0"/>
      <w:marTop w:val="0"/>
      <w:marBottom w:val="0"/>
      <w:divBdr>
        <w:top w:val="none" w:sz="0" w:space="0" w:color="auto"/>
        <w:left w:val="none" w:sz="0" w:space="0" w:color="auto"/>
        <w:bottom w:val="none" w:sz="0" w:space="0" w:color="auto"/>
        <w:right w:val="none" w:sz="0" w:space="0" w:color="auto"/>
      </w:divBdr>
    </w:div>
    <w:div w:id="1202014972">
      <w:bodyDiv w:val="1"/>
      <w:marLeft w:val="0"/>
      <w:marRight w:val="0"/>
      <w:marTop w:val="0"/>
      <w:marBottom w:val="0"/>
      <w:divBdr>
        <w:top w:val="none" w:sz="0" w:space="0" w:color="auto"/>
        <w:left w:val="none" w:sz="0" w:space="0" w:color="auto"/>
        <w:bottom w:val="none" w:sz="0" w:space="0" w:color="auto"/>
        <w:right w:val="none" w:sz="0" w:space="0" w:color="auto"/>
      </w:divBdr>
    </w:div>
    <w:div w:id="1202132944">
      <w:bodyDiv w:val="1"/>
      <w:marLeft w:val="0"/>
      <w:marRight w:val="0"/>
      <w:marTop w:val="0"/>
      <w:marBottom w:val="0"/>
      <w:divBdr>
        <w:top w:val="none" w:sz="0" w:space="0" w:color="auto"/>
        <w:left w:val="none" w:sz="0" w:space="0" w:color="auto"/>
        <w:bottom w:val="none" w:sz="0" w:space="0" w:color="auto"/>
        <w:right w:val="none" w:sz="0" w:space="0" w:color="auto"/>
      </w:divBdr>
    </w:div>
    <w:div w:id="1203977501">
      <w:bodyDiv w:val="1"/>
      <w:marLeft w:val="0"/>
      <w:marRight w:val="0"/>
      <w:marTop w:val="0"/>
      <w:marBottom w:val="0"/>
      <w:divBdr>
        <w:top w:val="none" w:sz="0" w:space="0" w:color="auto"/>
        <w:left w:val="none" w:sz="0" w:space="0" w:color="auto"/>
        <w:bottom w:val="none" w:sz="0" w:space="0" w:color="auto"/>
        <w:right w:val="none" w:sz="0" w:space="0" w:color="auto"/>
      </w:divBdr>
    </w:div>
    <w:div w:id="1209217814">
      <w:bodyDiv w:val="1"/>
      <w:marLeft w:val="0"/>
      <w:marRight w:val="0"/>
      <w:marTop w:val="0"/>
      <w:marBottom w:val="0"/>
      <w:divBdr>
        <w:top w:val="none" w:sz="0" w:space="0" w:color="auto"/>
        <w:left w:val="none" w:sz="0" w:space="0" w:color="auto"/>
        <w:bottom w:val="none" w:sz="0" w:space="0" w:color="auto"/>
        <w:right w:val="none" w:sz="0" w:space="0" w:color="auto"/>
      </w:divBdr>
    </w:div>
    <w:div w:id="1209224126">
      <w:bodyDiv w:val="1"/>
      <w:marLeft w:val="0"/>
      <w:marRight w:val="0"/>
      <w:marTop w:val="0"/>
      <w:marBottom w:val="0"/>
      <w:divBdr>
        <w:top w:val="none" w:sz="0" w:space="0" w:color="auto"/>
        <w:left w:val="none" w:sz="0" w:space="0" w:color="auto"/>
        <w:bottom w:val="none" w:sz="0" w:space="0" w:color="auto"/>
        <w:right w:val="none" w:sz="0" w:space="0" w:color="auto"/>
      </w:divBdr>
    </w:div>
    <w:div w:id="1209605094">
      <w:bodyDiv w:val="1"/>
      <w:marLeft w:val="0"/>
      <w:marRight w:val="0"/>
      <w:marTop w:val="0"/>
      <w:marBottom w:val="0"/>
      <w:divBdr>
        <w:top w:val="none" w:sz="0" w:space="0" w:color="auto"/>
        <w:left w:val="none" w:sz="0" w:space="0" w:color="auto"/>
        <w:bottom w:val="none" w:sz="0" w:space="0" w:color="auto"/>
        <w:right w:val="none" w:sz="0" w:space="0" w:color="auto"/>
      </w:divBdr>
    </w:div>
    <w:div w:id="1209686598">
      <w:bodyDiv w:val="1"/>
      <w:marLeft w:val="0"/>
      <w:marRight w:val="0"/>
      <w:marTop w:val="0"/>
      <w:marBottom w:val="0"/>
      <w:divBdr>
        <w:top w:val="none" w:sz="0" w:space="0" w:color="auto"/>
        <w:left w:val="none" w:sz="0" w:space="0" w:color="auto"/>
        <w:bottom w:val="none" w:sz="0" w:space="0" w:color="auto"/>
        <w:right w:val="none" w:sz="0" w:space="0" w:color="auto"/>
      </w:divBdr>
    </w:div>
    <w:div w:id="1209952436">
      <w:bodyDiv w:val="1"/>
      <w:marLeft w:val="0"/>
      <w:marRight w:val="0"/>
      <w:marTop w:val="0"/>
      <w:marBottom w:val="0"/>
      <w:divBdr>
        <w:top w:val="none" w:sz="0" w:space="0" w:color="auto"/>
        <w:left w:val="none" w:sz="0" w:space="0" w:color="auto"/>
        <w:bottom w:val="none" w:sz="0" w:space="0" w:color="auto"/>
        <w:right w:val="none" w:sz="0" w:space="0" w:color="auto"/>
      </w:divBdr>
    </w:div>
    <w:div w:id="1210150680">
      <w:bodyDiv w:val="1"/>
      <w:marLeft w:val="0"/>
      <w:marRight w:val="0"/>
      <w:marTop w:val="0"/>
      <w:marBottom w:val="0"/>
      <w:divBdr>
        <w:top w:val="none" w:sz="0" w:space="0" w:color="auto"/>
        <w:left w:val="none" w:sz="0" w:space="0" w:color="auto"/>
        <w:bottom w:val="none" w:sz="0" w:space="0" w:color="auto"/>
        <w:right w:val="none" w:sz="0" w:space="0" w:color="auto"/>
      </w:divBdr>
    </w:div>
    <w:div w:id="1210798153">
      <w:bodyDiv w:val="1"/>
      <w:marLeft w:val="0"/>
      <w:marRight w:val="0"/>
      <w:marTop w:val="0"/>
      <w:marBottom w:val="0"/>
      <w:divBdr>
        <w:top w:val="none" w:sz="0" w:space="0" w:color="auto"/>
        <w:left w:val="none" w:sz="0" w:space="0" w:color="auto"/>
        <w:bottom w:val="none" w:sz="0" w:space="0" w:color="auto"/>
        <w:right w:val="none" w:sz="0" w:space="0" w:color="auto"/>
      </w:divBdr>
    </w:div>
    <w:div w:id="1212965117">
      <w:bodyDiv w:val="1"/>
      <w:marLeft w:val="0"/>
      <w:marRight w:val="0"/>
      <w:marTop w:val="0"/>
      <w:marBottom w:val="0"/>
      <w:divBdr>
        <w:top w:val="none" w:sz="0" w:space="0" w:color="auto"/>
        <w:left w:val="none" w:sz="0" w:space="0" w:color="auto"/>
        <w:bottom w:val="none" w:sz="0" w:space="0" w:color="auto"/>
        <w:right w:val="none" w:sz="0" w:space="0" w:color="auto"/>
      </w:divBdr>
    </w:div>
    <w:div w:id="1213228645">
      <w:bodyDiv w:val="1"/>
      <w:marLeft w:val="0"/>
      <w:marRight w:val="0"/>
      <w:marTop w:val="0"/>
      <w:marBottom w:val="0"/>
      <w:divBdr>
        <w:top w:val="none" w:sz="0" w:space="0" w:color="auto"/>
        <w:left w:val="none" w:sz="0" w:space="0" w:color="auto"/>
        <w:bottom w:val="none" w:sz="0" w:space="0" w:color="auto"/>
        <w:right w:val="none" w:sz="0" w:space="0" w:color="auto"/>
      </w:divBdr>
    </w:div>
    <w:div w:id="1214655427">
      <w:bodyDiv w:val="1"/>
      <w:marLeft w:val="0"/>
      <w:marRight w:val="0"/>
      <w:marTop w:val="0"/>
      <w:marBottom w:val="0"/>
      <w:divBdr>
        <w:top w:val="none" w:sz="0" w:space="0" w:color="auto"/>
        <w:left w:val="none" w:sz="0" w:space="0" w:color="auto"/>
        <w:bottom w:val="none" w:sz="0" w:space="0" w:color="auto"/>
        <w:right w:val="none" w:sz="0" w:space="0" w:color="auto"/>
      </w:divBdr>
    </w:div>
    <w:div w:id="1215770814">
      <w:bodyDiv w:val="1"/>
      <w:marLeft w:val="0"/>
      <w:marRight w:val="0"/>
      <w:marTop w:val="0"/>
      <w:marBottom w:val="0"/>
      <w:divBdr>
        <w:top w:val="none" w:sz="0" w:space="0" w:color="auto"/>
        <w:left w:val="none" w:sz="0" w:space="0" w:color="auto"/>
        <w:bottom w:val="none" w:sz="0" w:space="0" w:color="auto"/>
        <w:right w:val="none" w:sz="0" w:space="0" w:color="auto"/>
      </w:divBdr>
    </w:div>
    <w:div w:id="1217232097">
      <w:bodyDiv w:val="1"/>
      <w:marLeft w:val="0"/>
      <w:marRight w:val="0"/>
      <w:marTop w:val="0"/>
      <w:marBottom w:val="0"/>
      <w:divBdr>
        <w:top w:val="none" w:sz="0" w:space="0" w:color="auto"/>
        <w:left w:val="none" w:sz="0" w:space="0" w:color="auto"/>
        <w:bottom w:val="none" w:sz="0" w:space="0" w:color="auto"/>
        <w:right w:val="none" w:sz="0" w:space="0" w:color="auto"/>
      </w:divBdr>
    </w:div>
    <w:div w:id="1217400765">
      <w:bodyDiv w:val="1"/>
      <w:marLeft w:val="0"/>
      <w:marRight w:val="0"/>
      <w:marTop w:val="0"/>
      <w:marBottom w:val="0"/>
      <w:divBdr>
        <w:top w:val="none" w:sz="0" w:space="0" w:color="auto"/>
        <w:left w:val="none" w:sz="0" w:space="0" w:color="auto"/>
        <w:bottom w:val="none" w:sz="0" w:space="0" w:color="auto"/>
        <w:right w:val="none" w:sz="0" w:space="0" w:color="auto"/>
      </w:divBdr>
    </w:div>
    <w:div w:id="1217552371">
      <w:bodyDiv w:val="1"/>
      <w:marLeft w:val="0"/>
      <w:marRight w:val="0"/>
      <w:marTop w:val="0"/>
      <w:marBottom w:val="0"/>
      <w:divBdr>
        <w:top w:val="none" w:sz="0" w:space="0" w:color="auto"/>
        <w:left w:val="none" w:sz="0" w:space="0" w:color="auto"/>
        <w:bottom w:val="none" w:sz="0" w:space="0" w:color="auto"/>
        <w:right w:val="none" w:sz="0" w:space="0" w:color="auto"/>
      </w:divBdr>
    </w:div>
    <w:div w:id="1218979478">
      <w:bodyDiv w:val="1"/>
      <w:marLeft w:val="0"/>
      <w:marRight w:val="0"/>
      <w:marTop w:val="0"/>
      <w:marBottom w:val="0"/>
      <w:divBdr>
        <w:top w:val="none" w:sz="0" w:space="0" w:color="auto"/>
        <w:left w:val="none" w:sz="0" w:space="0" w:color="auto"/>
        <w:bottom w:val="none" w:sz="0" w:space="0" w:color="auto"/>
        <w:right w:val="none" w:sz="0" w:space="0" w:color="auto"/>
      </w:divBdr>
    </w:div>
    <w:div w:id="1222475159">
      <w:bodyDiv w:val="1"/>
      <w:marLeft w:val="0"/>
      <w:marRight w:val="0"/>
      <w:marTop w:val="0"/>
      <w:marBottom w:val="0"/>
      <w:divBdr>
        <w:top w:val="none" w:sz="0" w:space="0" w:color="auto"/>
        <w:left w:val="none" w:sz="0" w:space="0" w:color="auto"/>
        <w:bottom w:val="none" w:sz="0" w:space="0" w:color="auto"/>
        <w:right w:val="none" w:sz="0" w:space="0" w:color="auto"/>
      </w:divBdr>
    </w:div>
    <w:div w:id="1222904539">
      <w:bodyDiv w:val="1"/>
      <w:marLeft w:val="0"/>
      <w:marRight w:val="0"/>
      <w:marTop w:val="0"/>
      <w:marBottom w:val="0"/>
      <w:divBdr>
        <w:top w:val="none" w:sz="0" w:space="0" w:color="auto"/>
        <w:left w:val="none" w:sz="0" w:space="0" w:color="auto"/>
        <w:bottom w:val="none" w:sz="0" w:space="0" w:color="auto"/>
        <w:right w:val="none" w:sz="0" w:space="0" w:color="auto"/>
      </w:divBdr>
    </w:div>
    <w:div w:id="1223447697">
      <w:bodyDiv w:val="1"/>
      <w:marLeft w:val="0"/>
      <w:marRight w:val="0"/>
      <w:marTop w:val="0"/>
      <w:marBottom w:val="0"/>
      <w:divBdr>
        <w:top w:val="none" w:sz="0" w:space="0" w:color="auto"/>
        <w:left w:val="none" w:sz="0" w:space="0" w:color="auto"/>
        <w:bottom w:val="none" w:sz="0" w:space="0" w:color="auto"/>
        <w:right w:val="none" w:sz="0" w:space="0" w:color="auto"/>
      </w:divBdr>
    </w:div>
    <w:div w:id="1225213500">
      <w:bodyDiv w:val="1"/>
      <w:marLeft w:val="0"/>
      <w:marRight w:val="0"/>
      <w:marTop w:val="0"/>
      <w:marBottom w:val="0"/>
      <w:divBdr>
        <w:top w:val="none" w:sz="0" w:space="0" w:color="auto"/>
        <w:left w:val="none" w:sz="0" w:space="0" w:color="auto"/>
        <w:bottom w:val="none" w:sz="0" w:space="0" w:color="auto"/>
        <w:right w:val="none" w:sz="0" w:space="0" w:color="auto"/>
      </w:divBdr>
    </w:div>
    <w:div w:id="1225675926">
      <w:bodyDiv w:val="1"/>
      <w:marLeft w:val="0"/>
      <w:marRight w:val="0"/>
      <w:marTop w:val="0"/>
      <w:marBottom w:val="0"/>
      <w:divBdr>
        <w:top w:val="none" w:sz="0" w:space="0" w:color="auto"/>
        <w:left w:val="none" w:sz="0" w:space="0" w:color="auto"/>
        <w:bottom w:val="none" w:sz="0" w:space="0" w:color="auto"/>
        <w:right w:val="none" w:sz="0" w:space="0" w:color="auto"/>
      </w:divBdr>
    </w:div>
    <w:div w:id="1226335354">
      <w:bodyDiv w:val="1"/>
      <w:marLeft w:val="0"/>
      <w:marRight w:val="0"/>
      <w:marTop w:val="0"/>
      <w:marBottom w:val="0"/>
      <w:divBdr>
        <w:top w:val="none" w:sz="0" w:space="0" w:color="auto"/>
        <w:left w:val="none" w:sz="0" w:space="0" w:color="auto"/>
        <w:bottom w:val="none" w:sz="0" w:space="0" w:color="auto"/>
        <w:right w:val="none" w:sz="0" w:space="0" w:color="auto"/>
      </w:divBdr>
    </w:div>
    <w:div w:id="1226381023">
      <w:bodyDiv w:val="1"/>
      <w:marLeft w:val="0"/>
      <w:marRight w:val="0"/>
      <w:marTop w:val="0"/>
      <w:marBottom w:val="0"/>
      <w:divBdr>
        <w:top w:val="none" w:sz="0" w:space="0" w:color="auto"/>
        <w:left w:val="none" w:sz="0" w:space="0" w:color="auto"/>
        <w:bottom w:val="none" w:sz="0" w:space="0" w:color="auto"/>
        <w:right w:val="none" w:sz="0" w:space="0" w:color="auto"/>
      </w:divBdr>
    </w:div>
    <w:div w:id="1228343648">
      <w:bodyDiv w:val="1"/>
      <w:marLeft w:val="0"/>
      <w:marRight w:val="0"/>
      <w:marTop w:val="0"/>
      <w:marBottom w:val="0"/>
      <w:divBdr>
        <w:top w:val="none" w:sz="0" w:space="0" w:color="auto"/>
        <w:left w:val="none" w:sz="0" w:space="0" w:color="auto"/>
        <w:bottom w:val="none" w:sz="0" w:space="0" w:color="auto"/>
        <w:right w:val="none" w:sz="0" w:space="0" w:color="auto"/>
      </w:divBdr>
    </w:div>
    <w:div w:id="1228607908">
      <w:bodyDiv w:val="1"/>
      <w:marLeft w:val="0"/>
      <w:marRight w:val="0"/>
      <w:marTop w:val="0"/>
      <w:marBottom w:val="0"/>
      <w:divBdr>
        <w:top w:val="none" w:sz="0" w:space="0" w:color="auto"/>
        <w:left w:val="none" w:sz="0" w:space="0" w:color="auto"/>
        <w:bottom w:val="none" w:sz="0" w:space="0" w:color="auto"/>
        <w:right w:val="none" w:sz="0" w:space="0" w:color="auto"/>
      </w:divBdr>
    </w:div>
    <w:div w:id="1231110866">
      <w:bodyDiv w:val="1"/>
      <w:marLeft w:val="0"/>
      <w:marRight w:val="0"/>
      <w:marTop w:val="0"/>
      <w:marBottom w:val="0"/>
      <w:divBdr>
        <w:top w:val="none" w:sz="0" w:space="0" w:color="auto"/>
        <w:left w:val="none" w:sz="0" w:space="0" w:color="auto"/>
        <w:bottom w:val="none" w:sz="0" w:space="0" w:color="auto"/>
        <w:right w:val="none" w:sz="0" w:space="0" w:color="auto"/>
      </w:divBdr>
    </w:div>
    <w:div w:id="1232732906">
      <w:bodyDiv w:val="1"/>
      <w:marLeft w:val="0"/>
      <w:marRight w:val="0"/>
      <w:marTop w:val="0"/>
      <w:marBottom w:val="0"/>
      <w:divBdr>
        <w:top w:val="none" w:sz="0" w:space="0" w:color="auto"/>
        <w:left w:val="none" w:sz="0" w:space="0" w:color="auto"/>
        <w:bottom w:val="none" w:sz="0" w:space="0" w:color="auto"/>
        <w:right w:val="none" w:sz="0" w:space="0" w:color="auto"/>
      </w:divBdr>
    </w:div>
    <w:div w:id="1232733838">
      <w:bodyDiv w:val="1"/>
      <w:marLeft w:val="0"/>
      <w:marRight w:val="0"/>
      <w:marTop w:val="0"/>
      <w:marBottom w:val="0"/>
      <w:divBdr>
        <w:top w:val="none" w:sz="0" w:space="0" w:color="auto"/>
        <w:left w:val="none" w:sz="0" w:space="0" w:color="auto"/>
        <w:bottom w:val="none" w:sz="0" w:space="0" w:color="auto"/>
        <w:right w:val="none" w:sz="0" w:space="0" w:color="auto"/>
      </w:divBdr>
    </w:div>
    <w:div w:id="1233080231">
      <w:bodyDiv w:val="1"/>
      <w:marLeft w:val="0"/>
      <w:marRight w:val="0"/>
      <w:marTop w:val="0"/>
      <w:marBottom w:val="0"/>
      <w:divBdr>
        <w:top w:val="none" w:sz="0" w:space="0" w:color="auto"/>
        <w:left w:val="none" w:sz="0" w:space="0" w:color="auto"/>
        <w:bottom w:val="none" w:sz="0" w:space="0" w:color="auto"/>
        <w:right w:val="none" w:sz="0" w:space="0" w:color="auto"/>
      </w:divBdr>
    </w:div>
    <w:div w:id="1233934042">
      <w:bodyDiv w:val="1"/>
      <w:marLeft w:val="0"/>
      <w:marRight w:val="0"/>
      <w:marTop w:val="0"/>
      <w:marBottom w:val="0"/>
      <w:divBdr>
        <w:top w:val="none" w:sz="0" w:space="0" w:color="auto"/>
        <w:left w:val="none" w:sz="0" w:space="0" w:color="auto"/>
        <w:bottom w:val="none" w:sz="0" w:space="0" w:color="auto"/>
        <w:right w:val="none" w:sz="0" w:space="0" w:color="auto"/>
      </w:divBdr>
    </w:div>
    <w:div w:id="1234698780">
      <w:bodyDiv w:val="1"/>
      <w:marLeft w:val="0"/>
      <w:marRight w:val="0"/>
      <w:marTop w:val="0"/>
      <w:marBottom w:val="0"/>
      <w:divBdr>
        <w:top w:val="none" w:sz="0" w:space="0" w:color="auto"/>
        <w:left w:val="none" w:sz="0" w:space="0" w:color="auto"/>
        <w:bottom w:val="none" w:sz="0" w:space="0" w:color="auto"/>
        <w:right w:val="none" w:sz="0" w:space="0" w:color="auto"/>
      </w:divBdr>
    </w:div>
    <w:div w:id="1235774525">
      <w:bodyDiv w:val="1"/>
      <w:marLeft w:val="0"/>
      <w:marRight w:val="0"/>
      <w:marTop w:val="0"/>
      <w:marBottom w:val="0"/>
      <w:divBdr>
        <w:top w:val="none" w:sz="0" w:space="0" w:color="auto"/>
        <w:left w:val="none" w:sz="0" w:space="0" w:color="auto"/>
        <w:bottom w:val="none" w:sz="0" w:space="0" w:color="auto"/>
        <w:right w:val="none" w:sz="0" w:space="0" w:color="auto"/>
      </w:divBdr>
    </w:div>
    <w:div w:id="1236091872">
      <w:bodyDiv w:val="1"/>
      <w:marLeft w:val="0"/>
      <w:marRight w:val="0"/>
      <w:marTop w:val="0"/>
      <w:marBottom w:val="0"/>
      <w:divBdr>
        <w:top w:val="none" w:sz="0" w:space="0" w:color="auto"/>
        <w:left w:val="none" w:sz="0" w:space="0" w:color="auto"/>
        <w:bottom w:val="none" w:sz="0" w:space="0" w:color="auto"/>
        <w:right w:val="none" w:sz="0" w:space="0" w:color="auto"/>
      </w:divBdr>
    </w:div>
    <w:div w:id="1237938030">
      <w:bodyDiv w:val="1"/>
      <w:marLeft w:val="0"/>
      <w:marRight w:val="0"/>
      <w:marTop w:val="0"/>
      <w:marBottom w:val="0"/>
      <w:divBdr>
        <w:top w:val="none" w:sz="0" w:space="0" w:color="auto"/>
        <w:left w:val="none" w:sz="0" w:space="0" w:color="auto"/>
        <w:bottom w:val="none" w:sz="0" w:space="0" w:color="auto"/>
        <w:right w:val="none" w:sz="0" w:space="0" w:color="auto"/>
      </w:divBdr>
    </w:div>
    <w:div w:id="1240291973">
      <w:bodyDiv w:val="1"/>
      <w:marLeft w:val="0"/>
      <w:marRight w:val="0"/>
      <w:marTop w:val="0"/>
      <w:marBottom w:val="0"/>
      <w:divBdr>
        <w:top w:val="none" w:sz="0" w:space="0" w:color="auto"/>
        <w:left w:val="none" w:sz="0" w:space="0" w:color="auto"/>
        <w:bottom w:val="none" w:sz="0" w:space="0" w:color="auto"/>
        <w:right w:val="none" w:sz="0" w:space="0" w:color="auto"/>
      </w:divBdr>
    </w:div>
    <w:div w:id="1240602297">
      <w:bodyDiv w:val="1"/>
      <w:marLeft w:val="0"/>
      <w:marRight w:val="0"/>
      <w:marTop w:val="0"/>
      <w:marBottom w:val="0"/>
      <w:divBdr>
        <w:top w:val="none" w:sz="0" w:space="0" w:color="auto"/>
        <w:left w:val="none" w:sz="0" w:space="0" w:color="auto"/>
        <w:bottom w:val="none" w:sz="0" w:space="0" w:color="auto"/>
        <w:right w:val="none" w:sz="0" w:space="0" w:color="auto"/>
      </w:divBdr>
    </w:div>
    <w:div w:id="1243418663">
      <w:bodyDiv w:val="1"/>
      <w:marLeft w:val="0"/>
      <w:marRight w:val="0"/>
      <w:marTop w:val="0"/>
      <w:marBottom w:val="0"/>
      <w:divBdr>
        <w:top w:val="none" w:sz="0" w:space="0" w:color="auto"/>
        <w:left w:val="none" w:sz="0" w:space="0" w:color="auto"/>
        <w:bottom w:val="none" w:sz="0" w:space="0" w:color="auto"/>
        <w:right w:val="none" w:sz="0" w:space="0" w:color="auto"/>
      </w:divBdr>
    </w:div>
    <w:div w:id="1243952004">
      <w:bodyDiv w:val="1"/>
      <w:marLeft w:val="0"/>
      <w:marRight w:val="0"/>
      <w:marTop w:val="0"/>
      <w:marBottom w:val="0"/>
      <w:divBdr>
        <w:top w:val="none" w:sz="0" w:space="0" w:color="auto"/>
        <w:left w:val="none" w:sz="0" w:space="0" w:color="auto"/>
        <w:bottom w:val="none" w:sz="0" w:space="0" w:color="auto"/>
        <w:right w:val="none" w:sz="0" w:space="0" w:color="auto"/>
      </w:divBdr>
    </w:div>
    <w:div w:id="1244267408">
      <w:bodyDiv w:val="1"/>
      <w:marLeft w:val="0"/>
      <w:marRight w:val="0"/>
      <w:marTop w:val="0"/>
      <w:marBottom w:val="0"/>
      <w:divBdr>
        <w:top w:val="none" w:sz="0" w:space="0" w:color="auto"/>
        <w:left w:val="none" w:sz="0" w:space="0" w:color="auto"/>
        <w:bottom w:val="none" w:sz="0" w:space="0" w:color="auto"/>
        <w:right w:val="none" w:sz="0" w:space="0" w:color="auto"/>
      </w:divBdr>
    </w:div>
    <w:div w:id="1248151205">
      <w:bodyDiv w:val="1"/>
      <w:marLeft w:val="0"/>
      <w:marRight w:val="0"/>
      <w:marTop w:val="0"/>
      <w:marBottom w:val="0"/>
      <w:divBdr>
        <w:top w:val="none" w:sz="0" w:space="0" w:color="auto"/>
        <w:left w:val="none" w:sz="0" w:space="0" w:color="auto"/>
        <w:bottom w:val="none" w:sz="0" w:space="0" w:color="auto"/>
        <w:right w:val="none" w:sz="0" w:space="0" w:color="auto"/>
      </w:divBdr>
    </w:div>
    <w:div w:id="1248272002">
      <w:bodyDiv w:val="1"/>
      <w:marLeft w:val="0"/>
      <w:marRight w:val="0"/>
      <w:marTop w:val="0"/>
      <w:marBottom w:val="0"/>
      <w:divBdr>
        <w:top w:val="none" w:sz="0" w:space="0" w:color="auto"/>
        <w:left w:val="none" w:sz="0" w:space="0" w:color="auto"/>
        <w:bottom w:val="none" w:sz="0" w:space="0" w:color="auto"/>
        <w:right w:val="none" w:sz="0" w:space="0" w:color="auto"/>
      </w:divBdr>
    </w:div>
    <w:div w:id="1250886287">
      <w:bodyDiv w:val="1"/>
      <w:marLeft w:val="0"/>
      <w:marRight w:val="0"/>
      <w:marTop w:val="0"/>
      <w:marBottom w:val="0"/>
      <w:divBdr>
        <w:top w:val="none" w:sz="0" w:space="0" w:color="auto"/>
        <w:left w:val="none" w:sz="0" w:space="0" w:color="auto"/>
        <w:bottom w:val="none" w:sz="0" w:space="0" w:color="auto"/>
        <w:right w:val="none" w:sz="0" w:space="0" w:color="auto"/>
      </w:divBdr>
    </w:div>
    <w:div w:id="1252424501">
      <w:bodyDiv w:val="1"/>
      <w:marLeft w:val="0"/>
      <w:marRight w:val="0"/>
      <w:marTop w:val="0"/>
      <w:marBottom w:val="0"/>
      <w:divBdr>
        <w:top w:val="none" w:sz="0" w:space="0" w:color="auto"/>
        <w:left w:val="none" w:sz="0" w:space="0" w:color="auto"/>
        <w:bottom w:val="none" w:sz="0" w:space="0" w:color="auto"/>
        <w:right w:val="none" w:sz="0" w:space="0" w:color="auto"/>
      </w:divBdr>
    </w:div>
    <w:div w:id="1253902821">
      <w:bodyDiv w:val="1"/>
      <w:marLeft w:val="0"/>
      <w:marRight w:val="0"/>
      <w:marTop w:val="0"/>
      <w:marBottom w:val="0"/>
      <w:divBdr>
        <w:top w:val="none" w:sz="0" w:space="0" w:color="auto"/>
        <w:left w:val="none" w:sz="0" w:space="0" w:color="auto"/>
        <w:bottom w:val="none" w:sz="0" w:space="0" w:color="auto"/>
        <w:right w:val="none" w:sz="0" w:space="0" w:color="auto"/>
      </w:divBdr>
    </w:div>
    <w:div w:id="1254825946">
      <w:bodyDiv w:val="1"/>
      <w:marLeft w:val="0"/>
      <w:marRight w:val="0"/>
      <w:marTop w:val="0"/>
      <w:marBottom w:val="0"/>
      <w:divBdr>
        <w:top w:val="none" w:sz="0" w:space="0" w:color="auto"/>
        <w:left w:val="none" w:sz="0" w:space="0" w:color="auto"/>
        <w:bottom w:val="none" w:sz="0" w:space="0" w:color="auto"/>
        <w:right w:val="none" w:sz="0" w:space="0" w:color="auto"/>
      </w:divBdr>
    </w:div>
    <w:div w:id="1255092715">
      <w:bodyDiv w:val="1"/>
      <w:marLeft w:val="0"/>
      <w:marRight w:val="0"/>
      <w:marTop w:val="0"/>
      <w:marBottom w:val="0"/>
      <w:divBdr>
        <w:top w:val="none" w:sz="0" w:space="0" w:color="auto"/>
        <w:left w:val="none" w:sz="0" w:space="0" w:color="auto"/>
        <w:bottom w:val="none" w:sz="0" w:space="0" w:color="auto"/>
        <w:right w:val="none" w:sz="0" w:space="0" w:color="auto"/>
      </w:divBdr>
    </w:div>
    <w:div w:id="1256131309">
      <w:bodyDiv w:val="1"/>
      <w:marLeft w:val="0"/>
      <w:marRight w:val="0"/>
      <w:marTop w:val="0"/>
      <w:marBottom w:val="0"/>
      <w:divBdr>
        <w:top w:val="none" w:sz="0" w:space="0" w:color="auto"/>
        <w:left w:val="none" w:sz="0" w:space="0" w:color="auto"/>
        <w:bottom w:val="none" w:sz="0" w:space="0" w:color="auto"/>
        <w:right w:val="none" w:sz="0" w:space="0" w:color="auto"/>
      </w:divBdr>
    </w:div>
    <w:div w:id="1257134858">
      <w:bodyDiv w:val="1"/>
      <w:marLeft w:val="0"/>
      <w:marRight w:val="0"/>
      <w:marTop w:val="0"/>
      <w:marBottom w:val="0"/>
      <w:divBdr>
        <w:top w:val="none" w:sz="0" w:space="0" w:color="auto"/>
        <w:left w:val="none" w:sz="0" w:space="0" w:color="auto"/>
        <w:bottom w:val="none" w:sz="0" w:space="0" w:color="auto"/>
        <w:right w:val="none" w:sz="0" w:space="0" w:color="auto"/>
      </w:divBdr>
    </w:div>
    <w:div w:id="1257203762">
      <w:bodyDiv w:val="1"/>
      <w:marLeft w:val="0"/>
      <w:marRight w:val="0"/>
      <w:marTop w:val="0"/>
      <w:marBottom w:val="0"/>
      <w:divBdr>
        <w:top w:val="none" w:sz="0" w:space="0" w:color="auto"/>
        <w:left w:val="none" w:sz="0" w:space="0" w:color="auto"/>
        <w:bottom w:val="none" w:sz="0" w:space="0" w:color="auto"/>
        <w:right w:val="none" w:sz="0" w:space="0" w:color="auto"/>
      </w:divBdr>
    </w:div>
    <w:div w:id="1257441400">
      <w:bodyDiv w:val="1"/>
      <w:marLeft w:val="0"/>
      <w:marRight w:val="0"/>
      <w:marTop w:val="0"/>
      <w:marBottom w:val="0"/>
      <w:divBdr>
        <w:top w:val="none" w:sz="0" w:space="0" w:color="auto"/>
        <w:left w:val="none" w:sz="0" w:space="0" w:color="auto"/>
        <w:bottom w:val="none" w:sz="0" w:space="0" w:color="auto"/>
        <w:right w:val="none" w:sz="0" w:space="0" w:color="auto"/>
      </w:divBdr>
    </w:div>
    <w:div w:id="1258098815">
      <w:bodyDiv w:val="1"/>
      <w:marLeft w:val="0"/>
      <w:marRight w:val="0"/>
      <w:marTop w:val="0"/>
      <w:marBottom w:val="0"/>
      <w:divBdr>
        <w:top w:val="none" w:sz="0" w:space="0" w:color="auto"/>
        <w:left w:val="none" w:sz="0" w:space="0" w:color="auto"/>
        <w:bottom w:val="none" w:sz="0" w:space="0" w:color="auto"/>
        <w:right w:val="none" w:sz="0" w:space="0" w:color="auto"/>
      </w:divBdr>
    </w:div>
    <w:div w:id="1259951316">
      <w:bodyDiv w:val="1"/>
      <w:marLeft w:val="0"/>
      <w:marRight w:val="0"/>
      <w:marTop w:val="0"/>
      <w:marBottom w:val="0"/>
      <w:divBdr>
        <w:top w:val="none" w:sz="0" w:space="0" w:color="auto"/>
        <w:left w:val="none" w:sz="0" w:space="0" w:color="auto"/>
        <w:bottom w:val="none" w:sz="0" w:space="0" w:color="auto"/>
        <w:right w:val="none" w:sz="0" w:space="0" w:color="auto"/>
      </w:divBdr>
    </w:div>
    <w:div w:id="1261329138">
      <w:bodyDiv w:val="1"/>
      <w:marLeft w:val="0"/>
      <w:marRight w:val="0"/>
      <w:marTop w:val="0"/>
      <w:marBottom w:val="0"/>
      <w:divBdr>
        <w:top w:val="none" w:sz="0" w:space="0" w:color="auto"/>
        <w:left w:val="none" w:sz="0" w:space="0" w:color="auto"/>
        <w:bottom w:val="none" w:sz="0" w:space="0" w:color="auto"/>
        <w:right w:val="none" w:sz="0" w:space="0" w:color="auto"/>
      </w:divBdr>
    </w:div>
    <w:div w:id="1261991907">
      <w:bodyDiv w:val="1"/>
      <w:marLeft w:val="0"/>
      <w:marRight w:val="0"/>
      <w:marTop w:val="0"/>
      <w:marBottom w:val="0"/>
      <w:divBdr>
        <w:top w:val="none" w:sz="0" w:space="0" w:color="auto"/>
        <w:left w:val="none" w:sz="0" w:space="0" w:color="auto"/>
        <w:bottom w:val="none" w:sz="0" w:space="0" w:color="auto"/>
        <w:right w:val="none" w:sz="0" w:space="0" w:color="auto"/>
      </w:divBdr>
    </w:div>
    <w:div w:id="1262880427">
      <w:bodyDiv w:val="1"/>
      <w:marLeft w:val="0"/>
      <w:marRight w:val="0"/>
      <w:marTop w:val="0"/>
      <w:marBottom w:val="0"/>
      <w:divBdr>
        <w:top w:val="none" w:sz="0" w:space="0" w:color="auto"/>
        <w:left w:val="none" w:sz="0" w:space="0" w:color="auto"/>
        <w:bottom w:val="none" w:sz="0" w:space="0" w:color="auto"/>
        <w:right w:val="none" w:sz="0" w:space="0" w:color="auto"/>
      </w:divBdr>
    </w:div>
    <w:div w:id="1264609976">
      <w:bodyDiv w:val="1"/>
      <w:marLeft w:val="0"/>
      <w:marRight w:val="0"/>
      <w:marTop w:val="0"/>
      <w:marBottom w:val="0"/>
      <w:divBdr>
        <w:top w:val="none" w:sz="0" w:space="0" w:color="auto"/>
        <w:left w:val="none" w:sz="0" w:space="0" w:color="auto"/>
        <w:bottom w:val="none" w:sz="0" w:space="0" w:color="auto"/>
        <w:right w:val="none" w:sz="0" w:space="0" w:color="auto"/>
      </w:divBdr>
    </w:div>
    <w:div w:id="1267540902">
      <w:bodyDiv w:val="1"/>
      <w:marLeft w:val="0"/>
      <w:marRight w:val="0"/>
      <w:marTop w:val="0"/>
      <w:marBottom w:val="0"/>
      <w:divBdr>
        <w:top w:val="none" w:sz="0" w:space="0" w:color="auto"/>
        <w:left w:val="none" w:sz="0" w:space="0" w:color="auto"/>
        <w:bottom w:val="none" w:sz="0" w:space="0" w:color="auto"/>
        <w:right w:val="none" w:sz="0" w:space="0" w:color="auto"/>
      </w:divBdr>
    </w:div>
    <w:div w:id="1268318938">
      <w:bodyDiv w:val="1"/>
      <w:marLeft w:val="0"/>
      <w:marRight w:val="0"/>
      <w:marTop w:val="0"/>
      <w:marBottom w:val="0"/>
      <w:divBdr>
        <w:top w:val="none" w:sz="0" w:space="0" w:color="auto"/>
        <w:left w:val="none" w:sz="0" w:space="0" w:color="auto"/>
        <w:bottom w:val="none" w:sz="0" w:space="0" w:color="auto"/>
        <w:right w:val="none" w:sz="0" w:space="0" w:color="auto"/>
      </w:divBdr>
    </w:div>
    <w:div w:id="1271014747">
      <w:bodyDiv w:val="1"/>
      <w:marLeft w:val="0"/>
      <w:marRight w:val="0"/>
      <w:marTop w:val="0"/>
      <w:marBottom w:val="0"/>
      <w:divBdr>
        <w:top w:val="none" w:sz="0" w:space="0" w:color="auto"/>
        <w:left w:val="none" w:sz="0" w:space="0" w:color="auto"/>
        <w:bottom w:val="none" w:sz="0" w:space="0" w:color="auto"/>
        <w:right w:val="none" w:sz="0" w:space="0" w:color="auto"/>
      </w:divBdr>
    </w:div>
    <w:div w:id="1272124832">
      <w:bodyDiv w:val="1"/>
      <w:marLeft w:val="0"/>
      <w:marRight w:val="0"/>
      <w:marTop w:val="0"/>
      <w:marBottom w:val="0"/>
      <w:divBdr>
        <w:top w:val="none" w:sz="0" w:space="0" w:color="auto"/>
        <w:left w:val="none" w:sz="0" w:space="0" w:color="auto"/>
        <w:bottom w:val="none" w:sz="0" w:space="0" w:color="auto"/>
        <w:right w:val="none" w:sz="0" w:space="0" w:color="auto"/>
      </w:divBdr>
    </w:div>
    <w:div w:id="1276327418">
      <w:bodyDiv w:val="1"/>
      <w:marLeft w:val="0"/>
      <w:marRight w:val="0"/>
      <w:marTop w:val="0"/>
      <w:marBottom w:val="0"/>
      <w:divBdr>
        <w:top w:val="none" w:sz="0" w:space="0" w:color="auto"/>
        <w:left w:val="none" w:sz="0" w:space="0" w:color="auto"/>
        <w:bottom w:val="none" w:sz="0" w:space="0" w:color="auto"/>
        <w:right w:val="none" w:sz="0" w:space="0" w:color="auto"/>
      </w:divBdr>
    </w:div>
    <w:div w:id="1277175909">
      <w:bodyDiv w:val="1"/>
      <w:marLeft w:val="0"/>
      <w:marRight w:val="0"/>
      <w:marTop w:val="0"/>
      <w:marBottom w:val="0"/>
      <w:divBdr>
        <w:top w:val="none" w:sz="0" w:space="0" w:color="auto"/>
        <w:left w:val="none" w:sz="0" w:space="0" w:color="auto"/>
        <w:bottom w:val="none" w:sz="0" w:space="0" w:color="auto"/>
        <w:right w:val="none" w:sz="0" w:space="0" w:color="auto"/>
      </w:divBdr>
    </w:div>
    <w:div w:id="1277713126">
      <w:bodyDiv w:val="1"/>
      <w:marLeft w:val="0"/>
      <w:marRight w:val="0"/>
      <w:marTop w:val="0"/>
      <w:marBottom w:val="0"/>
      <w:divBdr>
        <w:top w:val="none" w:sz="0" w:space="0" w:color="auto"/>
        <w:left w:val="none" w:sz="0" w:space="0" w:color="auto"/>
        <w:bottom w:val="none" w:sz="0" w:space="0" w:color="auto"/>
        <w:right w:val="none" w:sz="0" w:space="0" w:color="auto"/>
      </w:divBdr>
    </w:div>
    <w:div w:id="1278562418">
      <w:bodyDiv w:val="1"/>
      <w:marLeft w:val="0"/>
      <w:marRight w:val="0"/>
      <w:marTop w:val="0"/>
      <w:marBottom w:val="0"/>
      <w:divBdr>
        <w:top w:val="none" w:sz="0" w:space="0" w:color="auto"/>
        <w:left w:val="none" w:sz="0" w:space="0" w:color="auto"/>
        <w:bottom w:val="none" w:sz="0" w:space="0" w:color="auto"/>
        <w:right w:val="none" w:sz="0" w:space="0" w:color="auto"/>
      </w:divBdr>
    </w:div>
    <w:div w:id="1279022227">
      <w:bodyDiv w:val="1"/>
      <w:marLeft w:val="0"/>
      <w:marRight w:val="0"/>
      <w:marTop w:val="0"/>
      <w:marBottom w:val="0"/>
      <w:divBdr>
        <w:top w:val="none" w:sz="0" w:space="0" w:color="auto"/>
        <w:left w:val="none" w:sz="0" w:space="0" w:color="auto"/>
        <w:bottom w:val="none" w:sz="0" w:space="0" w:color="auto"/>
        <w:right w:val="none" w:sz="0" w:space="0" w:color="auto"/>
      </w:divBdr>
    </w:div>
    <w:div w:id="1280574347">
      <w:bodyDiv w:val="1"/>
      <w:marLeft w:val="0"/>
      <w:marRight w:val="0"/>
      <w:marTop w:val="0"/>
      <w:marBottom w:val="0"/>
      <w:divBdr>
        <w:top w:val="none" w:sz="0" w:space="0" w:color="auto"/>
        <w:left w:val="none" w:sz="0" w:space="0" w:color="auto"/>
        <w:bottom w:val="none" w:sz="0" w:space="0" w:color="auto"/>
        <w:right w:val="none" w:sz="0" w:space="0" w:color="auto"/>
      </w:divBdr>
    </w:div>
    <w:div w:id="1284844643">
      <w:bodyDiv w:val="1"/>
      <w:marLeft w:val="0"/>
      <w:marRight w:val="0"/>
      <w:marTop w:val="0"/>
      <w:marBottom w:val="0"/>
      <w:divBdr>
        <w:top w:val="none" w:sz="0" w:space="0" w:color="auto"/>
        <w:left w:val="none" w:sz="0" w:space="0" w:color="auto"/>
        <w:bottom w:val="none" w:sz="0" w:space="0" w:color="auto"/>
        <w:right w:val="none" w:sz="0" w:space="0" w:color="auto"/>
      </w:divBdr>
    </w:div>
    <w:div w:id="1285231814">
      <w:bodyDiv w:val="1"/>
      <w:marLeft w:val="0"/>
      <w:marRight w:val="0"/>
      <w:marTop w:val="0"/>
      <w:marBottom w:val="0"/>
      <w:divBdr>
        <w:top w:val="none" w:sz="0" w:space="0" w:color="auto"/>
        <w:left w:val="none" w:sz="0" w:space="0" w:color="auto"/>
        <w:bottom w:val="none" w:sz="0" w:space="0" w:color="auto"/>
        <w:right w:val="none" w:sz="0" w:space="0" w:color="auto"/>
      </w:divBdr>
    </w:div>
    <w:div w:id="1285767504">
      <w:bodyDiv w:val="1"/>
      <w:marLeft w:val="0"/>
      <w:marRight w:val="0"/>
      <w:marTop w:val="0"/>
      <w:marBottom w:val="0"/>
      <w:divBdr>
        <w:top w:val="none" w:sz="0" w:space="0" w:color="auto"/>
        <w:left w:val="none" w:sz="0" w:space="0" w:color="auto"/>
        <w:bottom w:val="none" w:sz="0" w:space="0" w:color="auto"/>
        <w:right w:val="none" w:sz="0" w:space="0" w:color="auto"/>
      </w:divBdr>
    </w:div>
    <w:div w:id="1286540492">
      <w:bodyDiv w:val="1"/>
      <w:marLeft w:val="0"/>
      <w:marRight w:val="0"/>
      <w:marTop w:val="0"/>
      <w:marBottom w:val="0"/>
      <w:divBdr>
        <w:top w:val="none" w:sz="0" w:space="0" w:color="auto"/>
        <w:left w:val="none" w:sz="0" w:space="0" w:color="auto"/>
        <w:bottom w:val="none" w:sz="0" w:space="0" w:color="auto"/>
        <w:right w:val="none" w:sz="0" w:space="0" w:color="auto"/>
      </w:divBdr>
    </w:div>
    <w:div w:id="1286811701">
      <w:bodyDiv w:val="1"/>
      <w:marLeft w:val="0"/>
      <w:marRight w:val="0"/>
      <w:marTop w:val="0"/>
      <w:marBottom w:val="0"/>
      <w:divBdr>
        <w:top w:val="none" w:sz="0" w:space="0" w:color="auto"/>
        <w:left w:val="none" w:sz="0" w:space="0" w:color="auto"/>
        <w:bottom w:val="none" w:sz="0" w:space="0" w:color="auto"/>
        <w:right w:val="none" w:sz="0" w:space="0" w:color="auto"/>
      </w:divBdr>
    </w:div>
    <w:div w:id="1288852578">
      <w:bodyDiv w:val="1"/>
      <w:marLeft w:val="0"/>
      <w:marRight w:val="0"/>
      <w:marTop w:val="0"/>
      <w:marBottom w:val="0"/>
      <w:divBdr>
        <w:top w:val="none" w:sz="0" w:space="0" w:color="auto"/>
        <w:left w:val="none" w:sz="0" w:space="0" w:color="auto"/>
        <w:bottom w:val="none" w:sz="0" w:space="0" w:color="auto"/>
        <w:right w:val="none" w:sz="0" w:space="0" w:color="auto"/>
      </w:divBdr>
    </w:div>
    <w:div w:id="1289583423">
      <w:bodyDiv w:val="1"/>
      <w:marLeft w:val="0"/>
      <w:marRight w:val="0"/>
      <w:marTop w:val="0"/>
      <w:marBottom w:val="0"/>
      <w:divBdr>
        <w:top w:val="none" w:sz="0" w:space="0" w:color="auto"/>
        <w:left w:val="none" w:sz="0" w:space="0" w:color="auto"/>
        <w:bottom w:val="none" w:sz="0" w:space="0" w:color="auto"/>
        <w:right w:val="none" w:sz="0" w:space="0" w:color="auto"/>
      </w:divBdr>
      <w:divsChild>
        <w:div w:id="49621356">
          <w:marLeft w:val="1800"/>
          <w:marRight w:val="0"/>
          <w:marTop w:val="100"/>
          <w:marBottom w:val="0"/>
          <w:divBdr>
            <w:top w:val="none" w:sz="0" w:space="0" w:color="auto"/>
            <w:left w:val="none" w:sz="0" w:space="0" w:color="auto"/>
            <w:bottom w:val="none" w:sz="0" w:space="0" w:color="auto"/>
            <w:right w:val="none" w:sz="0" w:space="0" w:color="auto"/>
          </w:divBdr>
        </w:div>
        <w:div w:id="491914392">
          <w:marLeft w:val="1800"/>
          <w:marRight w:val="0"/>
          <w:marTop w:val="100"/>
          <w:marBottom w:val="0"/>
          <w:divBdr>
            <w:top w:val="none" w:sz="0" w:space="0" w:color="auto"/>
            <w:left w:val="none" w:sz="0" w:space="0" w:color="auto"/>
            <w:bottom w:val="none" w:sz="0" w:space="0" w:color="auto"/>
            <w:right w:val="none" w:sz="0" w:space="0" w:color="auto"/>
          </w:divBdr>
        </w:div>
        <w:div w:id="939526876">
          <w:marLeft w:val="1080"/>
          <w:marRight w:val="0"/>
          <w:marTop w:val="100"/>
          <w:marBottom w:val="0"/>
          <w:divBdr>
            <w:top w:val="none" w:sz="0" w:space="0" w:color="auto"/>
            <w:left w:val="none" w:sz="0" w:space="0" w:color="auto"/>
            <w:bottom w:val="none" w:sz="0" w:space="0" w:color="auto"/>
            <w:right w:val="none" w:sz="0" w:space="0" w:color="auto"/>
          </w:divBdr>
        </w:div>
        <w:div w:id="1046829183">
          <w:marLeft w:val="1080"/>
          <w:marRight w:val="0"/>
          <w:marTop w:val="100"/>
          <w:marBottom w:val="0"/>
          <w:divBdr>
            <w:top w:val="none" w:sz="0" w:space="0" w:color="auto"/>
            <w:left w:val="none" w:sz="0" w:space="0" w:color="auto"/>
            <w:bottom w:val="none" w:sz="0" w:space="0" w:color="auto"/>
            <w:right w:val="none" w:sz="0" w:space="0" w:color="auto"/>
          </w:divBdr>
        </w:div>
        <w:div w:id="1824856908">
          <w:marLeft w:val="1800"/>
          <w:marRight w:val="0"/>
          <w:marTop w:val="100"/>
          <w:marBottom w:val="0"/>
          <w:divBdr>
            <w:top w:val="none" w:sz="0" w:space="0" w:color="auto"/>
            <w:left w:val="none" w:sz="0" w:space="0" w:color="auto"/>
            <w:bottom w:val="none" w:sz="0" w:space="0" w:color="auto"/>
            <w:right w:val="none" w:sz="0" w:space="0" w:color="auto"/>
          </w:divBdr>
        </w:div>
      </w:divsChild>
    </w:div>
    <w:div w:id="1291328583">
      <w:bodyDiv w:val="1"/>
      <w:marLeft w:val="0"/>
      <w:marRight w:val="0"/>
      <w:marTop w:val="0"/>
      <w:marBottom w:val="0"/>
      <w:divBdr>
        <w:top w:val="none" w:sz="0" w:space="0" w:color="auto"/>
        <w:left w:val="none" w:sz="0" w:space="0" w:color="auto"/>
        <w:bottom w:val="none" w:sz="0" w:space="0" w:color="auto"/>
        <w:right w:val="none" w:sz="0" w:space="0" w:color="auto"/>
      </w:divBdr>
    </w:div>
    <w:div w:id="1292396094">
      <w:bodyDiv w:val="1"/>
      <w:marLeft w:val="0"/>
      <w:marRight w:val="0"/>
      <w:marTop w:val="0"/>
      <w:marBottom w:val="0"/>
      <w:divBdr>
        <w:top w:val="none" w:sz="0" w:space="0" w:color="auto"/>
        <w:left w:val="none" w:sz="0" w:space="0" w:color="auto"/>
        <w:bottom w:val="none" w:sz="0" w:space="0" w:color="auto"/>
        <w:right w:val="none" w:sz="0" w:space="0" w:color="auto"/>
      </w:divBdr>
    </w:div>
    <w:div w:id="1295794632">
      <w:bodyDiv w:val="1"/>
      <w:marLeft w:val="0"/>
      <w:marRight w:val="0"/>
      <w:marTop w:val="0"/>
      <w:marBottom w:val="0"/>
      <w:divBdr>
        <w:top w:val="none" w:sz="0" w:space="0" w:color="auto"/>
        <w:left w:val="none" w:sz="0" w:space="0" w:color="auto"/>
        <w:bottom w:val="none" w:sz="0" w:space="0" w:color="auto"/>
        <w:right w:val="none" w:sz="0" w:space="0" w:color="auto"/>
      </w:divBdr>
    </w:div>
    <w:div w:id="1296982809">
      <w:bodyDiv w:val="1"/>
      <w:marLeft w:val="0"/>
      <w:marRight w:val="0"/>
      <w:marTop w:val="0"/>
      <w:marBottom w:val="0"/>
      <w:divBdr>
        <w:top w:val="none" w:sz="0" w:space="0" w:color="auto"/>
        <w:left w:val="none" w:sz="0" w:space="0" w:color="auto"/>
        <w:bottom w:val="none" w:sz="0" w:space="0" w:color="auto"/>
        <w:right w:val="none" w:sz="0" w:space="0" w:color="auto"/>
      </w:divBdr>
    </w:div>
    <w:div w:id="1301226501">
      <w:bodyDiv w:val="1"/>
      <w:marLeft w:val="0"/>
      <w:marRight w:val="0"/>
      <w:marTop w:val="0"/>
      <w:marBottom w:val="0"/>
      <w:divBdr>
        <w:top w:val="none" w:sz="0" w:space="0" w:color="auto"/>
        <w:left w:val="none" w:sz="0" w:space="0" w:color="auto"/>
        <w:bottom w:val="none" w:sz="0" w:space="0" w:color="auto"/>
        <w:right w:val="none" w:sz="0" w:space="0" w:color="auto"/>
      </w:divBdr>
    </w:div>
    <w:div w:id="1301420906">
      <w:bodyDiv w:val="1"/>
      <w:marLeft w:val="0"/>
      <w:marRight w:val="0"/>
      <w:marTop w:val="0"/>
      <w:marBottom w:val="0"/>
      <w:divBdr>
        <w:top w:val="none" w:sz="0" w:space="0" w:color="auto"/>
        <w:left w:val="none" w:sz="0" w:space="0" w:color="auto"/>
        <w:bottom w:val="none" w:sz="0" w:space="0" w:color="auto"/>
        <w:right w:val="none" w:sz="0" w:space="0" w:color="auto"/>
      </w:divBdr>
    </w:div>
    <w:div w:id="1302661799">
      <w:bodyDiv w:val="1"/>
      <w:marLeft w:val="0"/>
      <w:marRight w:val="0"/>
      <w:marTop w:val="0"/>
      <w:marBottom w:val="0"/>
      <w:divBdr>
        <w:top w:val="none" w:sz="0" w:space="0" w:color="auto"/>
        <w:left w:val="none" w:sz="0" w:space="0" w:color="auto"/>
        <w:bottom w:val="none" w:sz="0" w:space="0" w:color="auto"/>
        <w:right w:val="none" w:sz="0" w:space="0" w:color="auto"/>
      </w:divBdr>
    </w:div>
    <w:div w:id="1303344612">
      <w:bodyDiv w:val="1"/>
      <w:marLeft w:val="0"/>
      <w:marRight w:val="0"/>
      <w:marTop w:val="0"/>
      <w:marBottom w:val="0"/>
      <w:divBdr>
        <w:top w:val="none" w:sz="0" w:space="0" w:color="auto"/>
        <w:left w:val="none" w:sz="0" w:space="0" w:color="auto"/>
        <w:bottom w:val="none" w:sz="0" w:space="0" w:color="auto"/>
        <w:right w:val="none" w:sz="0" w:space="0" w:color="auto"/>
      </w:divBdr>
    </w:div>
    <w:div w:id="1304506756">
      <w:bodyDiv w:val="1"/>
      <w:marLeft w:val="0"/>
      <w:marRight w:val="0"/>
      <w:marTop w:val="0"/>
      <w:marBottom w:val="0"/>
      <w:divBdr>
        <w:top w:val="none" w:sz="0" w:space="0" w:color="auto"/>
        <w:left w:val="none" w:sz="0" w:space="0" w:color="auto"/>
        <w:bottom w:val="none" w:sz="0" w:space="0" w:color="auto"/>
        <w:right w:val="none" w:sz="0" w:space="0" w:color="auto"/>
      </w:divBdr>
    </w:div>
    <w:div w:id="1304580243">
      <w:bodyDiv w:val="1"/>
      <w:marLeft w:val="0"/>
      <w:marRight w:val="0"/>
      <w:marTop w:val="0"/>
      <w:marBottom w:val="0"/>
      <w:divBdr>
        <w:top w:val="none" w:sz="0" w:space="0" w:color="auto"/>
        <w:left w:val="none" w:sz="0" w:space="0" w:color="auto"/>
        <w:bottom w:val="none" w:sz="0" w:space="0" w:color="auto"/>
        <w:right w:val="none" w:sz="0" w:space="0" w:color="auto"/>
      </w:divBdr>
    </w:div>
    <w:div w:id="1305039285">
      <w:bodyDiv w:val="1"/>
      <w:marLeft w:val="0"/>
      <w:marRight w:val="0"/>
      <w:marTop w:val="0"/>
      <w:marBottom w:val="0"/>
      <w:divBdr>
        <w:top w:val="none" w:sz="0" w:space="0" w:color="auto"/>
        <w:left w:val="none" w:sz="0" w:space="0" w:color="auto"/>
        <w:bottom w:val="none" w:sz="0" w:space="0" w:color="auto"/>
        <w:right w:val="none" w:sz="0" w:space="0" w:color="auto"/>
      </w:divBdr>
    </w:div>
    <w:div w:id="1309361302">
      <w:bodyDiv w:val="1"/>
      <w:marLeft w:val="0"/>
      <w:marRight w:val="0"/>
      <w:marTop w:val="0"/>
      <w:marBottom w:val="0"/>
      <w:divBdr>
        <w:top w:val="none" w:sz="0" w:space="0" w:color="auto"/>
        <w:left w:val="none" w:sz="0" w:space="0" w:color="auto"/>
        <w:bottom w:val="none" w:sz="0" w:space="0" w:color="auto"/>
        <w:right w:val="none" w:sz="0" w:space="0" w:color="auto"/>
      </w:divBdr>
    </w:div>
    <w:div w:id="1310016848">
      <w:bodyDiv w:val="1"/>
      <w:marLeft w:val="0"/>
      <w:marRight w:val="0"/>
      <w:marTop w:val="0"/>
      <w:marBottom w:val="0"/>
      <w:divBdr>
        <w:top w:val="none" w:sz="0" w:space="0" w:color="auto"/>
        <w:left w:val="none" w:sz="0" w:space="0" w:color="auto"/>
        <w:bottom w:val="none" w:sz="0" w:space="0" w:color="auto"/>
        <w:right w:val="none" w:sz="0" w:space="0" w:color="auto"/>
      </w:divBdr>
    </w:div>
    <w:div w:id="1310086571">
      <w:bodyDiv w:val="1"/>
      <w:marLeft w:val="0"/>
      <w:marRight w:val="0"/>
      <w:marTop w:val="0"/>
      <w:marBottom w:val="0"/>
      <w:divBdr>
        <w:top w:val="none" w:sz="0" w:space="0" w:color="auto"/>
        <w:left w:val="none" w:sz="0" w:space="0" w:color="auto"/>
        <w:bottom w:val="none" w:sz="0" w:space="0" w:color="auto"/>
        <w:right w:val="none" w:sz="0" w:space="0" w:color="auto"/>
      </w:divBdr>
    </w:div>
    <w:div w:id="1311866243">
      <w:bodyDiv w:val="1"/>
      <w:marLeft w:val="0"/>
      <w:marRight w:val="0"/>
      <w:marTop w:val="0"/>
      <w:marBottom w:val="0"/>
      <w:divBdr>
        <w:top w:val="none" w:sz="0" w:space="0" w:color="auto"/>
        <w:left w:val="none" w:sz="0" w:space="0" w:color="auto"/>
        <w:bottom w:val="none" w:sz="0" w:space="0" w:color="auto"/>
        <w:right w:val="none" w:sz="0" w:space="0" w:color="auto"/>
      </w:divBdr>
    </w:div>
    <w:div w:id="1311977126">
      <w:bodyDiv w:val="1"/>
      <w:marLeft w:val="0"/>
      <w:marRight w:val="0"/>
      <w:marTop w:val="0"/>
      <w:marBottom w:val="0"/>
      <w:divBdr>
        <w:top w:val="none" w:sz="0" w:space="0" w:color="auto"/>
        <w:left w:val="none" w:sz="0" w:space="0" w:color="auto"/>
        <w:bottom w:val="none" w:sz="0" w:space="0" w:color="auto"/>
        <w:right w:val="none" w:sz="0" w:space="0" w:color="auto"/>
      </w:divBdr>
    </w:div>
    <w:div w:id="1312128387">
      <w:bodyDiv w:val="1"/>
      <w:marLeft w:val="0"/>
      <w:marRight w:val="0"/>
      <w:marTop w:val="0"/>
      <w:marBottom w:val="0"/>
      <w:divBdr>
        <w:top w:val="none" w:sz="0" w:space="0" w:color="auto"/>
        <w:left w:val="none" w:sz="0" w:space="0" w:color="auto"/>
        <w:bottom w:val="none" w:sz="0" w:space="0" w:color="auto"/>
        <w:right w:val="none" w:sz="0" w:space="0" w:color="auto"/>
      </w:divBdr>
    </w:div>
    <w:div w:id="1312442640">
      <w:bodyDiv w:val="1"/>
      <w:marLeft w:val="0"/>
      <w:marRight w:val="0"/>
      <w:marTop w:val="0"/>
      <w:marBottom w:val="0"/>
      <w:divBdr>
        <w:top w:val="none" w:sz="0" w:space="0" w:color="auto"/>
        <w:left w:val="none" w:sz="0" w:space="0" w:color="auto"/>
        <w:bottom w:val="none" w:sz="0" w:space="0" w:color="auto"/>
        <w:right w:val="none" w:sz="0" w:space="0" w:color="auto"/>
      </w:divBdr>
    </w:div>
    <w:div w:id="1313870424">
      <w:bodyDiv w:val="1"/>
      <w:marLeft w:val="0"/>
      <w:marRight w:val="0"/>
      <w:marTop w:val="0"/>
      <w:marBottom w:val="0"/>
      <w:divBdr>
        <w:top w:val="none" w:sz="0" w:space="0" w:color="auto"/>
        <w:left w:val="none" w:sz="0" w:space="0" w:color="auto"/>
        <w:bottom w:val="none" w:sz="0" w:space="0" w:color="auto"/>
        <w:right w:val="none" w:sz="0" w:space="0" w:color="auto"/>
      </w:divBdr>
    </w:div>
    <w:div w:id="1314216728">
      <w:bodyDiv w:val="1"/>
      <w:marLeft w:val="0"/>
      <w:marRight w:val="0"/>
      <w:marTop w:val="0"/>
      <w:marBottom w:val="0"/>
      <w:divBdr>
        <w:top w:val="none" w:sz="0" w:space="0" w:color="auto"/>
        <w:left w:val="none" w:sz="0" w:space="0" w:color="auto"/>
        <w:bottom w:val="none" w:sz="0" w:space="0" w:color="auto"/>
        <w:right w:val="none" w:sz="0" w:space="0" w:color="auto"/>
      </w:divBdr>
    </w:div>
    <w:div w:id="1314485755">
      <w:bodyDiv w:val="1"/>
      <w:marLeft w:val="0"/>
      <w:marRight w:val="0"/>
      <w:marTop w:val="0"/>
      <w:marBottom w:val="0"/>
      <w:divBdr>
        <w:top w:val="none" w:sz="0" w:space="0" w:color="auto"/>
        <w:left w:val="none" w:sz="0" w:space="0" w:color="auto"/>
        <w:bottom w:val="none" w:sz="0" w:space="0" w:color="auto"/>
        <w:right w:val="none" w:sz="0" w:space="0" w:color="auto"/>
      </w:divBdr>
    </w:div>
    <w:div w:id="1316103688">
      <w:bodyDiv w:val="1"/>
      <w:marLeft w:val="0"/>
      <w:marRight w:val="0"/>
      <w:marTop w:val="0"/>
      <w:marBottom w:val="0"/>
      <w:divBdr>
        <w:top w:val="none" w:sz="0" w:space="0" w:color="auto"/>
        <w:left w:val="none" w:sz="0" w:space="0" w:color="auto"/>
        <w:bottom w:val="none" w:sz="0" w:space="0" w:color="auto"/>
        <w:right w:val="none" w:sz="0" w:space="0" w:color="auto"/>
      </w:divBdr>
    </w:div>
    <w:div w:id="1316956917">
      <w:bodyDiv w:val="1"/>
      <w:marLeft w:val="0"/>
      <w:marRight w:val="0"/>
      <w:marTop w:val="0"/>
      <w:marBottom w:val="0"/>
      <w:divBdr>
        <w:top w:val="none" w:sz="0" w:space="0" w:color="auto"/>
        <w:left w:val="none" w:sz="0" w:space="0" w:color="auto"/>
        <w:bottom w:val="none" w:sz="0" w:space="0" w:color="auto"/>
        <w:right w:val="none" w:sz="0" w:space="0" w:color="auto"/>
      </w:divBdr>
    </w:div>
    <w:div w:id="1318729159">
      <w:bodyDiv w:val="1"/>
      <w:marLeft w:val="0"/>
      <w:marRight w:val="0"/>
      <w:marTop w:val="0"/>
      <w:marBottom w:val="0"/>
      <w:divBdr>
        <w:top w:val="none" w:sz="0" w:space="0" w:color="auto"/>
        <w:left w:val="none" w:sz="0" w:space="0" w:color="auto"/>
        <w:bottom w:val="none" w:sz="0" w:space="0" w:color="auto"/>
        <w:right w:val="none" w:sz="0" w:space="0" w:color="auto"/>
      </w:divBdr>
    </w:div>
    <w:div w:id="1319117422">
      <w:bodyDiv w:val="1"/>
      <w:marLeft w:val="0"/>
      <w:marRight w:val="0"/>
      <w:marTop w:val="0"/>
      <w:marBottom w:val="0"/>
      <w:divBdr>
        <w:top w:val="none" w:sz="0" w:space="0" w:color="auto"/>
        <w:left w:val="none" w:sz="0" w:space="0" w:color="auto"/>
        <w:bottom w:val="none" w:sz="0" w:space="0" w:color="auto"/>
        <w:right w:val="none" w:sz="0" w:space="0" w:color="auto"/>
      </w:divBdr>
    </w:div>
    <w:div w:id="1319381322">
      <w:bodyDiv w:val="1"/>
      <w:marLeft w:val="0"/>
      <w:marRight w:val="0"/>
      <w:marTop w:val="0"/>
      <w:marBottom w:val="0"/>
      <w:divBdr>
        <w:top w:val="none" w:sz="0" w:space="0" w:color="auto"/>
        <w:left w:val="none" w:sz="0" w:space="0" w:color="auto"/>
        <w:bottom w:val="none" w:sz="0" w:space="0" w:color="auto"/>
        <w:right w:val="none" w:sz="0" w:space="0" w:color="auto"/>
      </w:divBdr>
    </w:div>
    <w:div w:id="1321470869">
      <w:bodyDiv w:val="1"/>
      <w:marLeft w:val="0"/>
      <w:marRight w:val="0"/>
      <w:marTop w:val="0"/>
      <w:marBottom w:val="0"/>
      <w:divBdr>
        <w:top w:val="none" w:sz="0" w:space="0" w:color="auto"/>
        <w:left w:val="none" w:sz="0" w:space="0" w:color="auto"/>
        <w:bottom w:val="none" w:sz="0" w:space="0" w:color="auto"/>
        <w:right w:val="none" w:sz="0" w:space="0" w:color="auto"/>
      </w:divBdr>
    </w:div>
    <w:div w:id="1321931754">
      <w:bodyDiv w:val="1"/>
      <w:marLeft w:val="0"/>
      <w:marRight w:val="0"/>
      <w:marTop w:val="0"/>
      <w:marBottom w:val="0"/>
      <w:divBdr>
        <w:top w:val="none" w:sz="0" w:space="0" w:color="auto"/>
        <w:left w:val="none" w:sz="0" w:space="0" w:color="auto"/>
        <w:bottom w:val="none" w:sz="0" w:space="0" w:color="auto"/>
        <w:right w:val="none" w:sz="0" w:space="0" w:color="auto"/>
      </w:divBdr>
    </w:div>
    <w:div w:id="1322658960">
      <w:bodyDiv w:val="1"/>
      <w:marLeft w:val="0"/>
      <w:marRight w:val="0"/>
      <w:marTop w:val="0"/>
      <w:marBottom w:val="0"/>
      <w:divBdr>
        <w:top w:val="none" w:sz="0" w:space="0" w:color="auto"/>
        <w:left w:val="none" w:sz="0" w:space="0" w:color="auto"/>
        <w:bottom w:val="none" w:sz="0" w:space="0" w:color="auto"/>
        <w:right w:val="none" w:sz="0" w:space="0" w:color="auto"/>
      </w:divBdr>
    </w:div>
    <w:div w:id="1324774850">
      <w:bodyDiv w:val="1"/>
      <w:marLeft w:val="0"/>
      <w:marRight w:val="0"/>
      <w:marTop w:val="0"/>
      <w:marBottom w:val="0"/>
      <w:divBdr>
        <w:top w:val="none" w:sz="0" w:space="0" w:color="auto"/>
        <w:left w:val="none" w:sz="0" w:space="0" w:color="auto"/>
        <w:bottom w:val="none" w:sz="0" w:space="0" w:color="auto"/>
        <w:right w:val="none" w:sz="0" w:space="0" w:color="auto"/>
      </w:divBdr>
    </w:div>
    <w:div w:id="1325890120">
      <w:bodyDiv w:val="1"/>
      <w:marLeft w:val="0"/>
      <w:marRight w:val="0"/>
      <w:marTop w:val="0"/>
      <w:marBottom w:val="0"/>
      <w:divBdr>
        <w:top w:val="none" w:sz="0" w:space="0" w:color="auto"/>
        <w:left w:val="none" w:sz="0" w:space="0" w:color="auto"/>
        <w:bottom w:val="none" w:sz="0" w:space="0" w:color="auto"/>
        <w:right w:val="none" w:sz="0" w:space="0" w:color="auto"/>
      </w:divBdr>
    </w:div>
    <w:div w:id="1326468593">
      <w:bodyDiv w:val="1"/>
      <w:marLeft w:val="0"/>
      <w:marRight w:val="0"/>
      <w:marTop w:val="0"/>
      <w:marBottom w:val="0"/>
      <w:divBdr>
        <w:top w:val="none" w:sz="0" w:space="0" w:color="auto"/>
        <w:left w:val="none" w:sz="0" w:space="0" w:color="auto"/>
        <w:bottom w:val="none" w:sz="0" w:space="0" w:color="auto"/>
        <w:right w:val="none" w:sz="0" w:space="0" w:color="auto"/>
      </w:divBdr>
    </w:div>
    <w:div w:id="1327435761">
      <w:bodyDiv w:val="1"/>
      <w:marLeft w:val="0"/>
      <w:marRight w:val="0"/>
      <w:marTop w:val="0"/>
      <w:marBottom w:val="0"/>
      <w:divBdr>
        <w:top w:val="none" w:sz="0" w:space="0" w:color="auto"/>
        <w:left w:val="none" w:sz="0" w:space="0" w:color="auto"/>
        <w:bottom w:val="none" w:sz="0" w:space="0" w:color="auto"/>
        <w:right w:val="none" w:sz="0" w:space="0" w:color="auto"/>
      </w:divBdr>
    </w:div>
    <w:div w:id="1329213868">
      <w:bodyDiv w:val="1"/>
      <w:marLeft w:val="0"/>
      <w:marRight w:val="0"/>
      <w:marTop w:val="0"/>
      <w:marBottom w:val="0"/>
      <w:divBdr>
        <w:top w:val="none" w:sz="0" w:space="0" w:color="auto"/>
        <w:left w:val="none" w:sz="0" w:space="0" w:color="auto"/>
        <w:bottom w:val="none" w:sz="0" w:space="0" w:color="auto"/>
        <w:right w:val="none" w:sz="0" w:space="0" w:color="auto"/>
      </w:divBdr>
    </w:div>
    <w:div w:id="1331712436">
      <w:bodyDiv w:val="1"/>
      <w:marLeft w:val="0"/>
      <w:marRight w:val="0"/>
      <w:marTop w:val="0"/>
      <w:marBottom w:val="0"/>
      <w:divBdr>
        <w:top w:val="none" w:sz="0" w:space="0" w:color="auto"/>
        <w:left w:val="none" w:sz="0" w:space="0" w:color="auto"/>
        <w:bottom w:val="none" w:sz="0" w:space="0" w:color="auto"/>
        <w:right w:val="none" w:sz="0" w:space="0" w:color="auto"/>
      </w:divBdr>
    </w:div>
    <w:div w:id="1332102695">
      <w:bodyDiv w:val="1"/>
      <w:marLeft w:val="0"/>
      <w:marRight w:val="0"/>
      <w:marTop w:val="0"/>
      <w:marBottom w:val="0"/>
      <w:divBdr>
        <w:top w:val="none" w:sz="0" w:space="0" w:color="auto"/>
        <w:left w:val="none" w:sz="0" w:space="0" w:color="auto"/>
        <w:bottom w:val="none" w:sz="0" w:space="0" w:color="auto"/>
        <w:right w:val="none" w:sz="0" w:space="0" w:color="auto"/>
      </w:divBdr>
    </w:div>
    <w:div w:id="1332637878">
      <w:bodyDiv w:val="1"/>
      <w:marLeft w:val="0"/>
      <w:marRight w:val="0"/>
      <w:marTop w:val="0"/>
      <w:marBottom w:val="0"/>
      <w:divBdr>
        <w:top w:val="none" w:sz="0" w:space="0" w:color="auto"/>
        <w:left w:val="none" w:sz="0" w:space="0" w:color="auto"/>
        <w:bottom w:val="none" w:sz="0" w:space="0" w:color="auto"/>
        <w:right w:val="none" w:sz="0" w:space="0" w:color="auto"/>
      </w:divBdr>
    </w:div>
    <w:div w:id="1333070971">
      <w:bodyDiv w:val="1"/>
      <w:marLeft w:val="0"/>
      <w:marRight w:val="0"/>
      <w:marTop w:val="0"/>
      <w:marBottom w:val="0"/>
      <w:divBdr>
        <w:top w:val="none" w:sz="0" w:space="0" w:color="auto"/>
        <w:left w:val="none" w:sz="0" w:space="0" w:color="auto"/>
        <w:bottom w:val="none" w:sz="0" w:space="0" w:color="auto"/>
        <w:right w:val="none" w:sz="0" w:space="0" w:color="auto"/>
      </w:divBdr>
    </w:div>
    <w:div w:id="1335768532">
      <w:bodyDiv w:val="1"/>
      <w:marLeft w:val="0"/>
      <w:marRight w:val="0"/>
      <w:marTop w:val="0"/>
      <w:marBottom w:val="0"/>
      <w:divBdr>
        <w:top w:val="none" w:sz="0" w:space="0" w:color="auto"/>
        <w:left w:val="none" w:sz="0" w:space="0" w:color="auto"/>
        <w:bottom w:val="none" w:sz="0" w:space="0" w:color="auto"/>
        <w:right w:val="none" w:sz="0" w:space="0" w:color="auto"/>
      </w:divBdr>
    </w:div>
    <w:div w:id="1337227438">
      <w:bodyDiv w:val="1"/>
      <w:marLeft w:val="0"/>
      <w:marRight w:val="0"/>
      <w:marTop w:val="0"/>
      <w:marBottom w:val="0"/>
      <w:divBdr>
        <w:top w:val="none" w:sz="0" w:space="0" w:color="auto"/>
        <w:left w:val="none" w:sz="0" w:space="0" w:color="auto"/>
        <w:bottom w:val="none" w:sz="0" w:space="0" w:color="auto"/>
        <w:right w:val="none" w:sz="0" w:space="0" w:color="auto"/>
      </w:divBdr>
    </w:div>
    <w:div w:id="1338078165">
      <w:bodyDiv w:val="1"/>
      <w:marLeft w:val="0"/>
      <w:marRight w:val="0"/>
      <w:marTop w:val="0"/>
      <w:marBottom w:val="0"/>
      <w:divBdr>
        <w:top w:val="none" w:sz="0" w:space="0" w:color="auto"/>
        <w:left w:val="none" w:sz="0" w:space="0" w:color="auto"/>
        <w:bottom w:val="none" w:sz="0" w:space="0" w:color="auto"/>
        <w:right w:val="none" w:sz="0" w:space="0" w:color="auto"/>
      </w:divBdr>
    </w:div>
    <w:div w:id="1339621658">
      <w:bodyDiv w:val="1"/>
      <w:marLeft w:val="0"/>
      <w:marRight w:val="0"/>
      <w:marTop w:val="0"/>
      <w:marBottom w:val="0"/>
      <w:divBdr>
        <w:top w:val="none" w:sz="0" w:space="0" w:color="auto"/>
        <w:left w:val="none" w:sz="0" w:space="0" w:color="auto"/>
        <w:bottom w:val="none" w:sz="0" w:space="0" w:color="auto"/>
        <w:right w:val="none" w:sz="0" w:space="0" w:color="auto"/>
      </w:divBdr>
    </w:div>
    <w:div w:id="1342396204">
      <w:bodyDiv w:val="1"/>
      <w:marLeft w:val="0"/>
      <w:marRight w:val="0"/>
      <w:marTop w:val="0"/>
      <w:marBottom w:val="0"/>
      <w:divBdr>
        <w:top w:val="none" w:sz="0" w:space="0" w:color="auto"/>
        <w:left w:val="none" w:sz="0" w:space="0" w:color="auto"/>
        <w:bottom w:val="none" w:sz="0" w:space="0" w:color="auto"/>
        <w:right w:val="none" w:sz="0" w:space="0" w:color="auto"/>
      </w:divBdr>
    </w:div>
    <w:div w:id="1342704202">
      <w:bodyDiv w:val="1"/>
      <w:marLeft w:val="0"/>
      <w:marRight w:val="0"/>
      <w:marTop w:val="0"/>
      <w:marBottom w:val="0"/>
      <w:divBdr>
        <w:top w:val="none" w:sz="0" w:space="0" w:color="auto"/>
        <w:left w:val="none" w:sz="0" w:space="0" w:color="auto"/>
        <w:bottom w:val="none" w:sz="0" w:space="0" w:color="auto"/>
        <w:right w:val="none" w:sz="0" w:space="0" w:color="auto"/>
      </w:divBdr>
    </w:div>
    <w:div w:id="1343750433">
      <w:bodyDiv w:val="1"/>
      <w:marLeft w:val="0"/>
      <w:marRight w:val="0"/>
      <w:marTop w:val="0"/>
      <w:marBottom w:val="0"/>
      <w:divBdr>
        <w:top w:val="none" w:sz="0" w:space="0" w:color="auto"/>
        <w:left w:val="none" w:sz="0" w:space="0" w:color="auto"/>
        <w:bottom w:val="none" w:sz="0" w:space="0" w:color="auto"/>
        <w:right w:val="none" w:sz="0" w:space="0" w:color="auto"/>
      </w:divBdr>
    </w:div>
    <w:div w:id="1344358542">
      <w:bodyDiv w:val="1"/>
      <w:marLeft w:val="0"/>
      <w:marRight w:val="0"/>
      <w:marTop w:val="0"/>
      <w:marBottom w:val="0"/>
      <w:divBdr>
        <w:top w:val="none" w:sz="0" w:space="0" w:color="auto"/>
        <w:left w:val="none" w:sz="0" w:space="0" w:color="auto"/>
        <w:bottom w:val="none" w:sz="0" w:space="0" w:color="auto"/>
        <w:right w:val="none" w:sz="0" w:space="0" w:color="auto"/>
      </w:divBdr>
    </w:div>
    <w:div w:id="1344623045">
      <w:bodyDiv w:val="1"/>
      <w:marLeft w:val="0"/>
      <w:marRight w:val="0"/>
      <w:marTop w:val="0"/>
      <w:marBottom w:val="0"/>
      <w:divBdr>
        <w:top w:val="none" w:sz="0" w:space="0" w:color="auto"/>
        <w:left w:val="none" w:sz="0" w:space="0" w:color="auto"/>
        <w:bottom w:val="none" w:sz="0" w:space="0" w:color="auto"/>
        <w:right w:val="none" w:sz="0" w:space="0" w:color="auto"/>
      </w:divBdr>
    </w:div>
    <w:div w:id="1349598630">
      <w:bodyDiv w:val="1"/>
      <w:marLeft w:val="0"/>
      <w:marRight w:val="0"/>
      <w:marTop w:val="0"/>
      <w:marBottom w:val="0"/>
      <w:divBdr>
        <w:top w:val="none" w:sz="0" w:space="0" w:color="auto"/>
        <w:left w:val="none" w:sz="0" w:space="0" w:color="auto"/>
        <w:bottom w:val="none" w:sz="0" w:space="0" w:color="auto"/>
        <w:right w:val="none" w:sz="0" w:space="0" w:color="auto"/>
      </w:divBdr>
    </w:div>
    <w:div w:id="1350371928">
      <w:bodyDiv w:val="1"/>
      <w:marLeft w:val="0"/>
      <w:marRight w:val="0"/>
      <w:marTop w:val="0"/>
      <w:marBottom w:val="0"/>
      <w:divBdr>
        <w:top w:val="none" w:sz="0" w:space="0" w:color="auto"/>
        <w:left w:val="none" w:sz="0" w:space="0" w:color="auto"/>
        <w:bottom w:val="none" w:sz="0" w:space="0" w:color="auto"/>
        <w:right w:val="none" w:sz="0" w:space="0" w:color="auto"/>
      </w:divBdr>
    </w:div>
    <w:div w:id="1351182947">
      <w:bodyDiv w:val="1"/>
      <w:marLeft w:val="0"/>
      <w:marRight w:val="0"/>
      <w:marTop w:val="0"/>
      <w:marBottom w:val="0"/>
      <w:divBdr>
        <w:top w:val="none" w:sz="0" w:space="0" w:color="auto"/>
        <w:left w:val="none" w:sz="0" w:space="0" w:color="auto"/>
        <w:bottom w:val="none" w:sz="0" w:space="0" w:color="auto"/>
        <w:right w:val="none" w:sz="0" w:space="0" w:color="auto"/>
      </w:divBdr>
    </w:div>
    <w:div w:id="1352410840">
      <w:bodyDiv w:val="1"/>
      <w:marLeft w:val="0"/>
      <w:marRight w:val="0"/>
      <w:marTop w:val="0"/>
      <w:marBottom w:val="0"/>
      <w:divBdr>
        <w:top w:val="none" w:sz="0" w:space="0" w:color="auto"/>
        <w:left w:val="none" w:sz="0" w:space="0" w:color="auto"/>
        <w:bottom w:val="none" w:sz="0" w:space="0" w:color="auto"/>
        <w:right w:val="none" w:sz="0" w:space="0" w:color="auto"/>
      </w:divBdr>
    </w:div>
    <w:div w:id="1352531976">
      <w:bodyDiv w:val="1"/>
      <w:marLeft w:val="0"/>
      <w:marRight w:val="0"/>
      <w:marTop w:val="0"/>
      <w:marBottom w:val="0"/>
      <w:divBdr>
        <w:top w:val="none" w:sz="0" w:space="0" w:color="auto"/>
        <w:left w:val="none" w:sz="0" w:space="0" w:color="auto"/>
        <w:bottom w:val="none" w:sz="0" w:space="0" w:color="auto"/>
        <w:right w:val="none" w:sz="0" w:space="0" w:color="auto"/>
      </w:divBdr>
    </w:div>
    <w:div w:id="1357199192">
      <w:bodyDiv w:val="1"/>
      <w:marLeft w:val="0"/>
      <w:marRight w:val="0"/>
      <w:marTop w:val="0"/>
      <w:marBottom w:val="0"/>
      <w:divBdr>
        <w:top w:val="none" w:sz="0" w:space="0" w:color="auto"/>
        <w:left w:val="none" w:sz="0" w:space="0" w:color="auto"/>
        <w:bottom w:val="none" w:sz="0" w:space="0" w:color="auto"/>
        <w:right w:val="none" w:sz="0" w:space="0" w:color="auto"/>
      </w:divBdr>
    </w:div>
    <w:div w:id="1357578886">
      <w:bodyDiv w:val="1"/>
      <w:marLeft w:val="0"/>
      <w:marRight w:val="0"/>
      <w:marTop w:val="0"/>
      <w:marBottom w:val="0"/>
      <w:divBdr>
        <w:top w:val="none" w:sz="0" w:space="0" w:color="auto"/>
        <w:left w:val="none" w:sz="0" w:space="0" w:color="auto"/>
        <w:bottom w:val="none" w:sz="0" w:space="0" w:color="auto"/>
        <w:right w:val="none" w:sz="0" w:space="0" w:color="auto"/>
      </w:divBdr>
    </w:div>
    <w:div w:id="1358433249">
      <w:bodyDiv w:val="1"/>
      <w:marLeft w:val="0"/>
      <w:marRight w:val="0"/>
      <w:marTop w:val="0"/>
      <w:marBottom w:val="0"/>
      <w:divBdr>
        <w:top w:val="none" w:sz="0" w:space="0" w:color="auto"/>
        <w:left w:val="none" w:sz="0" w:space="0" w:color="auto"/>
        <w:bottom w:val="none" w:sz="0" w:space="0" w:color="auto"/>
        <w:right w:val="none" w:sz="0" w:space="0" w:color="auto"/>
      </w:divBdr>
    </w:div>
    <w:div w:id="1358433959">
      <w:bodyDiv w:val="1"/>
      <w:marLeft w:val="0"/>
      <w:marRight w:val="0"/>
      <w:marTop w:val="0"/>
      <w:marBottom w:val="0"/>
      <w:divBdr>
        <w:top w:val="none" w:sz="0" w:space="0" w:color="auto"/>
        <w:left w:val="none" w:sz="0" w:space="0" w:color="auto"/>
        <w:bottom w:val="none" w:sz="0" w:space="0" w:color="auto"/>
        <w:right w:val="none" w:sz="0" w:space="0" w:color="auto"/>
      </w:divBdr>
    </w:div>
    <w:div w:id="1359160717">
      <w:bodyDiv w:val="1"/>
      <w:marLeft w:val="0"/>
      <w:marRight w:val="0"/>
      <w:marTop w:val="0"/>
      <w:marBottom w:val="0"/>
      <w:divBdr>
        <w:top w:val="none" w:sz="0" w:space="0" w:color="auto"/>
        <w:left w:val="none" w:sz="0" w:space="0" w:color="auto"/>
        <w:bottom w:val="none" w:sz="0" w:space="0" w:color="auto"/>
        <w:right w:val="none" w:sz="0" w:space="0" w:color="auto"/>
      </w:divBdr>
    </w:div>
    <w:div w:id="1360011440">
      <w:bodyDiv w:val="1"/>
      <w:marLeft w:val="0"/>
      <w:marRight w:val="0"/>
      <w:marTop w:val="0"/>
      <w:marBottom w:val="0"/>
      <w:divBdr>
        <w:top w:val="none" w:sz="0" w:space="0" w:color="auto"/>
        <w:left w:val="none" w:sz="0" w:space="0" w:color="auto"/>
        <w:bottom w:val="none" w:sz="0" w:space="0" w:color="auto"/>
        <w:right w:val="none" w:sz="0" w:space="0" w:color="auto"/>
      </w:divBdr>
    </w:div>
    <w:div w:id="1362627276">
      <w:bodyDiv w:val="1"/>
      <w:marLeft w:val="0"/>
      <w:marRight w:val="0"/>
      <w:marTop w:val="0"/>
      <w:marBottom w:val="0"/>
      <w:divBdr>
        <w:top w:val="none" w:sz="0" w:space="0" w:color="auto"/>
        <w:left w:val="none" w:sz="0" w:space="0" w:color="auto"/>
        <w:bottom w:val="none" w:sz="0" w:space="0" w:color="auto"/>
        <w:right w:val="none" w:sz="0" w:space="0" w:color="auto"/>
      </w:divBdr>
    </w:div>
    <w:div w:id="1363507677">
      <w:bodyDiv w:val="1"/>
      <w:marLeft w:val="0"/>
      <w:marRight w:val="0"/>
      <w:marTop w:val="0"/>
      <w:marBottom w:val="0"/>
      <w:divBdr>
        <w:top w:val="none" w:sz="0" w:space="0" w:color="auto"/>
        <w:left w:val="none" w:sz="0" w:space="0" w:color="auto"/>
        <w:bottom w:val="none" w:sz="0" w:space="0" w:color="auto"/>
        <w:right w:val="none" w:sz="0" w:space="0" w:color="auto"/>
      </w:divBdr>
    </w:div>
    <w:div w:id="1364597617">
      <w:bodyDiv w:val="1"/>
      <w:marLeft w:val="0"/>
      <w:marRight w:val="0"/>
      <w:marTop w:val="0"/>
      <w:marBottom w:val="0"/>
      <w:divBdr>
        <w:top w:val="none" w:sz="0" w:space="0" w:color="auto"/>
        <w:left w:val="none" w:sz="0" w:space="0" w:color="auto"/>
        <w:bottom w:val="none" w:sz="0" w:space="0" w:color="auto"/>
        <w:right w:val="none" w:sz="0" w:space="0" w:color="auto"/>
      </w:divBdr>
    </w:div>
    <w:div w:id="1365251978">
      <w:bodyDiv w:val="1"/>
      <w:marLeft w:val="0"/>
      <w:marRight w:val="0"/>
      <w:marTop w:val="0"/>
      <w:marBottom w:val="0"/>
      <w:divBdr>
        <w:top w:val="none" w:sz="0" w:space="0" w:color="auto"/>
        <w:left w:val="none" w:sz="0" w:space="0" w:color="auto"/>
        <w:bottom w:val="none" w:sz="0" w:space="0" w:color="auto"/>
        <w:right w:val="none" w:sz="0" w:space="0" w:color="auto"/>
      </w:divBdr>
    </w:div>
    <w:div w:id="1365790553">
      <w:bodyDiv w:val="1"/>
      <w:marLeft w:val="0"/>
      <w:marRight w:val="0"/>
      <w:marTop w:val="0"/>
      <w:marBottom w:val="0"/>
      <w:divBdr>
        <w:top w:val="none" w:sz="0" w:space="0" w:color="auto"/>
        <w:left w:val="none" w:sz="0" w:space="0" w:color="auto"/>
        <w:bottom w:val="none" w:sz="0" w:space="0" w:color="auto"/>
        <w:right w:val="none" w:sz="0" w:space="0" w:color="auto"/>
      </w:divBdr>
    </w:div>
    <w:div w:id="1365863440">
      <w:bodyDiv w:val="1"/>
      <w:marLeft w:val="0"/>
      <w:marRight w:val="0"/>
      <w:marTop w:val="0"/>
      <w:marBottom w:val="0"/>
      <w:divBdr>
        <w:top w:val="none" w:sz="0" w:space="0" w:color="auto"/>
        <w:left w:val="none" w:sz="0" w:space="0" w:color="auto"/>
        <w:bottom w:val="none" w:sz="0" w:space="0" w:color="auto"/>
        <w:right w:val="none" w:sz="0" w:space="0" w:color="auto"/>
      </w:divBdr>
    </w:div>
    <w:div w:id="1369573318">
      <w:bodyDiv w:val="1"/>
      <w:marLeft w:val="0"/>
      <w:marRight w:val="0"/>
      <w:marTop w:val="0"/>
      <w:marBottom w:val="0"/>
      <w:divBdr>
        <w:top w:val="none" w:sz="0" w:space="0" w:color="auto"/>
        <w:left w:val="none" w:sz="0" w:space="0" w:color="auto"/>
        <w:bottom w:val="none" w:sz="0" w:space="0" w:color="auto"/>
        <w:right w:val="none" w:sz="0" w:space="0" w:color="auto"/>
      </w:divBdr>
    </w:div>
    <w:div w:id="1370183207">
      <w:bodyDiv w:val="1"/>
      <w:marLeft w:val="0"/>
      <w:marRight w:val="0"/>
      <w:marTop w:val="0"/>
      <w:marBottom w:val="0"/>
      <w:divBdr>
        <w:top w:val="none" w:sz="0" w:space="0" w:color="auto"/>
        <w:left w:val="none" w:sz="0" w:space="0" w:color="auto"/>
        <w:bottom w:val="none" w:sz="0" w:space="0" w:color="auto"/>
        <w:right w:val="none" w:sz="0" w:space="0" w:color="auto"/>
      </w:divBdr>
    </w:div>
    <w:div w:id="1370377403">
      <w:bodyDiv w:val="1"/>
      <w:marLeft w:val="0"/>
      <w:marRight w:val="0"/>
      <w:marTop w:val="0"/>
      <w:marBottom w:val="0"/>
      <w:divBdr>
        <w:top w:val="none" w:sz="0" w:space="0" w:color="auto"/>
        <w:left w:val="none" w:sz="0" w:space="0" w:color="auto"/>
        <w:bottom w:val="none" w:sz="0" w:space="0" w:color="auto"/>
        <w:right w:val="none" w:sz="0" w:space="0" w:color="auto"/>
      </w:divBdr>
    </w:div>
    <w:div w:id="1370644091">
      <w:bodyDiv w:val="1"/>
      <w:marLeft w:val="0"/>
      <w:marRight w:val="0"/>
      <w:marTop w:val="0"/>
      <w:marBottom w:val="0"/>
      <w:divBdr>
        <w:top w:val="none" w:sz="0" w:space="0" w:color="auto"/>
        <w:left w:val="none" w:sz="0" w:space="0" w:color="auto"/>
        <w:bottom w:val="none" w:sz="0" w:space="0" w:color="auto"/>
        <w:right w:val="none" w:sz="0" w:space="0" w:color="auto"/>
      </w:divBdr>
    </w:div>
    <w:div w:id="1372724846">
      <w:bodyDiv w:val="1"/>
      <w:marLeft w:val="0"/>
      <w:marRight w:val="0"/>
      <w:marTop w:val="0"/>
      <w:marBottom w:val="0"/>
      <w:divBdr>
        <w:top w:val="none" w:sz="0" w:space="0" w:color="auto"/>
        <w:left w:val="none" w:sz="0" w:space="0" w:color="auto"/>
        <w:bottom w:val="none" w:sz="0" w:space="0" w:color="auto"/>
        <w:right w:val="none" w:sz="0" w:space="0" w:color="auto"/>
      </w:divBdr>
    </w:div>
    <w:div w:id="1372996080">
      <w:bodyDiv w:val="1"/>
      <w:marLeft w:val="0"/>
      <w:marRight w:val="0"/>
      <w:marTop w:val="0"/>
      <w:marBottom w:val="0"/>
      <w:divBdr>
        <w:top w:val="none" w:sz="0" w:space="0" w:color="auto"/>
        <w:left w:val="none" w:sz="0" w:space="0" w:color="auto"/>
        <w:bottom w:val="none" w:sz="0" w:space="0" w:color="auto"/>
        <w:right w:val="none" w:sz="0" w:space="0" w:color="auto"/>
      </w:divBdr>
    </w:div>
    <w:div w:id="1375622289">
      <w:bodyDiv w:val="1"/>
      <w:marLeft w:val="0"/>
      <w:marRight w:val="0"/>
      <w:marTop w:val="0"/>
      <w:marBottom w:val="0"/>
      <w:divBdr>
        <w:top w:val="none" w:sz="0" w:space="0" w:color="auto"/>
        <w:left w:val="none" w:sz="0" w:space="0" w:color="auto"/>
        <w:bottom w:val="none" w:sz="0" w:space="0" w:color="auto"/>
        <w:right w:val="none" w:sz="0" w:space="0" w:color="auto"/>
      </w:divBdr>
    </w:div>
    <w:div w:id="1377311178">
      <w:bodyDiv w:val="1"/>
      <w:marLeft w:val="0"/>
      <w:marRight w:val="0"/>
      <w:marTop w:val="0"/>
      <w:marBottom w:val="0"/>
      <w:divBdr>
        <w:top w:val="none" w:sz="0" w:space="0" w:color="auto"/>
        <w:left w:val="none" w:sz="0" w:space="0" w:color="auto"/>
        <w:bottom w:val="none" w:sz="0" w:space="0" w:color="auto"/>
        <w:right w:val="none" w:sz="0" w:space="0" w:color="auto"/>
      </w:divBdr>
    </w:div>
    <w:div w:id="1378047669">
      <w:bodyDiv w:val="1"/>
      <w:marLeft w:val="0"/>
      <w:marRight w:val="0"/>
      <w:marTop w:val="0"/>
      <w:marBottom w:val="0"/>
      <w:divBdr>
        <w:top w:val="none" w:sz="0" w:space="0" w:color="auto"/>
        <w:left w:val="none" w:sz="0" w:space="0" w:color="auto"/>
        <w:bottom w:val="none" w:sz="0" w:space="0" w:color="auto"/>
        <w:right w:val="none" w:sz="0" w:space="0" w:color="auto"/>
      </w:divBdr>
    </w:div>
    <w:div w:id="1379009814">
      <w:bodyDiv w:val="1"/>
      <w:marLeft w:val="0"/>
      <w:marRight w:val="0"/>
      <w:marTop w:val="0"/>
      <w:marBottom w:val="0"/>
      <w:divBdr>
        <w:top w:val="none" w:sz="0" w:space="0" w:color="auto"/>
        <w:left w:val="none" w:sz="0" w:space="0" w:color="auto"/>
        <w:bottom w:val="none" w:sz="0" w:space="0" w:color="auto"/>
        <w:right w:val="none" w:sz="0" w:space="0" w:color="auto"/>
      </w:divBdr>
    </w:div>
    <w:div w:id="1381785821">
      <w:bodyDiv w:val="1"/>
      <w:marLeft w:val="0"/>
      <w:marRight w:val="0"/>
      <w:marTop w:val="0"/>
      <w:marBottom w:val="0"/>
      <w:divBdr>
        <w:top w:val="none" w:sz="0" w:space="0" w:color="auto"/>
        <w:left w:val="none" w:sz="0" w:space="0" w:color="auto"/>
        <w:bottom w:val="none" w:sz="0" w:space="0" w:color="auto"/>
        <w:right w:val="none" w:sz="0" w:space="0" w:color="auto"/>
      </w:divBdr>
    </w:div>
    <w:div w:id="1384715019">
      <w:bodyDiv w:val="1"/>
      <w:marLeft w:val="0"/>
      <w:marRight w:val="0"/>
      <w:marTop w:val="0"/>
      <w:marBottom w:val="0"/>
      <w:divBdr>
        <w:top w:val="none" w:sz="0" w:space="0" w:color="auto"/>
        <w:left w:val="none" w:sz="0" w:space="0" w:color="auto"/>
        <w:bottom w:val="none" w:sz="0" w:space="0" w:color="auto"/>
        <w:right w:val="none" w:sz="0" w:space="0" w:color="auto"/>
      </w:divBdr>
    </w:div>
    <w:div w:id="1385594291">
      <w:bodyDiv w:val="1"/>
      <w:marLeft w:val="0"/>
      <w:marRight w:val="0"/>
      <w:marTop w:val="0"/>
      <w:marBottom w:val="0"/>
      <w:divBdr>
        <w:top w:val="none" w:sz="0" w:space="0" w:color="auto"/>
        <w:left w:val="none" w:sz="0" w:space="0" w:color="auto"/>
        <w:bottom w:val="none" w:sz="0" w:space="0" w:color="auto"/>
        <w:right w:val="none" w:sz="0" w:space="0" w:color="auto"/>
      </w:divBdr>
    </w:div>
    <w:div w:id="1387222565">
      <w:bodyDiv w:val="1"/>
      <w:marLeft w:val="0"/>
      <w:marRight w:val="0"/>
      <w:marTop w:val="0"/>
      <w:marBottom w:val="0"/>
      <w:divBdr>
        <w:top w:val="none" w:sz="0" w:space="0" w:color="auto"/>
        <w:left w:val="none" w:sz="0" w:space="0" w:color="auto"/>
        <w:bottom w:val="none" w:sz="0" w:space="0" w:color="auto"/>
        <w:right w:val="none" w:sz="0" w:space="0" w:color="auto"/>
      </w:divBdr>
    </w:div>
    <w:div w:id="1388871294">
      <w:bodyDiv w:val="1"/>
      <w:marLeft w:val="0"/>
      <w:marRight w:val="0"/>
      <w:marTop w:val="0"/>
      <w:marBottom w:val="0"/>
      <w:divBdr>
        <w:top w:val="none" w:sz="0" w:space="0" w:color="auto"/>
        <w:left w:val="none" w:sz="0" w:space="0" w:color="auto"/>
        <w:bottom w:val="none" w:sz="0" w:space="0" w:color="auto"/>
        <w:right w:val="none" w:sz="0" w:space="0" w:color="auto"/>
      </w:divBdr>
    </w:div>
    <w:div w:id="1390104973">
      <w:bodyDiv w:val="1"/>
      <w:marLeft w:val="0"/>
      <w:marRight w:val="0"/>
      <w:marTop w:val="0"/>
      <w:marBottom w:val="0"/>
      <w:divBdr>
        <w:top w:val="none" w:sz="0" w:space="0" w:color="auto"/>
        <w:left w:val="none" w:sz="0" w:space="0" w:color="auto"/>
        <w:bottom w:val="none" w:sz="0" w:space="0" w:color="auto"/>
        <w:right w:val="none" w:sz="0" w:space="0" w:color="auto"/>
      </w:divBdr>
    </w:div>
    <w:div w:id="1390152610">
      <w:bodyDiv w:val="1"/>
      <w:marLeft w:val="0"/>
      <w:marRight w:val="0"/>
      <w:marTop w:val="0"/>
      <w:marBottom w:val="0"/>
      <w:divBdr>
        <w:top w:val="none" w:sz="0" w:space="0" w:color="auto"/>
        <w:left w:val="none" w:sz="0" w:space="0" w:color="auto"/>
        <w:bottom w:val="none" w:sz="0" w:space="0" w:color="auto"/>
        <w:right w:val="none" w:sz="0" w:space="0" w:color="auto"/>
      </w:divBdr>
    </w:div>
    <w:div w:id="1390181275">
      <w:bodyDiv w:val="1"/>
      <w:marLeft w:val="0"/>
      <w:marRight w:val="0"/>
      <w:marTop w:val="0"/>
      <w:marBottom w:val="0"/>
      <w:divBdr>
        <w:top w:val="none" w:sz="0" w:space="0" w:color="auto"/>
        <w:left w:val="none" w:sz="0" w:space="0" w:color="auto"/>
        <w:bottom w:val="none" w:sz="0" w:space="0" w:color="auto"/>
        <w:right w:val="none" w:sz="0" w:space="0" w:color="auto"/>
      </w:divBdr>
    </w:div>
    <w:div w:id="1392147978">
      <w:bodyDiv w:val="1"/>
      <w:marLeft w:val="0"/>
      <w:marRight w:val="0"/>
      <w:marTop w:val="0"/>
      <w:marBottom w:val="0"/>
      <w:divBdr>
        <w:top w:val="none" w:sz="0" w:space="0" w:color="auto"/>
        <w:left w:val="none" w:sz="0" w:space="0" w:color="auto"/>
        <w:bottom w:val="none" w:sz="0" w:space="0" w:color="auto"/>
        <w:right w:val="none" w:sz="0" w:space="0" w:color="auto"/>
      </w:divBdr>
    </w:div>
    <w:div w:id="1392196448">
      <w:bodyDiv w:val="1"/>
      <w:marLeft w:val="0"/>
      <w:marRight w:val="0"/>
      <w:marTop w:val="0"/>
      <w:marBottom w:val="0"/>
      <w:divBdr>
        <w:top w:val="none" w:sz="0" w:space="0" w:color="auto"/>
        <w:left w:val="none" w:sz="0" w:space="0" w:color="auto"/>
        <w:bottom w:val="none" w:sz="0" w:space="0" w:color="auto"/>
        <w:right w:val="none" w:sz="0" w:space="0" w:color="auto"/>
      </w:divBdr>
    </w:div>
    <w:div w:id="1392843956">
      <w:bodyDiv w:val="1"/>
      <w:marLeft w:val="0"/>
      <w:marRight w:val="0"/>
      <w:marTop w:val="0"/>
      <w:marBottom w:val="0"/>
      <w:divBdr>
        <w:top w:val="none" w:sz="0" w:space="0" w:color="auto"/>
        <w:left w:val="none" w:sz="0" w:space="0" w:color="auto"/>
        <w:bottom w:val="none" w:sz="0" w:space="0" w:color="auto"/>
        <w:right w:val="none" w:sz="0" w:space="0" w:color="auto"/>
      </w:divBdr>
    </w:div>
    <w:div w:id="1394045837">
      <w:bodyDiv w:val="1"/>
      <w:marLeft w:val="0"/>
      <w:marRight w:val="0"/>
      <w:marTop w:val="0"/>
      <w:marBottom w:val="0"/>
      <w:divBdr>
        <w:top w:val="none" w:sz="0" w:space="0" w:color="auto"/>
        <w:left w:val="none" w:sz="0" w:space="0" w:color="auto"/>
        <w:bottom w:val="none" w:sz="0" w:space="0" w:color="auto"/>
        <w:right w:val="none" w:sz="0" w:space="0" w:color="auto"/>
      </w:divBdr>
    </w:div>
    <w:div w:id="1395156922">
      <w:bodyDiv w:val="1"/>
      <w:marLeft w:val="0"/>
      <w:marRight w:val="0"/>
      <w:marTop w:val="0"/>
      <w:marBottom w:val="0"/>
      <w:divBdr>
        <w:top w:val="none" w:sz="0" w:space="0" w:color="auto"/>
        <w:left w:val="none" w:sz="0" w:space="0" w:color="auto"/>
        <w:bottom w:val="none" w:sz="0" w:space="0" w:color="auto"/>
        <w:right w:val="none" w:sz="0" w:space="0" w:color="auto"/>
      </w:divBdr>
    </w:div>
    <w:div w:id="1395395864">
      <w:bodyDiv w:val="1"/>
      <w:marLeft w:val="0"/>
      <w:marRight w:val="0"/>
      <w:marTop w:val="0"/>
      <w:marBottom w:val="0"/>
      <w:divBdr>
        <w:top w:val="none" w:sz="0" w:space="0" w:color="auto"/>
        <w:left w:val="none" w:sz="0" w:space="0" w:color="auto"/>
        <w:bottom w:val="none" w:sz="0" w:space="0" w:color="auto"/>
        <w:right w:val="none" w:sz="0" w:space="0" w:color="auto"/>
      </w:divBdr>
    </w:div>
    <w:div w:id="1395423554">
      <w:bodyDiv w:val="1"/>
      <w:marLeft w:val="0"/>
      <w:marRight w:val="0"/>
      <w:marTop w:val="0"/>
      <w:marBottom w:val="0"/>
      <w:divBdr>
        <w:top w:val="none" w:sz="0" w:space="0" w:color="auto"/>
        <w:left w:val="none" w:sz="0" w:space="0" w:color="auto"/>
        <w:bottom w:val="none" w:sz="0" w:space="0" w:color="auto"/>
        <w:right w:val="none" w:sz="0" w:space="0" w:color="auto"/>
      </w:divBdr>
    </w:div>
    <w:div w:id="1396657480">
      <w:bodyDiv w:val="1"/>
      <w:marLeft w:val="0"/>
      <w:marRight w:val="0"/>
      <w:marTop w:val="0"/>
      <w:marBottom w:val="0"/>
      <w:divBdr>
        <w:top w:val="none" w:sz="0" w:space="0" w:color="auto"/>
        <w:left w:val="none" w:sz="0" w:space="0" w:color="auto"/>
        <w:bottom w:val="none" w:sz="0" w:space="0" w:color="auto"/>
        <w:right w:val="none" w:sz="0" w:space="0" w:color="auto"/>
      </w:divBdr>
    </w:div>
    <w:div w:id="1400444479">
      <w:bodyDiv w:val="1"/>
      <w:marLeft w:val="0"/>
      <w:marRight w:val="0"/>
      <w:marTop w:val="0"/>
      <w:marBottom w:val="0"/>
      <w:divBdr>
        <w:top w:val="none" w:sz="0" w:space="0" w:color="auto"/>
        <w:left w:val="none" w:sz="0" w:space="0" w:color="auto"/>
        <w:bottom w:val="none" w:sz="0" w:space="0" w:color="auto"/>
        <w:right w:val="none" w:sz="0" w:space="0" w:color="auto"/>
      </w:divBdr>
    </w:div>
    <w:div w:id="1402102024">
      <w:bodyDiv w:val="1"/>
      <w:marLeft w:val="0"/>
      <w:marRight w:val="0"/>
      <w:marTop w:val="0"/>
      <w:marBottom w:val="0"/>
      <w:divBdr>
        <w:top w:val="none" w:sz="0" w:space="0" w:color="auto"/>
        <w:left w:val="none" w:sz="0" w:space="0" w:color="auto"/>
        <w:bottom w:val="none" w:sz="0" w:space="0" w:color="auto"/>
        <w:right w:val="none" w:sz="0" w:space="0" w:color="auto"/>
      </w:divBdr>
    </w:div>
    <w:div w:id="1403287362">
      <w:bodyDiv w:val="1"/>
      <w:marLeft w:val="0"/>
      <w:marRight w:val="0"/>
      <w:marTop w:val="0"/>
      <w:marBottom w:val="0"/>
      <w:divBdr>
        <w:top w:val="none" w:sz="0" w:space="0" w:color="auto"/>
        <w:left w:val="none" w:sz="0" w:space="0" w:color="auto"/>
        <w:bottom w:val="none" w:sz="0" w:space="0" w:color="auto"/>
        <w:right w:val="none" w:sz="0" w:space="0" w:color="auto"/>
      </w:divBdr>
    </w:div>
    <w:div w:id="1405445568">
      <w:bodyDiv w:val="1"/>
      <w:marLeft w:val="0"/>
      <w:marRight w:val="0"/>
      <w:marTop w:val="0"/>
      <w:marBottom w:val="0"/>
      <w:divBdr>
        <w:top w:val="none" w:sz="0" w:space="0" w:color="auto"/>
        <w:left w:val="none" w:sz="0" w:space="0" w:color="auto"/>
        <w:bottom w:val="none" w:sz="0" w:space="0" w:color="auto"/>
        <w:right w:val="none" w:sz="0" w:space="0" w:color="auto"/>
      </w:divBdr>
    </w:div>
    <w:div w:id="1407536419">
      <w:bodyDiv w:val="1"/>
      <w:marLeft w:val="0"/>
      <w:marRight w:val="0"/>
      <w:marTop w:val="0"/>
      <w:marBottom w:val="0"/>
      <w:divBdr>
        <w:top w:val="none" w:sz="0" w:space="0" w:color="auto"/>
        <w:left w:val="none" w:sz="0" w:space="0" w:color="auto"/>
        <w:bottom w:val="none" w:sz="0" w:space="0" w:color="auto"/>
        <w:right w:val="none" w:sz="0" w:space="0" w:color="auto"/>
      </w:divBdr>
    </w:div>
    <w:div w:id="1407727925">
      <w:bodyDiv w:val="1"/>
      <w:marLeft w:val="0"/>
      <w:marRight w:val="0"/>
      <w:marTop w:val="0"/>
      <w:marBottom w:val="0"/>
      <w:divBdr>
        <w:top w:val="none" w:sz="0" w:space="0" w:color="auto"/>
        <w:left w:val="none" w:sz="0" w:space="0" w:color="auto"/>
        <w:bottom w:val="none" w:sz="0" w:space="0" w:color="auto"/>
        <w:right w:val="none" w:sz="0" w:space="0" w:color="auto"/>
      </w:divBdr>
    </w:div>
    <w:div w:id="1408503420">
      <w:bodyDiv w:val="1"/>
      <w:marLeft w:val="0"/>
      <w:marRight w:val="0"/>
      <w:marTop w:val="0"/>
      <w:marBottom w:val="0"/>
      <w:divBdr>
        <w:top w:val="none" w:sz="0" w:space="0" w:color="auto"/>
        <w:left w:val="none" w:sz="0" w:space="0" w:color="auto"/>
        <w:bottom w:val="none" w:sz="0" w:space="0" w:color="auto"/>
        <w:right w:val="none" w:sz="0" w:space="0" w:color="auto"/>
      </w:divBdr>
    </w:div>
    <w:div w:id="1409382511">
      <w:bodyDiv w:val="1"/>
      <w:marLeft w:val="0"/>
      <w:marRight w:val="0"/>
      <w:marTop w:val="0"/>
      <w:marBottom w:val="0"/>
      <w:divBdr>
        <w:top w:val="none" w:sz="0" w:space="0" w:color="auto"/>
        <w:left w:val="none" w:sz="0" w:space="0" w:color="auto"/>
        <w:bottom w:val="none" w:sz="0" w:space="0" w:color="auto"/>
        <w:right w:val="none" w:sz="0" w:space="0" w:color="auto"/>
      </w:divBdr>
    </w:div>
    <w:div w:id="1409500619">
      <w:bodyDiv w:val="1"/>
      <w:marLeft w:val="0"/>
      <w:marRight w:val="0"/>
      <w:marTop w:val="0"/>
      <w:marBottom w:val="0"/>
      <w:divBdr>
        <w:top w:val="none" w:sz="0" w:space="0" w:color="auto"/>
        <w:left w:val="none" w:sz="0" w:space="0" w:color="auto"/>
        <w:bottom w:val="none" w:sz="0" w:space="0" w:color="auto"/>
        <w:right w:val="none" w:sz="0" w:space="0" w:color="auto"/>
      </w:divBdr>
    </w:div>
    <w:div w:id="1410614518">
      <w:bodyDiv w:val="1"/>
      <w:marLeft w:val="0"/>
      <w:marRight w:val="0"/>
      <w:marTop w:val="0"/>
      <w:marBottom w:val="0"/>
      <w:divBdr>
        <w:top w:val="none" w:sz="0" w:space="0" w:color="auto"/>
        <w:left w:val="none" w:sz="0" w:space="0" w:color="auto"/>
        <w:bottom w:val="none" w:sz="0" w:space="0" w:color="auto"/>
        <w:right w:val="none" w:sz="0" w:space="0" w:color="auto"/>
      </w:divBdr>
    </w:div>
    <w:div w:id="1411149648">
      <w:bodyDiv w:val="1"/>
      <w:marLeft w:val="0"/>
      <w:marRight w:val="0"/>
      <w:marTop w:val="0"/>
      <w:marBottom w:val="0"/>
      <w:divBdr>
        <w:top w:val="none" w:sz="0" w:space="0" w:color="auto"/>
        <w:left w:val="none" w:sz="0" w:space="0" w:color="auto"/>
        <w:bottom w:val="none" w:sz="0" w:space="0" w:color="auto"/>
        <w:right w:val="none" w:sz="0" w:space="0" w:color="auto"/>
      </w:divBdr>
    </w:div>
    <w:div w:id="1412578317">
      <w:bodyDiv w:val="1"/>
      <w:marLeft w:val="0"/>
      <w:marRight w:val="0"/>
      <w:marTop w:val="0"/>
      <w:marBottom w:val="0"/>
      <w:divBdr>
        <w:top w:val="none" w:sz="0" w:space="0" w:color="auto"/>
        <w:left w:val="none" w:sz="0" w:space="0" w:color="auto"/>
        <w:bottom w:val="none" w:sz="0" w:space="0" w:color="auto"/>
        <w:right w:val="none" w:sz="0" w:space="0" w:color="auto"/>
      </w:divBdr>
    </w:div>
    <w:div w:id="1413358597">
      <w:bodyDiv w:val="1"/>
      <w:marLeft w:val="0"/>
      <w:marRight w:val="0"/>
      <w:marTop w:val="0"/>
      <w:marBottom w:val="0"/>
      <w:divBdr>
        <w:top w:val="none" w:sz="0" w:space="0" w:color="auto"/>
        <w:left w:val="none" w:sz="0" w:space="0" w:color="auto"/>
        <w:bottom w:val="none" w:sz="0" w:space="0" w:color="auto"/>
        <w:right w:val="none" w:sz="0" w:space="0" w:color="auto"/>
      </w:divBdr>
    </w:div>
    <w:div w:id="1413971909">
      <w:bodyDiv w:val="1"/>
      <w:marLeft w:val="0"/>
      <w:marRight w:val="0"/>
      <w:marTop w:val="0"/>
      <w:marBottom w:val="0"/>
      <w:divBdr>
        <w:top w:val="none" w:sz="0" w:space="0" w:color="auto"/>
        <w:left w:val="none" w:sz="0" w:space="0" w:color="auto"/>
        <w:bottom w:val="none" w:sz="0" w:space="0" w:color="auto"/>
        <w:right w:val="none" w:sz="0" w:space="0" w:color="auto"/>
      </w:divBdr>
    </w:div>
    <w:div w:id="1415587715">
      <w:bodyDiv w:val="1"/>
      <w:marLeft w:val="0"/>
      <w:marRight w:val="0"/>
      <w:marTop w:val="0"/>
      <w:marBottom w:val="0"/>
      <w:divBdr>
        <w:top w:val="none" w:sz="0" w:space="0" w:color="auto"/>
        <w:left w:val="none" w:sz="0" w:space="0" w:color="auto"/>
        <w:bottom w:val="none" w:sz="0" w:space="0" w:color="auto"/>
        <w:right w:val="none" w:sz="0" w:space="0" w:color="auto"/>
      </w:divBdr>
    </w:div>
    <w:div w:id="1419982572">
      <w:bodyDiv w:val="1"/>
      <w:marLeft w:val="0"/>
      <w:marRight w:val="0"/>
      <w:marTop w:val="0"/>
      <w:marBottom w:val="0"/>
      <w:divBdr>
        <w:top w:val="none" w:sz="0" w:space="0" w:color="auto"/>
        <w:left w:val="none" w:sz="0" w:space="0" w:color="auto"/>
        <w:bottom w:val="none" w:sz="0" w:space="0" w:color="auto"/>
        <w:right w:val="none" w:sz="0" w:space="0" w:color="auto"/>
      </w:divBdr>
    </w:div>
    <w:div w:id="1420099836">
      <w:bodyDiv w:val="1"/>
      <w:marLeft w:val="0"/>
      <w:marRight w:val="0"/>
      <w:marTop w:val="0"/>
      <w:marBottom w:val="0"/>
      <w:divBdr>
        <w:top w:val="none" w:sz="0" w:space="0" w:color="auto"/>
        <w:left w:val="none" w:sz="0" w:space="0" w:color="auto"/>
        <w:bottom w:val="none" w:sz="0" w:space="0" w:color="auto"/>
        <w:right w:val="none" w:sz="0" w:space="0" w:color="auto"/>
      </w:divBdr>
    </w:div>
    <w:div w:id="1423524195">
      <w:bodyDiv w:val="1"/>
      <w:marLeft w:val="0"/>
      <w:marRight w:val="0"/>
      <w:marTop w:val="0"/>
      <w:marBottom w:val="0"/>
      <w:divBdr>
        <w:top w:val="none" w:sz="0" w:space="0" w:color="auto"/>
        <w:left w:val="none" w:sz="0" w:space="0" w:color="auto"/>
        <w:bottom w:val="none" w:sz="0" w:space="0" w:color="auto"/>
        <w:right w:val="none" w:sz="0" w:space="0" w:color="auto"/>
      </w:divBdr>
    </w:div>
    <w:div w:id="1426731287">
      <w:bodyDiv w:val="1"/>
      <w:marLeft w:val="0"/>
      <w:marRight w:val="0"/>
      <w:marTop w:val="0"/>
      <w:marBottom w:val="0"/>
      <w:divBdr>
        <w:top w:val="none" w:sz="0" w:space="0" w:color="auto"/>
        <w:left w:val="none" w:sz="0" w:space="0" w:color="auto"/>
        <w:bottom w:val="none" w:sz="0" w:space="0" w:color="auto"/>
        <w:right w:val="none" w:sz="0" w:space="0" w:color="auto"/>
      </w:divBdr>
    </w:div>
    <w:div w:id="1426732942">
      <w:bodyDiv w:val="1"/>
      <w:marLeft w:val="0"/>
      <w:marRight w:val="0"/>
      <w:marTop w:val="0"/>
      <w:marBottom w:val="0"/>
      <w:divBdr>
        <w:top w:val="none" w:sz="0" w:space="0" w:color="auto"/>
        <w:left w:val="none" w:sz="0" w:space="0" w:color="auto"/>
        <w:bottom w:val="none" w:sz="0" w:space="0" w:color="auto"/>
        <w:right w:val="none" w:sz="0" w:space="0" w:color="auto"/>
      </w:divBdr>
    </w:div>
    <w:div w:id="1426802366">
      <w:bodyDiv w:val="1"/>
      <w:marLeft w:val="0"/>
      <w:marRight w:val="0"/>
      <w:marTop w:val="0"/>
      <w:marBottom w:val="0"/>
      <w:divBdr>
        <w:top w:val="none" w:sz="0" w:space="0" w:color="auto"/>
        <w:left w:val="none" w:sz="0" w:space="0" w:color="auto"/>
        <w:bottom w:val="none" w:sz="0" w:space="0" w:color="auto"/>
        <w:right w:val="none" w:sz="0" w:space="0" w:color="auto"/>
      </w:divBdr>
    </w:div>
    <w:div w:id="1427070988">
      <w:bodyDiv w:val="1"/>
      <w:marLeft w:val="0"/>
      <w:marRight w:val="0"/>
      <w:marTop w:val="0"/>
      <w:marBottom w:val="0"/>
      <w:divBdr>
        <w:top w:val="none" w:sz="0" w:space="0" w:color="auto"/>
        <w:left w:val="none" w:sz="0" w:space="0" w:color="auto"/>
        <w:bottom w:val="none" w:sz="0" w:space="0" w:color="auto"/>
        <w:right w:val="none" w:sz="0" w:space="0" w:color="auto"/>
      </w:divBdr>
    </w:div>
    <w:div w:id="1427266149">
      <w:bodyDiv w:val="1"/>
      <w:marLeft w:val="0"/>
      <w:marRight w:val="0"/>
      <w:marTop w:val="0"/>
      <w:marBottom w:val="0"/>
      <w:divBdr>
        <w:top w:val="none" w:sz="0" w:space="0" w:color="auto"/>
        <w:left w:val="none" w:sz="0" w:space="0" w:color="auto"/>
        <w:bottom w:val="none" w:sz="0" w:space="0" w:color="auto"/>
        <w:right w:val="none" w:sz="0" w:space="0" w:color="auto"/>
      </w:divBdr>
    </w:div>
    <w:div w:id="1430658099">
      <w:bodyDiv w:val="1"/>
      <w:marLeft w:val="0"/>
      <w:marRight w:val="0"/>
      <w:marTop w:val="0"/>
      <w:marBottom w:val="0"/>
      <w:divBdr>
        <w:top w:val="none" w:sz="0" w:space="0" w:color="auto"/>
        <w:left w:val="none" w:sz="0" w:space="0" w:color="auto"/>
        <w:bottom w:val="none" w:sz="0" w:space="0" w:color="auto"/>
        <w:right w:val="none" w:sz="0" w:space="0" w:color="auto"/>
      </w:divBdr>
    </w:div>
    <w:div w:id="1430853787">
      <w:bodyDiv w:val="1"/>
      <w:marLeft w:val="0"/>
      <w:marRight w:val="0"/>
      <w:marTop w:val="0"/>
      <w:marBottom w:val="0"/>
      <w:divBdr>
        <w:top w:val="none" w:sz="0" w:space="0" w:color="auto"/>
        <w:left w:val="none" w:sz="0" w:space="0" w:color="auto"/>
        <w:bottom w:val="none" w:sz="0" w:space="0" w:color="auto"/>
        <w:right w:val="none" w:sz="0" w:space="0" w:color="auto"/>
      </w:divBdr>
    </w:div>
    <w:div w:id="1431972842">
      <w:bodyDiv w:val="1"/>
      <w:marLeft w:val="0"/>
      <w:marRight w:val="0"/>
      <w:marTop w:val="0"/>
      <w:marBottom w:val="0"/>
      <w:divBdr>
        <w:top w:val="none" w:sz="0" w:space="0" w:color="auto"/>
        <w:left w:val="none" w:sz="0" w:space="0" w:color="auto"/>
        <w:bottom w:val="none" w:sz="0" w:space="0" w:color="auto"/>
        <w:right w:val="none" w:sz="0" w:space="0" w:color="auto"/>
      </w:divBdr>
    </w:div>
    <w:div w:id="1434864494">
      <w:bodyDiv w:val="1"/>
      <w:marLeft w:val="0"/>
      <w:marRight w:val="0"/>
      <w:marTop w:val="0"/>
      <w:marBottom w:val="0"/>
      <w:divBdr>
        <w:top w:val="none" w:sz="0" w:space="0" w:color="auto"/>
        <w:left w:val="none" w:sz="0" w:space="0" w:color="auto"/>
        <w:bottom w:val="none" w:sz="0" w:space="0" w:color="auto"/>
        <w:right w:val="none" w:sz="0" w:space="0" w:color="auto"/>
      </w:divBdr>
    </w:div>
    <w:div w:id="1435784616">
      <w:bodyDiv w:val="1"/>
      <w:marLeft w:val="0"/>
      <w:marRight w:val="0"/>
      <w:marTop w:val="0"/>
      <w:marBottom w:val="0"/>
      <w:divBdr>
        <w:top w:val="none" w:sz="0" w:space="0" w:color="auto"/>
        <w:left w:val="none" w:sz="0" w:space="0" w:color="auto"/>
        <w:bottom w:val="none" w:sz="0" w:space="0" w:color="auto"/>
        <w:right w:val="none" w:sz="0" w:space="0" w:color="auto"/>
      </w:divBdr>
    </w:div>
    <w:div w:id="1436483900">
      <w:bodyDiv w:val="1"/>
      <w:marLeft w:val="0"/>
      <w:marRight w:val="0"/>
      <w:marTop w:val="0"/>
      <w:marBottom w:val="0"/>
      <w:divBdr>
        <w:top w:val="none" w:sz="0" w:space="0" w:color="auto"/>
        <w:left w:val="none" w:sz="0" w:space="0" w:color="auto"/>
        <w:bottom w:val="none" w:sz="0" w:space="0" w:color="auto"/>
        <w:right w:val="none" w:sz="0" w:space="0" w:color="auto"/>
      </w:divBdr>
    </w:div>
    <w:div w:id="1436710594">
      <w:bodyDiv w:val="1"/>
      <w:marLeft w:val="0"/>
      <w:marRight w:val="0"/>
      <w:marTop w:val="0"/>
      <w:marBottom w:val="0"/>
      <w:divBdr>
        <w:top w:val="none" w:sz="0" w:space="0" w:color="auto"/>
        <w:left w:val="none" w:sz="0" w:space="0" w:color="auto"/>
        <w:bottom w:val="none" w:sz="0" w:space="0" w:color="auto"/>
        <w:right w:val="none" w:sz="0" w:space="0" w:color="auto"/>
      </w:divBdr>
    </w:div>
    <w:div w:id="1436903699">
      <w:bodyDiv w:val="1"/>
      <w:marLeft w:val="0"/>
      <w:marRight w:val="0"/>
      <w:marTop w:val="0"/>
      <w:marBottom w:val="0"/>
      <w:divBdr>
        <w:top w:val="none" w:sz="0" w:space="0" w:color="auto"/>
        <w:left w:val="none" w:sz="0" w:space="0" w:color="auto"/>
        <w:bottom w:val="none" w:sz="0" w:space="0" w:color="auto"/>
        <w:right w:val="none" w:sz="0" w:space="0" w:color="auto"/>
      </w:divBdr>
    </w:div>
    <w:div w:id="1437403681">
      <w:bodyDiv w:val="1"/>
      <w:marLeft w:val="0"/>
      <w:marRight w:val="0"/>
      <w:marTop w:val="0"/>
      <w:marBottom w:val="0"/>
      <w:divBdr>
        <w:top w:val="none" w:sz="0" w:space="0" w:color="auto"/>
        <w:left w:val="none" w:sz="0" w:space="0" w:color="auto"/>
        <w:bottom w:val="none" w:sz="0" w:space="0" w:color="auto"/>
        <w:right w:val="none" w:sz="0" w:space="0" w:color="auto"/>
      </w:divBdr>
    </w:div>
    <w:div w:id="1439061603">
      <w:bodyDiv w:val="1"/>
      <w:marLeft w:val="0"/>
      <w:marRight w:val="0"/>
      <w:marTop w:val="0"/>
      <w:marBottom w:val="0"/>
      <w:divBdr>
        <w:top w:val="none" w:sz="0" w:space="0" w:color="auto"/>
        <w:left w:val="none" w:sz="0" w:space="0" w:color="auto"/>
        <w:bottom w:val="none" w:sz="0" w:space="0" w:color="auto"/>
        <w:right w:val="none" w:sz="0" w:space="0" w:color="auto"/>
      </w:divBdr>
    </w:div>
    <w:div w:id="1440026745">
      <w:bodyDiv w:val="1"/>
      <w:marLeft w:val="0"/>
      <w:marRight w:val="0"/>
      <w:marTop w:val="0"/>
      <w:marBottom w:val="0"/>
      <w:divBdr>
        <w:top w:val="none" w:sz="0" w:space="0" w:color="auto"/>
        <w:left w:val="none" w:sz="0" w:space="0" w:color="auto"/>
        <w:bottom w:val="none" w:sz="0" w:space="0" w:color="auto"/>
        <w:right w:val="none" w:sz="0" w:space="0" w:color="auto"/>
      </w:divBdr>
    </w:div>
    <w:div w:id="1443695173">
      <w:bodyDiv w:val="1"/>
      <w:marLeft w:val="0"/>
      <w:marRight w:val="0"/>
      <w:marTop w:val="0"/>
      <w:marBottom w:val="0"/>
      <w:divBdr>
        <w:top w:val="none" w:sz="0" w:space="0" w:color="auto"/>
        <w:left w:val="none" w:sz="0" w:space="0" w:color="auto"/>
        <w:bottom w:val="none" w:sz="0" w:space="0" w:color="auto"/>
        <w:right w:val="none" w:sz="0" w:space="0" w:color="auto"/>
      </w:divBdr>
    </w:div>
    <w:div w:id="1448352127">
      <w:bodyDiv w:val="1"/>
      <w:marLeft w:val="0"/>
      <w:marRight w:val="0"/>
      <w:marTop w:val="0"/>
      <w:marBottom w:val="0"/>
      <w:divBdr>
        <w:top w:val="none" w:sz="0" w:space="0" w:color="auto"/>
        <w:left w:val="none" w:sz="0" w:space="0" w:color="auto"/>
        <w:bottom w:val="none" w:sz="0" w:space="0" w:color="auto"/>
        <w:right w:val="none" w:sz="0" w:space="0" w:color="auto"/>
      </w:divBdr>
    </w:div>
    <w:div w:id="1449205981">
      <w:bodyDiv w:val="1"/>
      <w:marLeft w:val="0"/>
      <w:marRight w:val="0"/>
      <w:marTop w:val="0"/>
      <w:marBottom w:val="0"/>
      <w:divBdr>
        <w:top w:val="none" w:sz="0" w:space="0" w:color="auto"/>
        <w:left w:val="none" w:sz="0" w:space="0" w:color="auto"/>
        <w:bottom w:val="none" w:sz="0" w:space="0" w:color="auto"/>
        <w:right w:val="none" w:sz="0" w:space="0" w:color="auto"/>
      </w:divBdr>
    </w:div>
    <w:div w:id="1450007958">
      <w:bodyDiv w:val="1"/>
      <w:marLeft w:val="0"/>
      <w:marRight w:val="0"/>
      <w:marTop w:val="0"/>
      <w:marBottom w:val="0"/>
      <w:divBdr>
        <w:top w:val="none" w:sz="0" w:space="0" w:color="auto"/>
        <w:left w:val="none" w:sz="0" w:space="0" w:color="auto"/>
        <w:bottom w:val="none" w:sz="0" w:space="0" w:color="auto"/>
        <w:right w:val="none" w:sz="0" w:space="0" w:color="auto"/>
      </w:divBdr>
    </w:div>
    <w:div w:id="1451044872">
      <w:bodyDiv w:val="1"/>
      <w:marLeft w:val="0"/>
      <w:marRight w:val="0"/>
      <w:marTop w:val="0"/>
      <w:marBottom w:val="0"/>
      <w:divBdr>
        <w:top w:val="none" w:sz="0" w:space="0" w:color="auto"/>
        <w:left w:val="none" w:sz="0" w:space="0" w:color="auto"/>
        <w:bottom w:val="none" w:sz="0" w:space="0" w:color="auto"/>
        <w:right w:val="none" w:sz="0" w:space="0" w:color="auto"/>
      </w:divBdr>
    </w:div>
    <w:div w:id="1452017735">
      <w:bodyDiv w:val="1"/>
      <w:marLeft w:val="0"/>
      <w:marRight w:val="0"/>
      <w:marTop w:val="0"/>
      <w:marBottom w:val="0"/>
      <w:divBdr>
        <w:top w:val="none" w:sz="0" w:space="0" w:color="auto"/>
        <w:left w:val="none" w:sz="0" w:space="0" w:color="auto"/>
        <w:bottom w:val="none" w:sz="0" w:space="0" w:color="auto"/>
        <w:right w:val="none" w:sz="0" w:space="0" w:color="auto"/>
      </w:divBdr>
    </w:div>
    <w:div w:id="1452161867">
      <w:bodyDiv w:val="1"/>
      <w:marLeft w:val="0"/>
      <w:marRight w:val="0"/>
      <w:marTop w:val="0"/>
      <w:marBottom w:val="0"/>
      <w:divBdr>
        <w:top w:val="none" w:sz="0" w:space="0" w:color="auto"/>
        <w:left w:val="none" w:sz="0" w:space="0" w:color="auto"/>
        <w:bottom w:val="none" w:sz="0" w:space="0" w:color="auto"/>
        <w:right w:val="none" w:sz="0" w:space="0" w:color="auto"/>
      </w:divBdr>
    </w:div>
    <w:div w:id="1452240646">
      <w:bodyDiv w:val="1"/>
      <w:marLeft w:val="0"/>
      <w:marRight w:val="0"/>
      <w:marTop w:val="0"/>
      <w:marBottom w:val="0"/>
      <w:divBdr>
        <w:top w:val="none" w:sz="0" w:space="0" w:color="auto"/>
        <w:left w:val="none" w:sz="0" w:space="0" w:color="auto"/>
        <w:bottom w:val="none" w:sz="0" w:space="0" w:color="auto"/>
        <w:right w:val="none" w:sz="0" w:space="0" w:color="auto"/>
      </w:divBdr>
    </w:div>
    <w:div w:id="1453473978">
      <w:bodyDiv w:val="1"/>
      <w:marLeft w:val="0"/>
      <w:marRight w:val="0"/>
      <w:marTop w:val="0"/>
      <w:marBottom w:val="0"/>
      <w:divBdr>
        <w:top w:val="none" w:sz="0" w:space="0" w:color="auto"/>
        <w:left w:val="none" w:sz="0" w:space="0" w:color="auto"/>
        <w:bottom w:val="none" w:sz="0" w:space="0" w:color="auto"/>
        <w:right w:val="none" w:sz="0" w:space="0" w:color="auto"/>
      </w:divBdr>
    </w:div>
    <w:div w:id="1455634962">
      <w:bodyDiv w:val="1"/>
      <w:marLeft w:val="0"/>
      <w:marRight w:val="0"/>
      <w:marTop w:val="0"/>
      <w:marBottom w:val="0"/>
      <w:divBdr>
        <w:top w:val="none" w:sz="0" w:space="0" w:color="auto"/>
        <w:left w:val="none" w:sz="0" w:space="0" w:color="auto"/>
        <w:bottom w:val="none" w:sz="0" w:space="0" w:color="auto"/>
        <w:right w:val="none" w:sz="0" w:space="0" w:color="auto"/>
      </w:divBdr>
    </w:div>
    <w:div w:id="1456366910">
      <w:bodyDiv w:val="1"/>
      <w:marLeft w:val="0"/>
      <w:marRight w:val="0"/>
      <w:marTop w:val="0"/>
      <w:marBottom w:val="0"/>
      <w:divBdr>
        <w:top w:val="none" w:sz="0" w:space="0" w:color="auto"/>
        <w:left w:val="none" w:sz="0" w:space="0" w:color="auto"/>
        <w:bottom w:val="none" w:sz="0" w:space="0" w:color="auto"/>
        <w:right w:val="none" w:sz="0" w:space="0" w:color="auto"/>
      </w:divBdr>
    </w:div>
    <w:div w:id="1458260102">
      <w:bodyDiv w:val="1"/>
      <w:marLeft w:val="0"/>
      <w:marRight w:val="0"/>
      <w:marTop w:val="0"/>
      <w:marBottom w:val="0"/>
      <w:divBdr>
        <w:top w:val="none" w:sz="0" w:space="0" w:color="auto"/>
        <w:left w:val="none" w:sz="0" w:space="0" w:color="auto"/>
        <w:bottom w:val="none" w:sz="0" w:space="0" w:color="auto"/>
        <w:right w:val="none" w:sz="0" w:space="0" w:color="auto"/>
      </w:divBdr>
    </w:div>
    <w:div w:id="1458336263">
      <w:bodyDiv w:val="1"/>
      <w:marLeft w:val="0"/>
      <w:marRight w:val="0"/>
      <w:marTop w:val="0"/>
      <w:marBottom w:val="0"/>
      <w:divBdr>
        <w:top w:val="none" w:sz="0" w:space="0" w:color="auto"/>
        <w:left w:val="none" w:sz="0" w:space="0" w:color="auto"/>
        <w:bottom w:val="none" w:sz="0" w:space="0" w:color="auto"/>
        <w:right w:val="none" w:sz="0" w:space="0" w:color="auto"/>
      </w:divBdr>
    </w:div>
    <w:div w:id="1461918406">
      <w:bodyDiv w:val="1"/>
      <w:marLeft w:val="0"/>
      <w:marRight w:val="0"/>
      <w:marTop w:val="0"/>
      <w:marBottom w:val="0"/>
      <w:divBdr>
        <w:top w:val="none" w:sz="0" w:space="0" w:color="auto"/>
        <w:left w:val="none" w:sz="0" w:space="0" w:color="auto"/>
        <w:bottom w:val="none" w:sz="0" w:space="0" w:color="auto"/>
        <w:right w:val="none" w:sz="0" w:space="0" w:color="auto"/>
      </w:divBdr>
    </w:div>
    <w:div w:id="1462767853">
      <w:bodyDiv w:val="1"/>
      <w:marLeft w:val="0"/>
      <w:marRight w:val="0"/>
      <w:marTop w:val="0"/>
      <w:marBottom w:val="0"/>
      <w:divBdr>
        <w:top w:val="none" w:sz="0" w:space="0" w:color="auto"/>
        <w:left w:val="none" w:sz="0" w:space="0" w:color="auto"/>
        <w:bottom w:val="none" w:sz="0" w:space="0" w:color="auto"/>
        <w:right w:val="none" w:sz="0" w:space="0" w:color="auto"/>
      </w:divBdr>
    </w:div>
    <w:div w:id="1464231741">
      <w:bodyDiv w:val="1"/>
      <w:marLeft w:val="0"/>
      <w:marRight w:val="0"/>
      <w:marTop w:val="0"/>
      <w:marBottom w:val="0"/>
      <w:divBdr>
        <w:top w:val="none" w:sz="0" w:space="0" w:color="auto"/>
        <w:left w:val="none" w:sz="0" w:space="0" w:color="auto"/>
        <w:bottom w:val="none" w:sz="0" w:space="0" w:color="auto"/>
        <w:right w:val="none" w:sz="0" w:space="0" w:color="auto"/>
      </w:divBdr>
    </w:div>
    <w:div w:id="1465779598">
      <w:bodyDiv w:val="1"/>
      <w:marLeft w:val="0"/>
      <w:marRight w:val="0"/>
      <w:marTop w:val="0"/>
      <w:marBottom w:val="0"/>
      <w:divBdr>
        <w:top w:val="none" w:sz="0" w:space="0" w:color="auto"/>
        <w:left w:val="none" w:sz="0" w:space="0" w:color="auto"/>
        <w:bottom w:val="none" w:sz="0" w:space="0" w:color="auto"/>
        <w:right w:val="none" w:sz="0" w:space="0" w:color="auto"/>
      </w:divBdr>
    </w:div>
    <w:div w:id="1466654547">
      <w:bodyDiv w:val="1"/>
      <w:marLeft w:val="0"/>
      <w:marRight w:val="0"/>
      <w:marTop w:val="0"/>
      <w:marBottom w:val="0"/>
      <w:divBdr>
        <w:top w:val="none" w:sz="0" w:space="0" w:color="auto"/>
        <w:left w:val="none" w:sz="0" w:space="0" w:color="auto"/>
        <w:bottom w:val="none" w:sz="0" w:space="0" w:color="auto"/>
        <w:right w:val="none" w:sz="0" w:space="0" w:color="auto"/>
      </w:divBdr>
    </w:div>
    <w:div w:id="1466699498">
      <w:bodyDiv w:val="1"/>
      <w:marLeft w:val="0"/>
      <w:marRight w:val="0"/>
      <w:marTop w:val="0"/>
      <w:marBottom w:val="0"/>
      <w:divBdr>
        <w:top w:val="none" w:sz="0" w:space="0" w:color="auto"/>
        <w:left w:val="none" w:sz="0" w:space="0" w:color="auto"/>
        <w:bottom w:val="none" w:sz="0" w:space="0" w:color="auto"/>
        <w:right w:val="none" w:sz="0" w:space="0" w:color="auto"/>
      </w:divBdr>
    </w:div>
    <w:div w:id="1466704164">
      <w:bodyDiv w:val="1"/>
      <w:marLeft w:val="0"/>
      <w:marRight w:val="0"/>
      <w:marTop w:val="0"/>
      <w:marBottom w:val="0"/>
      <w:divBdr>
        <w:top w:val="none" w:sz="0" w:space="0" w:color="auto"/>
        <w:left w:val="none" w:sz="0" w:space="0" w:color="auto"/>
        <w:bottom w:val="none" w:sz="0" w:space="0" w:color="auto"/>
        <w:right w:val="none" w:sz="0" w:space="0" w:color="auto"/>
      </w:divBdr>
    </w:div>
    <w:div w:id="1466965241">
      <w:bodyDiv w:val="1"/>
      <w:marLeft w:val="0"/>
      <w:marRight w:val="0"/>
      <w:marTop w:val="0"/>
      <w:marBottom w:val="0"/>
      <w:divBdr>
        <w:top w:val="none" w:sz="0" w:space="0" w:color="auto"/>
        <w:left w:val="none" w:sz="0" w:space="0" w:color="auto"/>
        <w:bottom w:val="none" w:sz="0" w:space="0" w:color="auto"/>
        <w:right w:val="none" w:sz="0" w:space="0" w:color="auto"/>
      </w:divBdr>
    </w:div>
    <w:div w:id="1468205957">
      <w:bodyDiv w:val="1"/>
      <w:marLeft w:val="0"/>
      <w:marRight w:val="0"/>
      <w:marTop w:val="0"/>
      <w:marBottom w:val="0"/>
      <w:divBdr>
        <w:top w:val="none" w:sz="0" w:space="0" w:color="auto"/>
        <w:left w:val="none" w:sz="0" w:space="0" w:color="auto"/>
        <w:bottom w:val="none" w:sz="0" w:space="0" w:color="auto"/>
        <w:right w:val="none" w:sz="0" w:space="0" w:color="auto"/>
      </w:divBdr>
    </w:div>
    <w:div w:id="1468545482">
      <w:bodyDiv w:val="1"/>
      <w:marLeft w:val="0"/>
      <w:marRight w:val="0"/>
      <w:marTop w:val="0"/>
      <w:marBottom w:val="0"/>
      <w:divBdr>
        <w:top w:val="none" w:sz="0" w:space="0" w:color="auto"/>
        <w:left w:val="none" w:sz="0" w:space="0" w:color="auto"/>
        <w:bottom w:val="none" w:sz="0" w:space="0" w:color="auto"/>
        <w:right w:val="none" w:sz="0" w:space="0" w:color="auto"/>
      </w:divBdr>
    </w:div>
    <w:div w:id="1471484606">
      <w:bodyDiv w:val="1"/>
      <w:marLeft w:val="0"/>
      <w:marRight w:val="0"/>
      <w:marTop w:val="0"/>
      <w:marBottom w:val="0"/>
      <w:divBdr>
        <w:top w:val="none" w:sz="0" w:space="0" w:color="auto"/>
        <w:left w:val="none" w:sz="0" w:space="0" w:color="auto"/>
        <w:bottom w:val="none" w:sz="0" w:space="0" w:color="auto"/>
        <w:right w:val="none" w:sz="0" w:space="0" w:color="auto"/>
      </w:divBdr>
    </w:div>
    <w:div w:id="1471677190">
      <w:bodyDiv w:val="1"/>
      <w:marLeft w:val="0"/>
      <w:marRight w:val="0"/>
      <w:marTop w:val="0"/>
      <w:marBottom w:val="0"/>
      <w:divBdr>
        <w:top w:val="none" w:sz="0" w:space="0" w:color="auto"/>
        <w:left w:val="none" w:sz="0" w:space="0" w:color="auto"/>
        <w:bottom w:val="none" w:sz="0" w:space="0" w:color="auto"/>
        <w:right w:val="none" w:sz="0" w:space="0" w:color="auto"/>
      </w:divBdr>
    </w:div>
    <w:div w:id="1472016908">
      <w:bodyDiv w:val="1"/>
      <w:marLeft w:val="0"/>
      <w:marRight w:val="0"/>
      <w:marTop w:val="0"/>
      <w:marBottom w:val="0"/>
      <w:divBdr>
        <w:top w:val="none" w:sz="0" w:space="0" w:color="auto"/>
        <w:left w:val="none" w:sz="0" w:space="0" w:color="auto"/>
        <w:bottom w:val="none" w:sz="0" w:space="0" w:color="auto"/>
        <w:right w:val="none" w:sz="0" w:space="0" w:color="auto"/>
      </w:divBdr>
    </w:div>
    <w:div w:id="1472213857">
      <w:bodyDiv w:val="1"/>
      <w:marLeft w:val="0"/>
      <w:marRight w:val="0"/>
      <w:marTop w:val="0"/>
      <w:marBottom w:val="0"/>
      <w:divBdr>
        <w:top w:val="none" w:sz="0" w:space="0" w:color="auto"/>
        <w:left w:val="none" w:sz="0" w:space="0" w:color="auto"/>
        <w:bottom w:val="none" w:sz="0" w:space="0" w:color="auto"/>
        <w:right w:val="none" w:sz="0" w:space="0" w:color="auto"/>
      </w:divBdr>
    </w:div>
    <w:div w:id="1474371223">
      <w:bodyDiv w:val="1"/>
      <w:marLeft w:val="0"/>
      <w:marRight w:val="0"/>
      <w:marTop w:val="0"/>
      <w:marBottom w:val="0"/>
      <w:divBdr>
        <w:top w:val="none" w:sz="0" w:space="0" w:color="auto"/>
        <w:left w:val="none" w:sz="0" w:space="0" w:color="auto"/>
        <w:bottom w:val="none" w:sz="0" w:space="0" w:color="auto"/>
        <w:right w:val="none" w:sz="0" w:space="0" w:color="auto"/>
      </w:divBdr>
    </w:div>
    <w:div w:id="1475633614">
      <w:bodyDiv w:val="1"/>
      <w:marLeft w:val="0"/>
      <w:marRight w:val="0"/>
      <w:marTop w:val="0"/>
      <w:marBottom w:val="0"/>
      <w:divBdr>
        <w:top w:val="none" w:sz="0" w:space="0" w:color="auto"/>
        <w:left w:val="none" w:sz="0" w:space="0" w:color="auto"/>
        <w:bottom w:val="none" w:sz="0" w:space="0" w:color="auto"/>
        <w:right w:val="none" w:sz="0" w:space="0" w:color="auto"/>
      </w:divBdr>
    </w:div>
    <w:div w:id="1476027077">
      <w:bodyDiv w:val="1"/>
      <w:marLeft w:val="0"/>
      <w:marRight w:val="0"/>
      <w:marTop w:val="0"/>
      <w:marBottom w:val="0"/>
      <w:divBdr>
        <w:top w:val="none" w:sz="0" w:space="0" w:color="auto"/>
        <w:left w:val="none" w:sz="0" w:space="0" w:color="auto"/>
        <w:bottom w:val="none" w:sz="0" w:space="0" w:color="auto"/>
        <w:right w:val="none" w:sz="0" w:space="0" w:color="auto"/>
      </w:divBdr>
    </w:div>
    <w:div w:id="1477064013">
      <w:bodyDiv w:val="1"/>
      <w:marLeft w:val="0"/>
      <w:marRight w:val="0"/>
      <w:marTop w:val="0"/>
      <w:marBottom w:val="0"/>
      <w:divBdr>
        <w:top w:val="none" w:sz="0" w:space="0" w:color="auto"/>
        <w:left w:val="none" w:sz="0" w:space="0" w:color="auto"/>
        <w:bottom w:val="none" w:sz="0" w:space="0" w:color="auto"/>
        <w:right w:val="none" w:sz="0" w:space="0" w:color="auto"/>
      </w:divBdr>
    </w:div>
    <w:div w:id="1478886762">
      <w:bodyDiv w:val="1"/>
      <w:marLeft w:val="0"/>
      <w:marRight w:val="0"/>
      <w:marTop w:val="0"/>
      <w:marBottom w:val="0"/>
      <w:divBdr>
        <w:top w:val="none" w:sz="0" w:space="0" w:color="auto"/>
        <w:left w:val="none" w:sz="0" w:space="0" w:color="auto"/>
        <w:bottom w:val="none" w:sz="0" w:space="0" w:color="auto"/>
        <w:right w:val="none" w:sz="0" w:space="0" w:color="auto"/>
      </w:divBdr>
    </w:div>
    <w:div w:id="1478910659">
      <w:bodyDiv w:val="1"/>
      <w:marLeft w:val="0"/>
      <w:marRight w:val="0"/>
      <w:marTop w:val="0"/>
      <w:marBottom w:val="0"/>
      <w:divBdr>
        <w:top w:val="none" w:sz="0" w:space="0" w:color="auto"/>
        <w:left w:val="none" w:sz="0" w:space="0" w:color="auto"/>
        <w:bottom w:val="none" w:sz="0" w:space="0" w:color="auto"/>
        <w:right w:val="none" w:sz="0" w:space="0" w:color="auto"/>
      </w:divBdr>
    </w:div>
    <w:div w:id="1480490895">
      <w:bodyDiv w:val="1"/>
      <w:marLeft w:val="0"/>
      <w:marRight w:val="0"/>
      <w:marTop w:val="0"/>
      <w:marBottom w:val="0"/>
      <w:divBdr>
        <w:top w:val="none" w:sz="0" w:space="0" w:color="auto"/>
        <w:left w:val="none" w:sz="0" w:space="0" w:color="auto"/>
        <w:bottom w:val="none" w:sz="0" w:space="0" w:color="auto"/>
        <w:right w:val="none" w:sz="0" w:space="0" w:color="auto"/>
      </w:divBdr>
    </w:div>
    <w:div w:id="1481774135">
      <w:bodyDiv w:val="1"/>
      <w:marLeft w:val="0"/>
      <w:marRight w:val="0"/>
      <w:marTop w:val="0"/>
      <w:marBottom w:val="0"/>
      <w:divBdr>
        <w:top w:val="none" w:sz="0" w:space="0" w:color="auto"/>
        <w:left w:val="none" w:sz="0" w:space="0" w:color="auto"/>
        <w:bottom w:val="none" w:sz="0" w:space="0" w:color="auto"/>
        <w:right w:val="none" w:sz="0" w:space="0" w:color="auto"/>
      </w:divBdr>
    </w:div>
    <w:div w:id="1485047396">
      <w:bodyDiv w:val="1"/>
      <w:marLeft w:val="0"/>
      <w:marRight w:val="0"/>
      <w:marTop w:val="0"/>
      <w:marBottom w:val="0"/>
      <w:divBdr>
        <w:top w:val="none" w:sz="0" w:space="0" w:color="auto"/>
        <w:left w:val="none" w:sz="0" w:space="0" w:color="auto"/>
        <w:bottom w:val="none" w:sz="0" w:space="0" w:color="auto"/>
        <w:right w:val="none" w:sz="0" w:space="0" w:color="auto"/>
      </w:divBdr>
    </w:div>
    <w:div w:id="1488277334">
      <w:bodyDiv w:val="1"/>
      <w:marLeft w:val="0"/>
      <w:marRight w:val="0"/>
      <w:marTop w:val="0"/>
      <w:marBottom w:val="0"/>
      <w:divBdr>
        <w:top w:val="none" w:sz="0" w:space="0" w:color="auto"/>
        <w:left w:val="none" w:sz="0" w:space="0" w:color="auto"/>
        <w:bottom w:val="none" w:sz="0" w:space="0" w:color="auto"/>
        <w:right w:val="none" w:sz="0" w:space="0" w:color="auto"/>
      </w:divBdr>
    </w:div>
    <w:div w:id="1488590739">
      <w:bodyDiv w:val="1"/>
      <w:marLeft w:val="0"/>
      <w:marRight w:val="0"/>
      <w:marTop w:val="0"/>
      <w:marBottom w:val="0"/>
      <w:divBdr>
        <w:top w:val="none" w:sz="0" w:space="0" w:color="auto"/>
        <w:left w:val="none" w:sz="0" w:space="0" w:color="auto"/>
        <w:bottom w:val="none" w:sz="0" w:space="0" w:color="auto"/>
        <w:right w:val="none" w:sz="0" w:space="0" w:color="auto"/>
      </w:divBdr>
    </w:div>
    <w:div w:id="1488594148">
      <w:bodyDiv w:val="1"/>
      <w:marLeft w:val="0"/>
      <w:marRight w:val="0"/>
      <w:marTop w:val="0"/>
      <w:marBottom w:val="0"/>
      <w:divBdr>
        <w:top w:val="none" w:sz="0" w:space="0" w:color="auto"/>
        <w:left w:val="none" w:sz="0" w:space="0" w:color="auto"/>
        <w:bottom w:val="none" w:sz="0" w:space="0" w:color="auto"/>
        <w:right w:val="none" w:sz="0" w:space="0" w:color="auto"/>
      </w:divBdr>
    </w:div>
    <w:div w:id="1489664450">
      <w:bodyDiv w:val="1"/>
      <w:marLeft w:val="0"/>
      <w:marRight w:val="0"/>
      <w:marTop w:val="0"/>
      <w:marBottom w:val="0"/>
      <w:divBdr>
        <w:top w:val="none" w:sz="0" w:space="0" w:color="auto"/>
        <w:left w:val="none" w:sz="0" w:space="0" w:color="auto"/>
        <w:bottom w:val="none" w:sz="0" w:space="0" w:color="auto"/>
        <w:right w:val="none" w:sz="0" w:space="0" w:color="auto"/>
      </w:divBdr>
    </w:div>
    <w:div w:id="1490515310">
      <w:bodyDiv w:val="1"/>
      <w:marLeft w:val="0"/>
      <w:marRight w:val="0"/>
      <w:marTop w:val="0"/>
      <w:marBottom w:val="0"/>
      <w:divBdr>
        <w:top w:val="none" w:sz="0" w:space="0" w:color="auto"/>
        <w:left w:val="none" w:sz="0" w:space="0" w:color="auto"/>
        <w:bottom w:val="none" w:sz="0" w:space="0" w:color="auto"/>
        <w:right w:val="none" w:sz="0" w:space="0" w:color="auto"/>
      </w:divBdr>
    </w:div>
    <w:div w:id="1492215240">
      <w:bodyDiv w:val="1"/>
      <w:marLeft w:val="0"/>
      <w:marRight w:val="0"/>
      <w:marTop w:val="0"/>
      <w:marBottom w:val="0"/>
      <w:divBdr>
        <w:top w:val="none" w:sz="0" w:space="0" w:color="auto"/>
        <w:left w:val="none" w:sz="0" w:space="0" w:color="auto"/>
        <w:bottom w:val="none" w:sz="0" w:space="0" w:color="auto"/>
        <w:right w:val="none" w:sz="0" w:space="0" w:color="auto"/>
      </w:divBdr>
    </w:div>
    <w:div w:id="1492410766">
      <w:bodyDiv w:val="1"/>
      <w:marLeft w:val="0"/>
      <w:marRight w:val="0"/>
      <w:marTop w:val="0"/>
      <w:marBottom w:val="0"/>
      <w:divBdr>
        <w:top w:val="none" w:sz="0" w:space="0" w:color="auto"/>
        <w:left w:val="none" w:sz="0" w:space="0" w:color="auto"/>
        <w:bottom w:val="none" w:sz="0" w:space="0" w:color="auto"/>
        <w:right w:val="none" w:sz="0" w:space="0" w:color="auto"/>
      </w:divBdr>
    </w:div>
    <w:div w:id="1495605522">
      <w:bodyDiv w:val="1"/>
      <w:marLeft w:val="0"/>
      <w:marRight w:val="0"/>
      <w:marTop w:val="0"/>
      <w:marBottom w:val="0"/>
      <w:divBdr>
        <w:top w:val="none" w:sz="0" w:space="0" w:color="auto"/>
        <w:left w:val="none" w:sz="0" w:space="0" w:color="auto"/>
        <w:bottom w:val="none" w:sz="0" w:space="0" w:color="auto"/>
        <w:right w:val="none" w:sz="0" w:space="0" w:color="auto"/>
      </w:divBdr>
    </w:div>
    <w:div w:id="1495955116">
      <w:bodyDiv w:val="1"/>
      <w:marLeft w:val="0"/>
      <w:marRight w:val="0"/>
      <w:marTop w:val="0"/>
      <w:marBottom w:val="0"/>
      <w:divBdr>
        <w:top w:val="none" w:sz="0" w:space="0" w:color="auto"/>
        <w:left w:val="none" w:sz="0" w:space="0" w:color="auto"/>
        <w:bottom w:val="none" w:sz="0" w:space="0" w:color="auto"/>
        <w:right w:val="none" w:sz="0" w:space="0" w:color="auto"/>
      </w:divBdr>
    </w:div>
    <w:div w:id="1496990761">
      <w:bodyDiv w:val="1"/>
      <w:marLeft w:val="0"/>
      <w:marRight w:val="0"/>
      <w:marTop w:val="0"/>
      <w:marBottom w:val="0"/>
      <w:divBdr>
        <w:top w:val="none" w:sz="0" w:space="0" w:color="auto"/>
        <w:left w:val="none" w:sz="0" w:space="0" w:color="auto"/>
        <w:bottom w:val="none" w:sz="0" w:space="0" w:color="auto"/>
        <w:right w:val="none" w:sz="0" w:space="0" w:color="auto"/>
      </w:divBdr>
    </w:div>
    <w:div w:id="1496997894">
      <w:bodyDiv w:val="1"/>
      <w:marLeft w:val="0"/>
      <w:marRight w:val="0"/>
      <w:marTop w:val="0"/>
      <w:marBottom w:val="0"/>
      <w:divBdr>
        <w:top w:val="none" w:sz="0" w:space="0" w:color="auto"/>
        <w:left w:val="none" w:sz="0" w:space="0" w:color="auto"/>
        <w:bottom w:val="none" w:sz="0" w:space="0" w:color="auto"/>
        <w:right w:val="none" w:sz="0" w:space="0" w:color="auto"/>
      </w:divBdr>
    </w:div>
    <w:div w:id="1500122221">
      <w:bodyDiv w:val="1"/>
      <w:marLeft w:val="0"/>
      <w:marRight w:val="0"/>
      <w:marTop w:val="0"/>
      <w:marBottom w:val="0"/>
      <w:divBdr>
        <w:top w:val="none" w:sz="0" w:space="0" w:color="auto"/>
        <w:left w:val="none" w:sz="0" w:space="0" w:color="auto"/>
        <w:bottom w:val="none" w:sz="0" w:space="0" w:color="auto"/>
        <w:right w:val="none" w:sz="0" w:space="0" w:color="auto"/>
      </w:divBdr>
    </w:div>
    <w:div w:id="1501001890">
      <w:bodyDiv w:val="1"/>
      <w:marLeft w:val="0"/>
      <w:marRight w:val="0"/>
      <w:marTop w:val="0"/>
      <w:marBottom w:val="0"/>
      <w:divBdr>
        <w:top w:val="none" w:sz="0" w:space="0" w:color="auto"/>
        <w:left w:val="none" w:sz="0" w:space="0" w:color="auto"/>
        <w:bottom w:val="none" w:sz="0" w:space="0" w:color="auto"/>
        <w:right w:val="none" w:sz="0" w:space="0" w:color="auto"/>
      </w:divBdr>
    </w:div>
    <w:div w:id="1501920210">
      <w:bodyDiv w:val="1"/>
      <w:marLeft w:val="0"/>
      <w:marRight w:val="0"/>
      <w:marTop w:val="0"/>
      <w:marBottom w:val="0"/>
      <w:divBdr>
        <w:top w:val="none" w:sz="0" w:space="0" w:color="auto"/>
        <w:left w:val="none" w:sz="0" w:space="0" w:color="auto"/>
        <w:bottom w:val="none" w:sz="0" w:space="0" w:color="auto"/>
        <w:right w:val="none" w:sz="0" w:space="0" w:color="auto"/>
      </w:divBdr>
    </w:div>
    <w:div w:id="1503277990">
      <w:bodyDiv w:val="1"/>
      <w:marLeft w:val="0"/>
      <w:marRight w:val="0"/>
      <w:marTop w:val="0"/>
      <w:marBottom w:val="0"/>
      <w:divBdr>
        <w:top w:val="none" w:sz="0" w:space="0" w:color="auto"/>
        <w:left w:val="none" w:sz="0" w:space="0" w:color="auto"/>
        <w:bottom w:val="none" w:sz="0" w:space="0" w:color="auto"/>
        <w:right w:val="none" w:sz="0" w:space="0" w:color="auto"/>
      </w:divBdr>
    </w:div>
    <w:div w:id="1503930593">
      <w:bodyDiv w:val="1"/>
      <w:marLeft w:val="0"/>
      <w:marRight w:val="0"/>
      <w:marTop w:val="0"/>
      <w:marBottom w:val="0"/>
      <w:divBdr>
        <w:top w:val="none" w:sz="0" w:space="0" w:color="auto"/>
        <w:left w:val="none" w:sz="0" w:space="0" w:color="auto"/>
        <w:bottom w:val="none" w:sz="0" w:space="0" w:color="auto"/>
        <w:right w:val="none" w:sz="0" w:space="0" w:color="auto"/>
      </w:divBdr>
    </w:div>
    <w:div w:id="1504666679">
      <w:bodyDiv w:val="1"/>
      <w:marLeft w:val="0"/>
      <w:marRight w:val="0"/>
      <w:marTop w:val="0"/>
      <w:marBottom w:val="0"/>
      <w:divBdr>
        <w:top w:val="none" w:sz="0" w:space="0" w:color="auto"/>
        <w:left w:val="none" w:sz="0" w:space="0" w:color="auto"/>
        <w:bottom w:val="none" w:sz="0" w:space="0" w:color="auto"/>
        <w:right w:val="none" w:sz="0" w:space="0" w:color="auto"/>
      </w:divBdr>
    </w:div>
    <w:div w:id="1505513210">
      <w:bodyDiv w:val="1"/>
      <w:marLeft w:val="0"/>
      <w:marRight w:val="0"/>
      <w:marTop w:val="0"/>
      <w:marBottom w:val="0"/>
      <w:divBdr>
        <w:top w:val="none" w:sz="0" w:space="0" w:color="auto"/>
        <w:left w:val="none" w:sz="0" w:space="0" w:color="auto"/>
        <w:bottom w:val="none" w:sz="0" w:space="0" w:color="auto"/>
        <w:right w:val="none" w:sz="0" w:space="0" w:color="auto"/>
      </w:divBdr>
    </w:div>
    <w:div w:id="1506476900">
      <w:bodyDiv w:val="1"/>
      <w:marLeft w:val="0"/>
      <w:marRight w:val="0"/>
      <w:marTop w:val="0"/>
      <w:marBottom w:val="0"/>
      <w:divBdr>
        <w:top w:val="none" w:sz="0" w:space="0" w:color="auto"/>
        <w:left w:val="none" w:sz="0" w:space="0" w:color="auto"/>
        <w:bottom w:val="none" w:sz="0" w:space="0" w:color="auto"/>
        <w:right w:val="none" w:sz="0" w:space="0" w:color="auto"/>
      </w:divBdr>
    </w:div>
    <w:div w:id="1506478272">
      <w:bodyDiv w:val="1"/>
      <w:marLeft w:val="0"/>
      <w:marRight w:val="0"/>
      <w:marTop w:val="0"/>
      <w:marBottom w:val="0"/>
      <w:divBdr>
        <w:top w:val="none" w:sz="0" w:space="0" w:color="auto"/>
        <w:left w:val="none" w:sz="0" w:space="0" w:color="auto"/>
        <w:bottom w:val="none" w:sz="0" w:space="0" w:color="auto"/>
        <w:right w:val="none" w:sz="0" w:space="0" w:color="auto"/>
      </w:divBdr>
    </w:div>
    <w:div w:id="1507162616">
      <w:bodyDiv w:val="1"/>
      <w:marLeft w:val="0"/>
      <w:marRight w:val="0"/>
      <w:marTop w:val="0"/>
      <w:marBottom w:val="0"/>
      <w:divBdr>
        <w:top w:val="none" w:sz="0" w:space="0" w:color="auto"/>
        <w:left w:val="none" w:sz="0" w:space="0" w:color="auto"/>
        <w:bottom w:val="none" w:sz="0" w:space="0" w:color="auto"/>
        <w:right w:val="none" w:sz="0" w:space="0" w:color="auto"/>
      </w:divBdr>
      <w:divsChild>
        <w:div w:id="921795151">
          <w:marLeft w:val="0"/>
          <w:marRight w:val="0"/>
          <w:marTop w:val="0"/>
          <w:marBottom w:val="0"/>
          <w:divBdr>
            <w:top w:val="none" w:sz="0" w:space="0" w:color="auto"/>
            <w:left w:val="none" w:sz="0" w:space="0" w:color="auto"/>
            <w:bottom w:val="none" w:sz="0" w:space="0" w:color="auto"/>
            <w:right w:val="none" w:sz="0" w:space="0" w:color="auto"/>
          </w:divBdr>
        </w:div>
      </w:divsChild>
    </w:div>
    <w:div w:id="1507281801">
      <w:bodyDiv w:val="1"/>
      <w:marLeft w:val="0"/>
      <w:marRight w:val="0"/>
      <w:marTop w:val="0"/>
      <w:marBottom w:val="0"/>
      <w:divBdr>
        <w:top w:val="none" w:sz="0" w:space="0" w:color="auto"/>
        <w:left w:val="none" w:sz="0" w:space="0" w:color="auto"/>
        <w:bottom w:val="none" w:sz="0" w:space="0" w:color="auto"/>
        <w:right w:val="none" w:sz="0" w:space="0" w:color="auto"/>
      </w:divBdr>
    </w:div>
    <w:div w:id="1507741992">
      <w:bodyDiv w:val="1"/>
      <w:marLeft w:val="0"/>
      <w:marRight w:val="0"/>
      <w:marTop w:val="0"/>
      <w:marBottom w:val="0"/>
      <w:divBdr>
        <w:top w:val="none" w:sz="0" w:space="0" w:color="auto"/>
        <w:left w:val="none" w:sz="0" w:space="0" w:color="auto"/>
        <w:bottom w:val="none" w:sz="0" w:space="0" w:color="auto"/>
        <w:right w:val="none" w:sz="0" w:space="0" w:color="auto"/>
      </w:divBdr>
    </w:div>
    <w:div w:id="1508014481">
      <w:bodyDiv w:val="1"/>
      <w:marLeft w:val="0"/>
      <w:marRight w:val="0"/>
      <w:marTop w:val="0"/>
      <w:marBottom w:val="0"/>
      <w:divBdr>
        <w:top w:val="none" w:sz="0" w:space="0" w:color="auto"/>
        <w:left w:val="none" w:sz="0" w:space="0" w:color="auto"/>
        <w:bottom w:val="none" w:sz="0" w:space="0" w:color="auto"/>
        <w:right w:val="none" w:sz="0" w:space="0" w:color="auto"/>
      </w:divBdr>
    </w:div>
    <w:div w:id="1511329902">
      <w:bodyDiv w:val="1"/>
      <w:marLeft w:val="0"/>
      <w:marRight w:val="0"/>
      <w:marTop w:val="0"/>
      <w:marBottom w:val="0"/>
      <w:divBdr>
        <w:top w:val="none" w:sz="0" w:space="0" w:color="auto"/>
        <w:left w:val="none" w:sz="0" w:space="0" w:color="auto"/>
        <w:bottom w:val="none" w:sz="0" w:space="0" w:color="auto"/>
        <w:right w:val="none" w:sz="0" w:space="0" w:color="auto"/>
      </w:divBdr>
    </w:div>
    <w:div w:id="1512183789">
      <w:bodyDiv w:val="1"/>
      <w:marLeft w:val="0"/>
      <w:marRight w:val="0"/>
      <w:marTop w:val="0"/>
      <w:marBottom w:val="0"/>
      <w:divBdr>
        <w:top w:val="none" w:sz="0" w:space="0" w:color="auto"/>
        <w:left w:val="none" w:sz="0" w:space="0" w:color="auto"/>
        <w:bottom w:val="none" w:sz="0" w:space="0" w:color="auto"/>
        <w:right w:val="none" w:sz="0" w:space="0" w:color="auto"/>
      </w:divBdr>
    </w:div>
    <w:div w:id="1513177145">
      <w:bodyDiv w:val="1"/>
      <w:marLeft w:val="0"/>
      <w:marRight w:val="0"/>
      <w:marTop w:val="0"/>
      <w:marBottom w:val="0"/>
      <w:divBdr>
        <w:top w:val="none" w:sz="0" w:space="0" w:color="auto"/>
        <w:left w:val="none" w:sz="0" w:space="0" w:color="auto"/>
        <w:bottom w:val="none" w:sz="0" w:space="0" w:color="auto"/>
        <w:right w:val="none" w:sz="0" w:space="0" w:color="auto"/>
      </w:divBdr>
    </w:div>
    <w:div w:id="1513303540">
      <w:bodyDiv w:val="1"/>
      <w:marLeft w:val="0"/>
      <w:marRight w:val="0"/>
      <w:marTop w:val="0"/>
      <w:marBottom w:val="0"/>
      <w:divBdr>
        <w:top w:val="none" w:sz="0" w:space="0" w:color="auto"/>
        <w:left w:val="none" w:sz="0" w:space="0" w:color="auto"/>
        <w:bottom w:val="none" w:sz="0" w:space="0" w:color="auto"/>
        <w:right w:val="none" w:sz="0" w:space="0" w:color="auto"/>
      </w:divBdr>
    </w:div>
    <w:div w:id="1515653729">
      <w:bodyDiv w:val="1"/>
      <w:marLeft w:val="0"/>
      <w:marRight w:val="0"/>
      <w:marTop w:val="0"/>
      <w:marBottom w:val="0"/>
      <w:divBdr>
        <w:top w:val="none" w:sz="0" w:space="0" w:color="auto"/>
        <w:left w:val="none" w:sz="0" w:space="0" w:color="auto"/>
        <w:bottom w:val="none" w:sz="0" w:space="0" w:color="auto"/>
        <w:right w:val="none" w:sz="0" w:space="0" w:color="auto"/>
      </w:divBdr>
    </w:div>
    <w:div w:id="1517235569">
      <w:bodyDiv w:val="1"/>
      <w:marLeft w:val="0"/>
      <w:marRight w:val="0"/>
      <w:marTop w:val="0"/>
      <w:marBottom w:val="0"/>
      <w:divBdr>
        <w:top w:val="none" w:sz="0" w:space="0" w:color="auto"/>
        <w:left w:val="none" w:sz="0" w:space="0" w:color="auto"/>
        <w:bottom w:val="none" w:sz="0" w:space="0" w:color="auto"/>
        <w:right w:val="none" w:sz="0" w:space="0" w:color="auto"/>
      </w:divBdr>
    </w:div>
    <w:div w:id="1519393599">
      <w:bodyDiv w:val="1"/>
      <w:marLeft w:val="0"/>
      <w:marRight w:val="0"/>
      <w:marTop w:val="0"/>
      <w:marBottom w:val="0"/>
      <w:divBdr>
        <w:top w:val="none" w:sz="0" w:space="0" w:color="auto"/>
        <w:left w:val="none" w:sz="0" w:space="0" w:color="auto"/>
        <w:bottom w:val="none" w:sz="0" w:space="0" w:color="auto"/>
        <w:right w:val="none" w:sz="0" w:space="0" w:color="auto"/>
      </w:divBdr>
    </w:div>
    <w:div w:id="1520049141">
      <w:bodyDiv w:val="1"/>
      <w:marLeft w:val="0"/>
      <w:marRight w:val="0"/>
      <w:marTop w:val="0"/>
      <w:marBottom w:val="0"/>
      <w:divBdr>
        <w:top w:val="none" w:sz="0" w:space="0" w:color="auto"/>
        <w:left w:val="none" w:sz="0" w:space="0" w:color="auto"/>
        <w:bottom w:val="none" w:sz="0" w:space="0" w:color="auto"/>
        <w:right w:val="none" w:sz="0" w:space="0" w:color="auto"/>
      </w:divBdr>
    </w:div>
    <w:div w:id="1520120720">
      <w:bodyDiv w:val="1"/>
      <w:marLeft w:val="0"/>
      <w:marRight w:val="0"/>
      <w:marTop w:val="0"/>
      <w:marBottom w:val="0"/>
      <w:divBdr>
        <w:top w:val="none" w:sz="0" w:space="0" w:color="auto"/>
        <w:left w:val="none" w:sz="0" w:space="0" w:color="auto"/>
        <w:bottom w:val="none" w:sz="0" w:space="0" w:color="auto"/>
        <w:right w:val="none" w:sz="0" w:space="0" w:color="auto"/>
      </w:divBdr>
    </w:div>
    <w:div w:id="1522469722">
      <w:bodyDiv w:val="1"/>
      <w:marLeft w:val="0"/>
      <w:marRight w:val="0"/>
      <w:marTop w:val="0"/>
      <w:marBottom w:val="0"/>
      <w:divBdr>
        <w:top w:val="none" w:sz="0" w:space="0" w:color="auto"/>
        <w:left w:val="none" w:sz="0" w:space="0" w:color="auto"/>
        <w:bottom w:val="none" w:sz="0" w:space="0" w:color="auto"/>
        <w:right w:val="none" w:sz="0" w:space="0" w:color="auto"/>
      </w:divBdr>
    </w:div>
    <w:div w:id="1524979917">
      <w:bodyDiv w:val="1"/>
      <w:marLeft w:val="0"/>
      <w:marRight w:val="0"/>
      <w:marTop w:val="0"/>
      <w:marBottom w:val="0"/>
      <w:divBdr>
        <w:top w:val="none" w:sz="0" w:space="0" w:color="auto"/>
        <w:left w:val="none" w:sz="0" w:space="0" w:color="auto"/>
        <w:bottom w:val="none" w:sz="0" w:space="0" w:color="auto"/>
        <w:right w:val="none" w:sz="0" w:space="0" w:color="auto"/>
      </w:divBdr>
    </w:div>
    <w:div w:id="1528448400">
      <w:bodyDiv w:val="1"/>
      <w:marLeft w:val="0"/>
      <w:marRight w:val="0"/>
      <w:marTop w:val="0"/>
      <w:marBottom w:val="0"/>
      <w:divBdr>
        <w:top w:val="none" w:sz="0" w:space="0" w:color="auto"/>
        <w:left w:val="none" w:sz="0" w:space="0" w:color="auto"/>
        <w:bottom w:val="none" w:sz="0" w:space="0" w:color="auto"/>
        <w:right w:val="none" w:sz="0" w:space="0" w:color="auto"/>
      </w:divBdr>
    </w:div>
    <w:div w:id="1529444239">
      <w:bodyDiv w:val="1"/>
      <w:marLeft w:val="0"/>
      <w:marRight w:val="0"/>
      <w:marTop w:val="0"/>
      <w:marBottom w:val="0"/>
      <w:divBdr>
        <w:top w:val="none" w:sz="0" w:space="0" w:color="auto"/>
        <w:left w:val="none" w:sz="0" w:space="0" w:color="auto"/>
        <w:bottom w:val="none" w:sz="0" w:space="0" w:color="auto"/>
        <w:right w:val="none" w:sz="0" w:space="0" w:color="auto"/>
      </w:divBdr>
    </w:div>
    <w:div w:id="1530097882">
      <w:bodyDiv w:val="1"/>
      <w:marLeft w:val="0"/>
      <w:marRight w:val="0"/>
      <w:marTop w:val="0"/>
      <w:marBottom w:val="0"/>
      <w:divBdr>
        <w:top w:val="none" w:sz="0" w:space="0" w:color="auto"/>
        <w:left w:val="none" w:sz="0" w:space="0" w:color="auto"/>
        <w:bottom w:val="none" w:sz="0" w:space="0" w:color="auto"/>
        <w:right w:val="none" w:sz="0" w:space="0" w:color="auto"/>
      </w:divBdr>
    </w:div>
    <w:div w:id="1530608107">
      <w:bodyDiv w:val="1"/>
      <w:marLeft w:val="0"/>
      <w:marRight w:val="0"/>
      <w:marTop w:val="0"/>
      <w:marBottom w:val="0"/>
      <w:divBdr>
        <w:top w:val="none" w:sz="0" w:space="0" w:color="auto"/>
        <w:left w:val="none" w:sz="0" w:space="0" w:color="auto"/>
        <w:bottom w:val="none" w:sz="0" w:space="0" w:color="auto"/>
        <w:right w:val="none" w:sz="0" w:space="0" w:color="auto"/>
      </w:divBdr>
    </w:div>
    <w:div w:id="1531333183">
      <w:bodyDiv w:val="1"/>
      <w:marLeft w:val="0"/>
      <w:marRight w:val="0"/>
      <w:marTop w:val="0"/>
      <w:marBottom w:val="0"/>
      <w:divBdr>
        <w:top w:val="none" w:sz="0" w:space="0" w:color="auto"/>
        <w:left w:val="none" w:sz="0" w:space="0" w:color="auto"/>
        <w:bottom w:val="none" w:sz="0" w:space="0" w:color="auto"/>
        <w:right w:val="none" w:sz="0" w:space="0" w:color="auto"/>
      </w:divBdr>
    </w:div>
    <w:div w:id="1531643350">
      <w:bodyDiv w:val="1"/>
      <w:marLeft w:val="0"/>
      <w:marRight w:val="0"/>
      <w:marTop w:val="0"/>
      <w:marBottom w:val="0"/>
      <w:divBdr>
        <w:top w:val="none" w:sz="0" w:space="0" w:color="auto"/>
        <w:left w:val="none" w:sz="0" w:space="0" w:color="auto"/>
        <w:bottom w:val="none" w:sz="0" w:space="0" w:color="auto"/>
        <w:right w:val="none" w:sz="0" w:space="0" w:color="auto"/>
      </w:divBdr>
    </w:div>
    <w:div w:id="1533223820">
      <w:bodyDiv w:val="1"/>
      <w:marLeft w:val="0"/>
      <w:marRight w:val="0"/>
      <w:marTop w:val="0"/>
      <w:marBottom w:val="0"/>
      <w:divBdr>
        <w:top w:val="none" w:sz="0" w:space="0" w:color="auto"/>
        <w:left w:val="none" w:sz="0" w:space="0" w:color="auto"/>
        <w:bottom w:val="none" w:sz="0" w:space="0" w:color="auto"/>
        <w:right w:val="none" w:sz="0" w:space="0" w:color="auto"/>
      </w:divBdr>
    </w:div>
    <w:div w:id="1534534762">
      <w:bodyDiv w:val="1"/>
      <w:marLeft w:val="0"/>
      <w:marRight w:val="0"/>
      <w:marTop w:val="0"/>
      <w:marBottom w:val="0"/>
      <w:divBdr>
        <w:top w:val="none" w:sz="0" w:space="0" w:color="auto"/>
        <w:left w:val="none" w:sz="0" w:space="0" w:color="auto"/>
        <w:bottom w:val="none" w:sz="0" w:space="0" w:color="auto"/>
        <w:right w:val="none" w:sz="0" w:space="0" w:color="auto"/>
      </w:divBdr>
    </w:div>
    <w:div w:id="1541016202">
      <w:bodyDiv w:val="1"/>
      <w:marLeft w:val="0"/>
      <w:marRight w:val="0"/>
      <w:marTop w:val="0"/>
      <w:marBottom w:val="0"/>
      <w:divBdr>
        <w:top w:val="none" w:sz="0" w:space="0" w:color="auto"/>
        <w:left w:val="none" w:sz="0" w:space="0" w:color="auto"/>
        <w:bottom w:val="none" w:sz="0" w:space="0" w:color="auto"/>
        <w:right w:val="none" w:sz="0" w:space="0" w:color="auto"/>
      </w:divBdr>
    </w:div>
    <w:div w:id="1545483633">
      <w:bodyDiv w:val="1"/>
      <w:marLeft w:val="0"/>
      <w:marRight w:val="0"/>
      <w:marTop w:val="0"/>
      <w:marBottom w:val="0"/>
      <w:divBdr>
        <w:top w:val="none" w:sz="0" w:space="0" w:color="auto"/>
        <w:left w:val="none" w:sz="0" w:space="0" w:color="auto"/>
        <w:bottom w:val="none" w:sz="0" w:space="0" w:color="auto"/>
        <w:right w:val="none" w:sz="0" w:space="0" w:color="auto"/>
      </w:divBdr>
    </w:div>
    <w:div w:id="1545868570">
      <w:bodyDiv w:val="1"/>
      <w:marLeft w:val="0"/>
      <w:marRight w:val="0"/>
      <w:marTop w:val="0"/>
      <w:marBottom w:val="0"/>
      <w:divBdr>
        <w:top w:val="none" w:sz="0" w:space="0" w:color="auto"/>
        <w:left w:val="none" w:sz="0" w:space="0" w:color="auto"/>
        <w:bottom w:val="none" w:sz="0" w:space="0" w:color="auto"/>
        <w:right w:val="none" w:sz="0" w:space="0" w:color="auto"/>
      </w:divBdr>
    </w:div>
    <w:div w:id="1547838949">
      <w:bodyDiv w:val="1"/>
      <w:marLeft w:val="0"/>
      <w:marRight w:val="0"/>
      <w:marTop w:val="0"/>
      <w:marBottom w:val="0"/>
      <w:divBdr>
        <w:top w:val="none" w:sz="0" w:space="0" w:color="auto"/>
        <w:left w:val="none" w:sz="0" w:space="0" w:color="auto"/>
        <w:bottom w:val="none" w:sz="0" w:space="0" w:color="auto"/>
        <w:right w:val="none" w:sz="0" w:space="0" w:color="auto"/>
      </w:divBdr>
    </w:div>
    <w:div w:id="1548907928">
      <w:bodyDiv w:val="1"/>
      <w:marLeft w:val="0"/>
      <w:marRight w:val="0"/>
      <w:marTop w:val="0"/>
      <w:marBottom w:val="0"/>
      <w:divBdr>
        <w:top w:val="none" w:sz="0" w:space="0" w:color="auto"/>
        <w:left w:val="none" w:sz="0" w:space="0" w:color="auto"/>
        <w:bottom w:val="none" w:sz="0" w:space="0" w:color="auto"/>
        <w:right w:val="none" w:sz="0" w:space="0" w:color="auto"/>
      </w:divBdr>
    </w:div>
    <w:div w:id="1549104468">
      <w:bodyDiv w:val="1"/>
      <w:marLeft w:val="0"/>
      <w:marRight w:val="0"/>
      <w:marTop w:val="0"/>
      <w:marBottom w:val="0"/>
      <w:divBdr>
        <w:top w:val="none" w:sz="0" w:space="0" w:color="auto"/>
        <w:left w:val="none" w:sz="0" w:space="0" w:color="auto"/>
        <w:bottom w:val="none" w:sz="0" w:space="0" w:color="auto"/>
        <w:right w:val="none" w:sz="0" w:space="0" w:color="auto"/>
      </w:divBdr>
    </w:div>
    <w:div w:id="1552812423">
      <w:bodyDiv w:val="1"/>
      <w:marLeft w:val="0"/>
      <w:marRight w:val="0"/>
      <w:marTop w:val="0"/>
      <w:marBottom w:val="0"/>
      <w:divBdr>
        <w:top w:val="none" w:sz="0" w:space="0" w:color="auto"/>
        <w:left w:val="none" w:sz="0" w:space="0" w:color="auto"/>
        <w:bottom w:val="none" w:sz="0" w:space="0" w:color="auto"/>
        <w:right w:val="none" w:sz="0" w:space="0" w:color="auto"/>
      </w:divBdr>
    </w:div>
    <w:div w:id="1553925884">
      <w:bodyDiv w:val="1"/>
      <w:marLeft w:val="0"/>
      <w:marRight w:val="0"/>
      <w:marTop w:val="0"/>
      <w:marBottom w:val="0"/>
      <w:divBdr>
        <w:top w:val="none" w:sz="0" w:space="0" w:color="auto"/>
        <w:left w:val="none" w:sz="0" w:space="0" w:color="auto"/>
        <w:bottom w:val="none" w:sz="0" w:space="0" w:color="auto"/>
        <w:right w:val="none" w:sz="0" w:space="0" w:color="auto"/>
      </w:divBdr>
    </w:div>
    <w:div w:id="1556500481">
      <w:bodyDiv w:val="1"/>
      <w:marLeft w:val="0"/>
      <w:marRight w:val="0"/>
      <w:marTop w:val="0"/>
      <w:marBottom w:val="0"/>
      <w:divBdr>
        <w:top w:val="none" w:sz="0" w:space="0" w:color="auto"/>
        <w:left w:val="none" w:sz="0" w:space="0" w:color="auto"/>
        <w:bottom w:val="none" w:sz="0" w:space="0" w:color="auto"/>
        <w:right w:val="none" w:sz="0" w:space="0" w:color="auto"/>
      </w:divBdr>
    </w:div>
    <w:div w:id="1557277321">
      <w:bodyDiv w:val="1"/>
      <w:marLeft w:val="0"/>
      <w:marRight w:val="0"/>
      <w:marTop w:val="0"/>
      <w:marBottom w:val="0"/>
      <w:divBdr>
        <w:top w:val="none" w:sz="0" w:space="0" w:color="auto"/>
        <w:left w:val="none" w:sz="0" w:space="0" w:color="auto"/>
        <w:bottom w:val="none" w:sz="0" w:space="0" w:color="auto"/>
        <w:right w:val="none" w:sz="0" w:space="0" w:color="auto"/>
      </w:divBdr>
    </w:div>
    <w:div w:id="1559511521">
      <w:bodyDiv w:val="1"/>
      <w:marLeft w:val="0"/>
      <w:marRight w:val="0"/>
      <w:marTop w:val="0"/>
      <w:marBottom w:val="0"/>
      <w:divBdr>
        <w:top w:val="none" w:sz="0" w:space="0" w:color="auto"/>
        <w:left w:val="none" w:sz="0" w:space="0" w:color="auto"/>
        <w:bottom w:val="none" w:sz="0" w:space="0" w:color="auto"/>
        <w:right w:val="none" w:sz="0" w:space="0" w:color="auto"/>
      </w:divBdr>
    </w:div>
    <w:div w:id="1559630604">
      <w:bodyDiv w:val="1"/>
      <w:marLeft w:val="0"/>
      <w:marRight w:val="0"/>
      <w:marTop w:val="0"/>
      <w:marBottom w:val="0"/>
      <w:divBdr>
        <w:top w:val="none" w:sz="0" w:space="0" w:color="auto"/>
        <w:left w:val="none" w:sz="0" w:space="0" w:color="auto"/>
        <w:bottom w:val="none" w:sz="0" w:space="0" w:color="auto"/>
        <w:right w:val="none" w:sz="0" w:space="0" w:color="auto"/>
      </w:divBdr>
    </w:div>
    <w:div w:id="1559635236">
      <w:bodyDiv w:val="1"/>
      <w:marLeft w:val="0"/>
      <w:marRight w:val="0"/>
      <w:marTop w:val="0"/>
      <w:marBottom w:val="0"/>
      <w:divBdr>
        <w:top w:val="none" w:sz="0" w:space="0" w:color="auto"/>
        <w:left w:val="none" w:sz="0" w:space="0" w:color="auto"/>
        <w:bottom w:val="none" w:sz="0" w:space="0" w:color="auto"/>
        <w:right w:val="none" w:sz="0" w:space="0" w:color="auto"/>
      </w:divBdr>
    </w:div>
    <w:div w:id="1564023009">
      <w:bodyDiv w:val="1"/>
      <w:marLeft w:val="0"/>
      <w:marRight w:val="0"/>
      <w:marTop w:val="0"/>
      <w:marBottom w:val="0"/>
      <w:divBdr>
        <w:top w:val="none" w:sz="0" w:space="0" w:color="auto"/>
        <w:left w:val="none" w:sz="0" w:space="0" w:color="auto"/>
        <w:bottom w:val="none" w:sz="0" w:space="0" w:color="auto"/>
        <w:right w:val="none" w:sz="0" w:space="0" w:color="auto"/>
      </w:divBdr>
    </w:div>
    <w:div w:id="1565678280">
      <w:bodyDiv w:val="1"/>
      <w:marLeft w:val="0"/>
      <w:marRight w:val="0"/>
      <w:marTop w:val="0"/>
      <w:marBottom w:val="0"/>
      <w:divBdr>
        <w:top w:val="none" w:sz="0" w:space="0" w:color="auto"/>
        <w:left w:val="none" w:sz="0" w:space="0" w:color="auto"/>
        <w:bottom w:val="none" w:sz="0" w:space="0" w:color="auto"/>
        <w:right w:val="none" w:sz="0" w:space="0" w:color="auto"/>
      </w:divBdr>
    </w:div>
    <w:div w:id="1565724715">
      <w:bodyDiv w:val="1"/>
      <w:marLeft w:val="0"/>
      <w:marRight w:val="0"/>
      <w:marTop w:val="0"/>
      <w:marBottom w:val="0"/>
      <w:divBdr>
        <w:top w:val="none" w:sz="0" w:space="0" w:color="auto"/>
        <w:left w:val="none" w:sz="0" w:space="0" w:color="auto"/>
        <w:bottom w:val="none" w:sz="0" w:space="0" w:color="auto"/>
        <w:right w:val="none" w:sz="0" w:space="0" w:color="auto"/>
      </w:divBdr>
    </w:div>
    <w:div w:id="1565793954">
      <w:bodyDiv w:val="1"/>
      <w:marLeft w:val="0"/>
      <w:marRight w:val="0"/>
      <w:marTop w:val="0"/>
      <w:marBottom w:val="0"/>
      <w:divBdr>
        <w:top w:val="none" w:sz="0" w:space="0" w:color="auto"/>
        <w:left w:val="none" w:sz="0" w:space="0" w:color="auto"/>
        <w:bottom w:val="none" w:sz="0" w:space="0" w:color="auto"/>
        <w:right w:val="none" w:sz="0" w:space="0" w:color="auto"/>
      </w:divBdr>
    </w:div>
    <w:div w:id="1566066842">
      <w:bodyDiv w:val="1"/>
      <w:marLeft w:val="0"/>
      <w:marRight w:val="0"/>
      <w:marTop w:val="0"/>
      <w:marBottom w:val="0"/>
      <w:divBdr>
        <w:top w:val="none" w:sz="0" w:space="0" w:color="auto"/>
        <w:left w:val="none" w:sz="0" w:space="0" w:color="auto"/>
        <w:bottom w:val="none" w:sz="0" w:space="0" w:color="auto"/>
        <w:right w:val="none" w:sz="0" w:space="0" w:color="auto"/>
      </w:divBdr>
    </w:div>
    <w:div w:id="1567111556">
      <w:bodyDiv w:val="1"/>
      <w:marLeft w:val="0"/>
      <w:marRight w:val="0"/>
      <w:marTop w:val="0"/>
      <w:marBottom w:val="0"/>
      <w:divBdr>
        <w:top w:val="none" w:sz="0" w:space="0" w:color="auto"/>
        <w:left w:val="none" w:sz="0" w:space="0" w:color="auto"/>
        <w:bottom w:val="none" w:sz="0" w:space="0" w:color="auto"/>
        <w:right w:val="none" w:sz="0" w:space="0" w:color="auto"/>
      </w:divBdr>
    </w:div>
    <w:div w:id="1567641441">
      <w:bodyDiv w:val="1"/>
      <w:marLeft w:val="0"/>
      <w:marRight w:val="0"/>
      <w:marTop w:val="0"/>
      <w:marBottom w:val="0"/>
      <w:divBdr>
        <w:top w:val="none" w:sz="0" w:space="0" w:color="auto"/>
        <w:left w:val="none" w:sz="0" w:space="0" w:color="auto"/>
        <w:bottom w:val="none" w:sz="0" w:space="0" w:color="auto"/>
        <w:right w:val="none" w:sz="0" w:space="0" w:color="auto"/>
      </w:divBdr>
      <w:divsChild>
        <w:div w:id="1707875696">
          <w:marLeft w:val="0"/>
          <w:marRight w:val="0"/>
          <w:marTop w:val="0"/>
          <w:marBottom w:val="0"/>
          <w:divBdr>
            <w:top w:val="none" w:sz="0" w:space="0" w:color="auto"/>
            <w:left w:val="none" w:sz="0" w:space="0" w:color="auto"/>
            <w:bottom w:val="none" w:sz="0" w:space="0" w:color="auto"/>
            <w:right w:val="none" w:sz="0" w:space="0" w:color="auto"/>
          </w:divBdr>
        </w:div>
      </w:divsChild>
    </w:div>
    <w:div w:id="1573276622">
      <w:bodyDiv w:val="1"/>
      <w:marLeft w:val="0"/>
      <w:marRight w:val="0"/>
      <w:marTop w:val="0"/>
      <w:marBottom w:val="0"/>
      <w:divBdr>
        <w:top w:val="none" w:sz="0" w:space="0" w:color="auto"/>
        <w:left w:val="none" w:sz="0" w:space="0" w:color="auto"/>
        <w:bottom w:val="none" w:sz="0" w:space="0" w:color="auto"/>
        <w:right w:val="none" w:sz="0" w:space="0" w:color="auto"/>
      </w:divBdr>
    </w:div>
    <w:div w:id="1573546681">
      <w:bodyDiv w:val="1"/>
      <w:marLeft w:val="0"/>
      <w:marRight w:val="0"/>
      <w:marTop w:val="0"/>
      <w:marBottom w:val="0"/>
      <w:divBdr>
        <w:top w:val="none" w:sz="0" w:space="0" w:color="auto"/>
        <w:left w:val="none" w:sz="0" w:space="0" w:color="auto"/>
        <w:bottom w:val="none" w:sz="0" w:space="0" w:color="auto"/>
        <w:right w:val="none" w:sz="0" w:space="0" w:color="auto"/>
      </w:divBdr>
    </w:div>
    <w:div w:id="1573587607">
      <w:bodyDiv w:val="1"/>
      <w:marLeft w:val="0"/>
      <w:marRight w:val="0"/>
      <w:marTop w:val="0"/>
      <w:marBottom w:val="0"/>
      <w:divBdr>
        <w:top w:val="none" w:sz="0" w:space="0" w:color="auto"/>
        <w:left w:val="none" w:sz="0" w:space="0" w:color="auto"/>
        <w:bottom w:val="none" w:sz="0" w:space="0" w:color="auto"/>
        <w:right w:val="none" w:sz="0" w:space="0" w:color="auto"/>
      </w:divBdr>
    </w:div>
    <w:div w:id="1575241684">
      <w:bodyDiv w:val="1"/>
      <w:marLeft w:val="0"/>
      <w:marRight w:val="0"/>
      <w:marTop w:val="0"/>
      <w:marBottom w:val="0"/>
      <w:divBdr>
        <w:top w:val="none" w:sz="0" w:space="0" w:color="auto"/>
        <w:left w:val="none" w:sz="0" w:space="0" w:color="auto"/>
        <w:bottom w:val="none" w:sz="0" w:space="0" w:color="auto"/>
        <w:right w:val="none" w:sz="0" w:space="0" w:color="auto"/>
      </w:divBdr>
    </w:div>
    <w:div w:id="1577668503">
      <w:bodyDiv w:val="1"/>
      <w:marLeft w:val="0"/>
      <w:marRight w:val="0"/>
      <w:marTop w:val="0"/>
      <w:marBottom w:val="0"/>
      <w:divBdr>
        <w:top w:val="none" w:sz="0" w:space="0" w:color="auto"/>
        <w:left w:val="none" w:sz="0" w:space="0" w:color="auto"/>
        <w:bottom w:val="none" w:sz="0" w:space="0" w:color="auto"/>
        <w:right w:val="none" w:sz="0" w:space="0" w:color="auto"/>
      </w:divBdr>
    </w:div>
    <w:div w:id="1577931695">
      <w:bodyDiv w:val="1"/>
      <w:marLeft w:val="0"/>
      <w:marRight w:val="0"/>
      <w:marTop w:val="0"/>
      <w:marBottom w:val="0"/>
      <w:divBdr>
        <w:top w:val="none" w:sz="0" w:space="0" w:color="auto"/>
        <w:left w:val="none" w:sz="0" w:space="0" w:color="auto"/>
        <w:bottom w:val="none" w:sz="0" w:space="0" w:color="auto"/>
        <w:right w:val="none" w:sz="0" w:space="0" w:color="auto"/>
      </w:divBdr>
    </w:div>
    <w:div w:id="1579636188">
      <w:bodyDiv w:val="1"/>
      <w:marLeft w:val="0"/>
      <w:marRight w:val="0"/>
      <w:marTop w:val="0"/>
      <w:marBottom w:val="0"/>
      <w:divBdr>
        <w:top w:val="none" w:sz="0" w:space="0" w:color="auto"/>
        <w:left w:val="none" w:sz="0" w:space="0" w:color="auto"/>
        <w:bottom w:val="none" w:sz="0" w:space="0" w:color="auto"/>
        <w:right w:val="none" w:sz="0" w:space="0" w:color="auto"/>
      </w:divBdr>
      <w:divsChild>
        <w:div w:id="506553694">
          <w:marLeft w:val="0"/>
          <w:marRight w:val="0"/>
          <w:marTop w:val="0"/>
          <w:marBottom w:val="0"/>
          <w:divBdr>
            <w:top w:val="none" w:sz="0" w:space="0" w:color="auto"/>
            <w:left w:val="none" w:sz="0" w:space="0" w:color="auto"/>
            <w:bottom w:val="none" w:sz="0" w:space="0" w:color="auto"/>
            <w:right w:val="none" w:sz="0" w:space="0" w:color="auto"/>
          </w:divBdr>
          <w:divsChild>
            <w:div w:id="154075786">
              <w:marLeft w:val="0"/>
              <w:marRight w:val="0"/>
              <w:marTop w:val="0"/>
              <w:marBottom w:val="0"/>
              <w:divBdr>
                <w:top w:val="none" w:sz="0" w:space="0" w:color="auto"/>
                <w:left w:val="none" w:sz="0" w:space="0" w:color="auto"/>
                <w:bottom w:val="none" w:sz="0" w:space="0" w:color="auto"/>
                <w:right w:val="none" w:sz="0" w:space="0" w:color="auto"/>
              </w:divBdr>
            </w:div>
            <w:div w:id="310528159">
              <w:marLeft w:val="0"/>
              <w:marRight w:val="0"/>
              <w:marTop w:val="0"/>
              <w:marBottom w:val="0"/>
              <w:divBdr>
                <w:top w:val="none" w:sz="0" w:space="0" w:color="auto"/>
                <w:left w:val="none" w:sz="0" w:space="0" w:color="auto"/>
                <w:bottom w:val="none" w:sz="0" w:space="0" w:color="auto"/>
                <w:right w:val="none" w:sz="0" w:space="0" w:color="auto"/>
              </w:divBdr>
            </w:div>
            <w:div w:id="443231277">
              <w:marLeft w:val="0"/>
              <w:marRight w:val="0"/>
              <w:marTop w:val="0"/>
              <w:marBottom w:val="0"/>
              <w:divBdr>
                <w:top w:val="none" w:sz="0" w:space="0" w:color="auto"/>
                <w:left w:val="none" w:sz="0" w:space="0" w:color="auto"/>
                <w:bottom w:val="none" w:sz="0" w:space="0" w:color="auto"/>
                <w:right w:val="none" w:sz="0" w:space="0" w:color="auto"/>
              </w:divBdr>
            </w:div>
            <w:div w:id="985742662">
              <w:marLeft w:val="0"/>
              <w:marRight w:val="0"/>
              <w:marTop w:val="0"/>
              <w:marBottom w:val="0"/>
              <w:divBdr>
                <w:top w:val="none" w:sz="0" w:space="0" w:color="auto"/>
                <w:left w:val="none" w:sz="0" w:space="0" w:color="auto"/>
                <w:bottom w:val="none" w:sz="0" w:space="0" w:color="auto"/>
                <w:right w:val="none" w:sz="0" w:space="0" w:color="auto"/>
              </w:divBdr>
            </w:div>
            <w:div w:id="1219433569">
              <w:marLeft w:val="0"/>
              <w:marRight w:val="0"/>
              <w:marTop w:val="0"/>
              <w:marBottom w:val="0"/>
              <w:divBdr>
                <w:top w:val="none" w:sz="0" w:space="0" w:color="auto"/>
                <w:left w:val="none" w:sz="0" w:space="0" w:color="auto"/>
                <w:bottom w:val="none" w:sz="0" w:space="0" w:color="auto"/>
                <w:right w:val="none" w:sz="0" w:space="0" w:color="auto"/>
              </w:divBdr>
            </w:div>
            <w:div w:id="1237394614">
              <w:marLeft w:val="0"/>
              <w:marRight w:val="0"/>
              <w:marTop w:val="0"/>
              <w:marBottom w:val="0"/>
              <w:divBdr>
                <w:top w:val="none" w:sz="0" w:space="0" w:color="auto"/>
                <w:left w:val="none" w:sz="0" w:space="0" w:color="auto"/>
                <w:bottom w:val="none" w:sz="0" w:space="0" w:color="auto"/>
                <w:right w:val="none" w:sz="0" w:space="0" w:color="auto"/>
              </w:divBdr>
            </w:div>
            <w:div w:id="1360428891">
              <w:marLeft w:val="0"/>
              <w:marRight w:val="0"/>
              <w:marTop w:val="0"/>
              <w:marBottom w:val="0"/>
              <w:divBdr>
                <w:top w:val="none" w:sz="0" w:space="0" w:color="auto"/>
                <w:left w:val="none" w:sz="0" w:space="0" w:color="auto"/>
                <w:bottom w:val="none" w:sz="0" w:space="0" w:color="auto"/>
                <w:right w:val="none" w:sz="0" w:space="0" w:color="auto"/>
              </w:divBdr>
            </w:div>
            <w:div w:id="1554272504">
              <w:marLeft w:val="0"/>
              <w:marRight w:val="0"/>
              <w:marTop w:val="0"/>
              <w:marBottom w:val="0"/>
              <w:divBdr>
                <w:top w:val="none" w:sz="0" w:space="0" w:color="auto"/>
                <w:left w:val="none" w:sz="0" w:space="0" w:color="auto"/>
                <w:bottom w:val="none" w:sz="0" w:space="0" w:color="auto"/>
                <w:right w:val="none" w:sz="0" w:space="0" w:color="auto"/>
              </w:divBdr>
            </w:div>
            <w:div w:id="1637026548">
              <w:marLeft w:val="0"/>
              <w:marRight w:val="0"/>
              <w:marTop w:val="0"/>
              <w:marBottom w:val="0"/>
              <w:divBdr>
                <w:top w:val="none" w:sz="0" w:space="0" w:color="auto"/>
                <w:left w:val="none" w:sz="0" w:space="0" w:color="auto"/>
                <w:bottom w:val="none" w:sz="0" w:space="0" w:color="auto"/>
                <w:right w:val="none" w:sz="0" w:space="0" w:color="auto"/>
              </w:divBdr>
            </w:div>
            <w:div w:id="1700472385">
              <w:marLeft w:val="0"/>
              <w:marRight w:val="0"/>
              <w:marTop w:val="0"/>
              <w:marBottom w:val="0"/>
              <w:divBdr>
                <w:top w:val="none" w:sz="0" w:space="0" w:color="auto"/>
                <w:left w:val="none" w:sz="0" w:space="0" w:color="auto"/>
                <w:bottom w:val="none" w:sz="0" w:space="0" w:color="auto"/>
                <w:right w:val="none" w:sz="0" w:space="0" w:color="auto"/>
              </w:divBdr>
            </w:div>
            <w:div w:id="1850171986">
              <w:marLeft w:val="0"/>
              <w:marRight w:val="0"/>
              <w:marTop w:val="0"/>
              <w:marBottom w:val="0"/>
              <w:divBdr>
                <w:top w:val="none" w:sz="0" w:space="0" w:color="auto"/>
                <w:left w:val="none" w:sz="0" w:space="0" w:color="auto"/>
                <w:bottom w:val="none" w:sz="0" w:space="0" w:color="auto"/>
                <w:right w:val="none" w:sz="0" w:space="0" w:color="auto"/>
              </w:divBdr>
            </w:div>
            <w:div w:id="1949853327">
              <w:marLeft w:val="0"/>
              <w:marRight w:val="0"/>
              <w:marTop w:val="0"/>
              <w:marBottom w:val="0"/>
              <w:divBdr>
                <w:top w:val="none" w:sz="0" w:space="0" w:color="auto"/>
                <w:left w:val="none" w:sz="0" w:space="0" w:color="auto"/>
                <w:bottom w:val="none" w:sz="0" w:space="0" w:color="auto"/>
                <w:right w:val="none" w:sz="0" w:space="0" w:color="auto"/>
              </w:divBdr>
            </w:div>
            <w:div w:id="1978342218">
              <w:marLeft w:val="0"/>
              <w:marRight w:val="0"/>
              <w:marTop w:val="0"/>
              <w:marBottom w:val="0"/>
              <w:divBdr>
                <w:top w:val="none" w:sz="0" w:space="0" w:color="auto"/>
                <w:left w:val="none" w:sz="0" w:space="0" w:color="auto"/>
                <w:bottom w:val="none" w:sz="0" w:space="0" w:color="auto"/>
                <w:right w:val="none" w:sz="0" w:space="0" w:color="auto"/>
              </w:divBdr>
            </w:div>
            <w:div w:id="2042781416">
              <w:marLeft w:val="0"/>
              <w:marRight w:val="0"/>
              <w:marTop w:val="0"/>
              <w:marBottom w:val="0"/>
              <w:divBdr>
                <w:top w:val="none" w:sz="0" w:space="0" w:color="auto"/>
                <w:left w:val="none" w:sz="0" w:space="0" w:color="auto"/>
                <w:bottom w:val="none" w:sz="0" w:space="0" w:color="auto"/>
                <w:right w:val="none" w:sz="0" w:space="0" w:color="auto"/>
              </w:divBdr>
            </w:div>
          </w:divsChild>
        </w:div>
        <w:div w:id="759370252">
          <w:marLeft w:val="0"/>
          <w:marRight w:val="0"/>
          <w:marTop w:val="0"/>
          <w:marBottom w:val="0"/>
          <w:divBdr>
            <w:top w:val="none" w:sz="0" w:space="0" w:color="auto"/>
            <w:left w:val="none" w:sz="0" w:space="0" w:color="auto"/>
            <w:bottom w:val="none" w:sz="0" w:space="0" w:color="auto"/>
            <w:right w:val="none" w:sz="0" w:space="0" w:color="auto"/>
          </w:divBdr>
          <w:divsChild>
            <w:div w:id="46077076">
              <w:marLeft w:val="0"/>
              <w:marRight w:val="0"/>
              <w:marTop w:val="0"/>
              <w:marBottom w:val="0"/>
              <w:divBdr>
                <w:top w:val="none" w:sz="0" w:space="0" w:color="auto"/>
                <w:left w:val="none" w:sz="0" w:space="0" w:color="auto"/>
                <w:bottom w:val="none" w:sz="0" w:space="0" w:color="auto"/>
                <w:right w:val="none" w:sz="0" w:space="0" w:color="auto"/>
              </w:divBdr>
            </w:div>
            <w:div w:id="66998271">
              <w:marLeft w:val="0"/>
              <w:marRight w:val="0"/>
              <w:marTop w:val="0"/>
              <w:marBottom w:val="0"/>
              <w:divBdr>
                <w:top w:val="none" w:sz="0" w:space="0" w:color="auto"/>
                <w:left w:val="none" w:sz="0" w:space="0" w:color="auto"/>
                <w:bottom w:val="none" w:sz="0" w:space="0" w:color="auto"/>
                <w:right w:val="none" w:sz="0" w:space="0" w:color="auto"/>
              </w:divBdr>
            </w:div>
            <w:div w:id="219440784">
              <w:marLeft w:val="0"/>
              <w:marRight w:val="0"/>
              <w:marTop w:val="0"/>
              <w:marBottom w:val="0"/>
              <w:divBdr>
                <w:top w:val="none" w:sz="0" w:space="0" w:color="auto"/>
                <w:left w:val="none" w:sz="0" w:space="0" w:color="auto"/>
                <w:bottom w:val="none" w:sz="0" w:space="0" w:color="auto"/>
                <w:right w:val="none" w:sz="0" w:space="0" w:color="auto"/>
              </w:divBdr>
            </w:div>
            <w:div w:id="267323746">
              <w:marLeft w:val="0"/>
              <w:marRight w:val="0"/>
              <w:marTop w:val="0"/>
              <w:marBottom w:val="0"/>
              <w:divBdr>
                <w:top w:val="none" w:sz="0" w:space="0" w:color="auto"/>
                <w:left w:val="none" w:sz="0" w:space="0" w:color="auto"/>
                <w:bottom w:val="none" w:sz="0" w:space="0" w:color="auto"/>
                <w:right w:val="none" w:sz="0" w:space="0" w:color="auto"/>
              </w:divBdr>
            </w:div>
            <w:div w:id="274411440">
              <w:marLeft w:val="0"/>
              <w:marRight w:val="0"/>
              <w:marTop w:val="0"/>
              <w:marBottom w:val="0"/>
              <w:divBdr>
                <w:top w:val="none" w:sz="0" w:space="0" w:color="auto"/>
                <w:left w:val="none" w:sz="0" w:space="0" w:color="auto"/>
                <w:bottom w:val="none" w:sz="0" w:space="0" w:color="auto"/>
                <w:right w:val="none" w:sz="0" w:space="0" w:color="auto"/>
              </w:divBdr>
            </w:div>
            <w:div w:id="793253137">
              <w:marLeft w:val="0"/>
              <w:marRight w:val="0"/>
              <w:marTop w:val="0"/>
              <w:marBottom w:val="0"/>
              <w:divBdr>
                <w:top w:val="none" w:sz="0" w:space="0" w:color="auto"/>
                <w:left w:val="none" w:sz="0" w:space="0" w:color="auto"/>
                <w:bottom w:val="none" w:sz="0" w:space="0" w:color="auto"/>
                <w:right w:val="none" w:sz="0" w:space="0" w:color="auto"/>
              </w:divBdr>
            </w:div>
            <w:div w:id="1147865708">
              <w:marLeft w:val="0"/>
              <w:marRight w:val="0"/>
              <w:marTop w:val="0"/>
              <w:marBottom w:val="0"/>
              <w:divBdr>
                <w:top w:val="none" w:sz="0" w:space="0" w:color="auto"/>
                <w:left w:val="none" w:sz="0" w:space="0" w:color="auto"/>
                <w:bottom w:val="none" w:sz="0" w:space="0" w:color="auto"/>
                <w:right w:val="none" w:sz="0" w:space="0" w:color="auto"/>
              </w:divBdr>
            </w:div>
            <w:div w:id="1197430586">
              <w:marLeft w:val="0"/>
              <w:marRight w:val="0"/>
              <w:marTop w:val="0"/>
              <w:marBottom w:val="0"/>
              <w:divBdr>
                <w:top w:val="none" w:sz="0" w:space="0" w:color="auto"/>
                <w:left w:val="none" w:sz="0" w:space="0" w:color="auto"/>
                <w:bottom w:val="none" w:sz="0" w:space="0" w:color="auto"/>
                <w:right w:val="none" w:sz="0" w:space="0" w:color="auto"/>
              </w:divBdr>
            </w:div>
            <w:div w:id="1257054902">
              <w:marLeft w:val="0"/>
              <w:marRight w:val="0"/>
              <w:marTop w:val="0"/>
              <w:marBottom w:val="0"/>
              <w:divBdr>
                <w:top w:val="none" w:sz="0" w:space="0" w:color="auto"/>
                <w:left w:val="none" w:sz="0" w:space="0" w:color="auto"/>
                <w:bottom w:val="none" w:sz="0" w:space="0" w:color="auto"/>
                <w:right w:val="none" w:sz="0" w:space="0" w:color="auto"/>
              </w:divBdr>
            </w:div>
            <w:div w:id="1466506600">
              <w:marLeft w:val="0"/>
              <w:marRight w:val="0"/>
              <w:marTop w:val="0"/>
              <w:marBottom w:val="0"/>
              <w:divBdr>
                <w:top w:val="none" w:sz="0" w:space="0" w:color="auto"/>
                <w:left w:val="none" w:sz="0" w:space="0" w:color="auto"/>
                <w:bottom w:val="none" w:sz="0" w:space="0" w:color="auto"/>
                <w:right w:val="none" w:sz="0" w:space="0" w:color="auto"/>
              </w:divBdr>
            </w:div>
            <w:div w:id="1560437648">
              <w:marLeft w:val="0"/>
              <w:marRight w:val="0"/>
              <w:marTop w:val="0"/>
              <w:marBottom w:val="0"/>
              <w:divBdr>
                <w:top w:val="none" w:sz="0" w:space="0" w:color="auto"/>
                <w:left w:val="none" w:sz="0" w:space="0" w:color="auto"/>
                <w:bottom w:val="none" w:sz="0" w:space="0" w:color="auto"/>
                <w:right w:val="none" w:sz="0" w:space="0" w:color="auto"/>
              </w:divBdr>
            </w:div>
            <w:div w:id="16997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83040">
      <w:bodyDiv w:val="1"/>
      <w:marLeft w:val="0"/>
      <w:marRight w:val="0"/>
      <w:marTop w:val="0"/>
      <w:marBottom w:val="0"/>
      <w:divBdr>
        <w:top w:val="none" w:sz="0" w:space="0" w:color="auto"/>
        <w:left w:val="none" w:sz="0" w:space="0" w:color="auto"/>
        <w:bottom w:val="none" w:sz="0" w:space="0" w:color="auto"/>
        <w:right w:val="none" w:sz="0" w:space="0" w:color="auto"/>
      </w:divBdr>
    </w:div>
    <w:div w:id="1581331503">
      <w:bodyDiv w:val="1"/>
      <w:marLeft w:val="0"/>
      <w:marRight w:val="0"/>
      <w:marTop w:val="0"/>
      <w:marBottom w:val="0"/>
      <w:divBdr>
        <w:top w:val="none" w:sz="0" w:space="0" w:color="auto"/>
        <w:left w:val="none" w:sz="0" w:space="0" w:color="auto"/>
        <w:bottom w:val="none" w:sz="0" w:space="0" w:color="auto"/>
        <w:right w:val="none" w:sz="0" w:space="0" w:color="auto"/>
      </w:divBdr>
    </w:div>
    <w:div w:id="1581787725">
      <w:bodyDiv w:val="1"/>
      <w:marLeft w:val="0"/>
      <w:marRight w:val="0"/>
      <w:marTop w:val="0"/>
      <w:marBottom w:val="0"/>
      <w:divBdr>
        <w:top w:val="none" w:sz="0" w:space="0" w:color="auto"/>
        <w:left w:val="none" w:sz="0" w:space="0" w:color="auto"/>
        <w:bottom w:val="none" w:sz="0" w:space="0" w:color="auto"/>
        <w:right w:val="none" w:sz="0" w:space="0" w:color="auto"/>
      </w:divBdr>
    </w:div>
    <w:div w:id="1586260208">
      <w:bodyDiv w:val="1"/>
      <w:marLeft w:val="0"/>
      <w:marRight w:val="0"/>
      <w:marTop w:val="0"/>
      <w:marBottom w:val="0"/>
      <w:divBdr>
        <w:top w:val="none" w:sz="0" w:space="0" w:color="auto"/>
        <w:left w:val="none" w:sz="0" w:space="0" w:color="auto"/>
        <w:bottom w:val="none" w:sz="0" w:space="0" w:color="auto"/>
        <w:right w:val="none" w:sz="0" w:space="0" w:color="auto"/>
      </w:divBdr>
    </w:div>
    <w:div w:id="1586496788">
      <w:bodyDiv w:val="1"/>
      <w:marLeft w:val="0"/>
      <w:marRight w:val="0"/>
      <w:marTop w:val="0"/>
      <w:marBottom w:val="0"/>
      <w:divBdr>
        <w:top w:val="none" w:sz="0" w:space="0" w:color="auto"/>
        <w:left w:val="none" w:sz="0" w:space="0" w:color="auto"/>
        <w:bottom w:val="none" w:sz="0" w:space="0" w:color="auto"/>
        <w:right w:val="none" w:sz="0" w:space="0" w:color="auto"/>
      </w:divBdr>
    </w:div>
    <w:div w:id="1586912820">
      <w:bodyDiv w:val="1"/>
      <w:marLeft w:val="0"/>
      <w:marRight w:val="0"/>
      <w:marTop w:val="0"/>
      <w:marBottom w:val="0"/>
      <w:divBdr>
        <w:top w:val="none" w:sz="0" w:space="0" w:color="auto"/>
        <w:left w:val="none" w:sz="0" w:space="0" w:color="auto"/>
        <w:bottom w:val="none" w:sz="0" w:space="0" w:color="auto"/>
        <w:right w:val="none" w:sz="0" w:space="0" w:color="auto"/>
      </w:divBdr>
    </w:div>
    <w:div w:id="1586920666">
      <w:bodyDiv w:val="1"/>
      <w:marLeft w:val="0"/>
      <w:marRight w:val="0"/>
      <w:marTop w:val="0"/>
      <w:marBottom w:val="0"/>
      <w:divBdr>
        <w:top w:val="none" w:sz="0" w:space="0" w:color="auto"/>
        <w:left w:val="none" w:sz="0" w:space="0" w:color="auto"/>
        <w:bottom w:val="none" w:sz="0" w:space="0" w:color="auto"/>
        <w:right w:val="none" w:sz="0" w:space="0" w:color="auto"/>
      </w:divBdr>
    </w:div>
    <w:div w:id="1588465717">
      <w:bodyDiv w:val="1"/>
      <w:marLeft w:val="0"/>
      <w:marRight w:val="0"/>
      <w:marTop w:val="0"/>
      <w:marBottom w:val="0"/>
      <w:divBdr>
        <w:top w:val="none" w:sz="0" w:space="0" w:color="auto"/>
        <w:left w:val="none" w:sz="0" w:space="0" w:color="auto"/>
        <w:bottom w:val="none" w:sz="0" w:space="0" w:color="auto"/>
        <w:right w:val="none" w:sz="0" w:space="0" w:color="auto"/>
      </w:divBdr>
    </w:div>
    <w:div w:id="1588608491">
      <w:bodyDiv w:val="1"/>
      <w:marLeft w:val="0"/>
      <w:marRight w:val="0"/>
      <w:marTop w:val="0"/>
      <w:marBottom w:val="0"/>
      <w:divBdr>
        <w:top w:val="none" w:sz="0" w:space="0" w:color="auto"/>
        <w:left w:val="none" w:sz="0" w:space="0" w:color="auto"/>
        <w:bottom w:val="none" w:sz="0" w:space="0" w:color="auto"/>
        <w:right w:val="none" w:sz="0" w:space="0" w:color="auto"/>
      </w:divBdr>
    </w:div>
    <w:div w:id="1590045726">
      <w:bodyDiv w:val="1"/>
      <w:marLeft w:val="0"/>
      <w:marRight w:val="0"/>
      <w:marTop w:val="0"/>
      <w:marBottom w:val="0"/>
      <w:divBdr>
        <w:top w:val="none" w:sz="0" w:space="0" w:color="auto"/>
        <w:left w:val="none" w:sz="0" w:space="0" w:color="auto"/>
        <w:bottom w:val="none" w:sz="0" w:space="0" w:color="auto"/>
        <w:right w:val="none" w:sz="0" w:space="0" w:color="auto"/>
      </w:divBdr>
    </w:div>
    <w:div w:id="1590116993">
      <w:bodyDiv w:val="1"/>
      <w:marLeft w:val="0"/>
      <w:marRight w:val="0"/>
      <w:marTop w:val="0"/>
      <w:marBottom w:val="0"/>
      <w:divBdr>
        <w:top w:val="none" w:sz="0" w:space="0" w:color="auto"/>
        <w:left w:val="none" w:sz="0" w:space="0" w:color="auto"/>
        <w:bottom w:val="none" w:sz="0" w:space="0" w:color="auto"/>
        <w:right w:val="none" w:sz="0" w:space="0" w:color="auto"/>
      </w:divBdr>
    </w:div>
    <w:div w:id="1591894300">
      <w:bodyDiv w:val="1"/>
      <w:marLeft w:val="0"/>
      <w:marRight w:val="0"/>
      <w:marTop w:val="0"/>
      <w:marBottom w:val="0"/>
      <w:divBdr>
        <w:top w:val="none" w:sz="0" w:space="0" w:color="auto"/>
        <w:left w:val="none" w:sz="0" w:space="0" w:color="auto"/>
        <w:bottom w:val="none" w:sz="0" w:space="0" w:color="auto"/>
        <w:right w:val="none" w:sz="0" w:space="0" w:color="auto"/>
      </w:divBdr>
    </w:div>
    <w:div w:id="1598977308">
      <w:bodyDiv w:val="1"/>
      <w:marLeft w:val="0"/>
      <w:marRight w:val="0"/>
      <w:marTop w:val="0"/>
      <w:marBottom w:val="0"/>
      <w:divBdr>
        <w:top w:val="none" w:sz="0" w:space="0" w:color="auto"/>
        <w:left w:val="none" w:sz="0" w:space="0" w:color="auto"/>
        <w:bottom w:val="none" w:sz="0" w:space="0" w:color="auto"/>
        <w:right w:val="none" w:sz="0" w:space="0" w:color="auto"/>
      </w:divBdr>
    </w:div>
    <w:div w:id="1599748188">
      <w:bodyDiv w:val="1"/>
      <w:marLeft w:val="0"/>
      <w:marRight w:val="0"/>
      <w:marTop w:val="0"/>
      <w:marBottom w:val="0"/>
      <w:divBdr>
        <w:top w:val="none" w:sz="0" w:space="0" w:color="auto"/>
        <w:left w:val="none" w:sz="0" w:space="0" w:color="auto"/>
        <w:bottom w:val="none" w:sz="0" w:space="0" w:color="auto"/>
        <w:right w:val="none" w:sz="0" w:space="0" w:color="auto"/>
      </w:divBdr>
    </w:div>
    <w:div w:id="1600330543">
      <w:bodyDiv w:val="1"/>
      <w:marLeft w:val="0"/>
      <w:marRight w:val="0"/>
      <w:marTop w:val="0"/>
      <w:marBottom w:val="0"/>
      <w:divBdr>
        <w:top w:val="none" w:sz="0" w:space="0" w:color="auto"/>
        <w:left w:val="none" w:sz="0" w:space="0" w:color="auto"/>
        <w:bottom w:val="none" w:sz="0" w:space="0" w:color="auto"/>
        <w:right w:val="none" w:sz="0" w:space="0" w:color="auto"/>
      </w:divBdr>
    </w:div>
    <w:div w:id="1600408826">
      <w:bodyDiv w:val="1"/>
      <w:marLeft w:val="0"/>
      <w:marRight w:val="0"/>
      <w:marTop w:val="0"/>
      <w:marBottom w:val="0"/>
      <w:divBdr>
        <w:top w:val="none" w:sz="0" w:space="0" w:color="auto"/>
        <w:left w:val="none" w:sz="0" w:space="0" w:color="auto"/>
        <w:bottom w:val="none" w:sz="0" w:space="0" w:color="auto"/>
        <w:right w:val="none" w:sz="0" w:space="0" w:color="auto"/>
      </w:divBdr>
    </w:div>
    <w:div w:id="1600521348">
      <w:bodyDiv w:val="1"/>
      <w:marLeft w:val="0"/>
      <w:marRight w:val="0"/>
      <w:marTop w:val="0"/>
      <w:marBottom w:val="0"/>
      <w:divBdr>
        <w:top w:val="none" w:sz="0" w:space="0" w:color="auto"/>
        <w:left w:val="none" w:sz="0" w:space="0" w:color="auto"/>
        <w:bottom w:val="none" w:sz="0" w:space="0" w:color="auto"/>
        <w:right w:val="none" w:sz="0" w:space="0" w:color="auto"/>
      </w:divBdr>
    </w:div>
    <w:div w:id="1602028228">
      <w:bodyDiv w:val="1"/>
      <w:marLeft w:val="0"/>
      <w:marRight w:val="0"/>
      <w:marTop w:val="0"/>
      <w:marBottom w:val="0"/>
      <w:divBdr>
        <w:top w:val="none" w:sz="0" w:space="0" w:color="auto"/>
        <w:left w:val="none" w:sz="0" w:space="0" w:color="auto"/>
        <w:bottom w:val="none" w:sz="0" w:space="0" w:color="auto"/>
        <w:right w:val="none" w:sz="0" w:space="0" w:color="auto"/>
      </w:divBdr>
    </w:div>
    <w:div w:id="1602183699">
      <w:bodyDiv w:val="1"/>
      <w:marLeft w:val="0"/>
      <w:marRight w:val="0"/>
      <w:marTop w:val="0"/>
      <w:marBottom w:val="0"/>
      <w:divBdr>
        <w:top w:val="none" w:sz="0" w:space="0" w:color="auto"/>
        <w:left w:val="none" w:sz="0" w:space="0" w:color="auto"/>
        <w:bottom w:val="none" w:sz="0" w:space="0" w:color="auto"/>
        <w:right w:val="none" w:sz="0" w:space="0" w:color="auto"/>
      </w:divBdr>
    </w:div>
    <w:div w:id="1603145426">
      <w:bodyDiv w:val="1"/>
      <w:marLeft w:val="0"/>
      <w:marRight w:val="0"/>
      <w:marTop w:val="0"/>
      <w:marBottom w:val="0"/>
      <w:divBdr>
        <w:top w:val="none" w:sz="0" w:space="0" w:color="auto"/>
        <w:left w:val="none" w:sz="0" w:space="0" w:color="auto"/>
        <w:bottom w:val="none" w:sz="0" w:space="0" w:color="auto"/>
        <w:right w:val="none" w:sz="0" w:space="0" w:color="auto"/>
      </w:divBdr>
    </w:div>
    <w:div w:id="1604335938">
      <w:bodyDiv w:val="1"/>
      <w:marLeft w:val="0"/>
      <w:marRight w:val="0"/>
      <w:marTop w:val="0"/>
      <w:marBottom w:val="0"/>
      <w:divBdr>
        <w:top w:val="none" w:sz="0" w:space="0" w:color="auto"/>
        <w:left w:val="none" w:sz="0" w:space="0" w:color="auto"/>
        <w:bottom w:val="none" w:sz="0" w:space="0" w:color="auto"/>
        <w:right w:val="none" w:sz="0" w:space="0" w:color="auto"/>
      </w:divBdr>
    </w:div>
    <w:div w:id="1604921825">
      <w:bodyDiv w:val="1"/>
      <w:marLeft w:val="0"/>
      <w:marRight w:val="0"/>
      <w:marTop w:val="0"/>
      <w:marBottom w:val="0"/>
      <w:divBdr>
        <w:top w:val="none" w:sz="0" w:space="0" w:color="auto"/>
        <w:left w:val="none" w:sz="0" w:space="0" w:color="auto"/>
        <w:bottom w:val="none" w:sz="0" w:space="0" w:color="auto"/>
        <w:right w:val="none" w:sz="0" w:space="0" w:color="auto"/>
      </w:divBdr>
    </w:div>
    <w:div w:id="1607229742">
      <w:bodyDiv w:val="1"/>
      <w:marLeft w:val="0"/>
      <w:marRight w:val="0"/>
      <w:marTop w:val="0"/>
      <w:marBottom w:val="0"/>
      <w:divBdr>
        <w:top w:val="none" w:sz="0" w:space="0" w:color="auto"/>
        <w:left w:val="none" w:sz="0" w:space="0" w:color="auto"/>
        <w:bottom w:val="none" w:sz="0" w:space="0" w:color="auto"/>
        <w:right w:val="none" w:sz="0" w:space="0" w:color="auto"/>
      </w:divBdr>
    </w:div>
    <w:div w:id="1607344597">
      <w:bodyDiv w:val="1"/>
      <w:marLeft w:val="0"/>
      <w:marRight w:val="0"/>
      <w:marTop w:val="0"/>
      <w:marBottom w:val="0"/>
      <w:divBdr>
        <w:top w:val="none" w:sz="0" w:space="0" w:color="auto"/>
        <w:left w:val="none" w:sz="0" w:space="0" w:color="auto"/>
        <w:bottom w:val="none" w:sz="0" w:space="0" w:color="auto"/>
        <w:right w:val="none" w:sz="0" w:space="0" w:color="auto"/>
      </w:divBdr>
    </w:div>
    <w:div w:id="1607736973">
      <w:bodyDiv w:val="1"/>
      <w:marLeft w:val="0"/>
      <w:marRight w:val="0"/>
      <w:marTop w:val="0"/>
      <w:marBottom w:val="0"/>
      <w:divBdr>
        <w:top w:val="none" w:sz="0" w:space="0" w:color="auto"/>
        <w:left w:val="none" w:sz="0" w:space="0" w:color="auto"/>
        <w:bottom w:val="none" w:sz="0" w:space="0" w:color="auto"/>
        <w:right w:val="none" w:sz="0" w:space="0" w:color="auto"/>
      </w:divBdr>
    </w:div>
    <w:div w:id="1613052435">
      <w:bodyDiv w:val="1"/>
      <w:marLeft w:val="0"/>
      <w:marRight w:val="0"/>
      <w:marTop w:val="0"/>
      <w:marBottom w:val="0"/>
      <w:divBdr>
        <w:top w:val="none" w:sz="0" w:space="0" w:color="auto"/>
        <w:left w:val="none" w:sz="0" w:space="0" w:color="auto"/>
        <w:bottom w:val="none" w:sz="0" w:space="0" w:color="auto"/>
        <w:right w:val="none" w:sz="0" w:space="0" w:color="auto"/>
      </w:divBdr>
    </w:div>
    <w:div w:id="1613509748">
      <w:bodyDiv w:val="1"/>
      <w:marLeft w:val="0"/>
      <w:marRight w:val="0"/>
      <w:marTop w:val="0"/>
      <w:marBottom w:val="0"/>
      <w:divBdr>
        <w:top w:val="none" w:sz="0" w:space="0" w:color="auto"/>
        <w:left w:val="none" w:sz="0" w:space="0" w:color="auto"/>
        <w:bottom w:val="none" w:sz="0" w:space="0" w:color="auto"/>
        <w:right w:val="none" w:sz="0" w:space="0" w:color="auto"/>
      </w:divBdr>
    </w:div>
    <w:div w:id="1615594790">
      <w:bodyDiv w:val="1"/>
      <w:marLeft w:val="0"/>
      <w:marRight w:val="0"/>
      <w:marTop w:val="0"/>
      <w:marBottom w:val="0"/>
      <w:divBdr>
        <w:top w:val="none" w:sz="0" w:space="0" w:color="auto"/>
        <w:left w:val="none" w:sz="0" w:space="0" w:color="auto"/>
        <w:bottom w:val="none" w:sz="0" w:space="0" w:color="auto"/>
        <w:right w:val="none" w:sz="0" w:space="0" w:color="auto"/>
      </w:divBdr>
    </w:div>
    <w:div w:id="1616407053">
      <w:bodyDiv w:val="1"/>
      <w:marLeft w:val="0"/>
      <w:marRight w:val="0"/>
      <w:marTop w:val="0"/>
      <w:marBottom w:val="0"/>
      <w:divBdr>
        <w:top w:val="none" w:sz="0" w:space="0" w:color="auto"/>
        <w:left w:val="none" w:sz="0" w:space="0" w:color="auto"/>
        <w:bottom w:val="none" w:sz="0" w:space="0" w:color="auto"/>
        <w:right w:val="none" w:sz="0" w:space="0" w:color="auto"/>
      </w:divBdr>
    </w:div>
    <w:div w:id="1617250096">
      <w:bodyDiv w:val="1"/>
      <w:marLeft w:val="0"/>
      <w:marRight w:val="0"/>
      <w:marTop w:val="0"/>
      <w:marBottom w:val="0"/>
      <w:divBdr>
        <w:top w:val="none" w:sz="0" w:space="0" w:color="auto"/>
        <w:left w:val="none" w:sz="0" w:space="0" w:color="auto"/>
        <w:bottom w:val="none" w:sz="0" w:space="0" w:color="auto"/>
        <w:right w:val="none" w:sz="0" w:space="0" w:color="auto"/>
      </w:divBdr>
    </w:div>
    <w:div w:id="1618102066">
      <w:bodyDiv w:val="1"/>
      <w:marLeft w:val="0"/>
      <w:marRight w:val="0"/>
      <w:marTop w:val="0"/>
      <w:marBottom w:val="0"/>
      <w:divBdr>
        <w:top w:val="none" w:sz="0" w:space="0" w:color="auto"/>
        <w:left w:val="none" w:sz="0" w:space="0" w:color="auto"/>
        <w:bottom w:val="none" w:sz="0" w:space="0" w:color="auto"/>
        <w:right w:val="none" w:sz="0" w:space="0" w:color="auto"/>
      </w:divBdr>
    </w:div>
    <w:div w:id="1619557671">
      <w:bodyDiv w:val="1"/>
      <w:marLeft w:val="0"/>
      <w:marRight w:val="0"/>
      <w:marTop w:val="0"/>
      <w:marBottom w:val="0"/>
      <w:divBdr>
        <w:top w:val="none" w:sz="0" w:space="0" w:color="auto"/>
        <w:left w:val="none" w:sz="0" w:space="0" w:color="auto"/>
        <w:bottom w:val="none" w:sz="0" w:space="0" w:color="auto"/>
        <w:right w:val="none" w:sz="0" w:space="0" w:color="auto"/>
      </w:divBdr>
    </w:div>
    <w:div w:id="1620066823">
      <w:bodyDiv w:val="1"/>
      <w:marLeft w:val="0"/>
      <w:marRight w:val="0"/>
      <w:marTop w:val="0"/>
      <w:marBottom w:val="0"/>
      <w:divBdr>
        <w:top w:val="none" w:sz="0" w:space="0" w:color="auto"/>
        <w:left w:val="none" w:sz="0" w:space="0" w:color="auto"/>
        <w:bottom w:val="none" w:sz="0" w:space="0" w:color="auto"/>
        <w:right w:val="none" w:sz="0" w:space="0" w:color="auto"/>
      </w:divBdr>
    </w:div>
    <w:div w:id="1623422122">
      <w:bodyDiv w:val="1"/>
      <w:marLeft w:val="0"/>
      <w:marRight w:val="0"/>
      <w:marTop w:val="0"/>
      <w:marBottom w:val="0"/>
      <w:divBdr>
        <w:top w:val="none" w:sz="0" w:space="0" w:color="auto"/>
        <w:left w:val="none" w:sz="0" w:space="0" w:color="auto"/>
        <w:bottom w:val="none" w:sz="0" w:space="0" w:color="auto"/>
        <w:right w:val="none" w:sz="0" w:space="0" w:color="auto"/>
      </w:divBdr>
    </w:div>
    <w:div w:id="1627269363">
      <w:bodyDiv w:val="1"/>
      <w:marLeft w:val="0"/>
      <w:marRight w:val="0"/>
      <w:marTop w:val="0"/>
      <w:marBottom w:val="0"/>
      <w:divBdr>
        <w:top w:val="none" w:sz="0" w:space="0" w:color="auto"/>
        <w:left w:val="none" w:sz="0" w:space="0" w:color="auto"/>
        <w:bottom w:val="none" w:sz="0" w:space="0" w:color="auto"/>
        <w:right w:val="none" w:sz="0" w:space="0" w:color="auto"/>
      </w:divBdr>
    </w:div>
    <w:div w:id="1627615791">
      <w:bodyDiv w:val="1"/>
      <w:marLeft w:val="0"/>
      <w:marRight w:val="0"/>
      <w:marTop w:val="0"/>
      <w:marBottom w:val="0"/>
      <w:divBdr>
        <w:top w:val="none" w:sz="0" w:space="0" w:color="auto"/>
        <w:left w:val="none" w:sz="0" w:space="0" w:color="auto"/>
        <w:bottom w:val="none" w:sz="0" w:space="0" w:color="auto"/>
        <w:right w:val="none" w:sz="0" w:space="0" w:color="auto"/>
      </w:divBdr>
    </w:div>
    <w:div w:id="1629243761">
      <w:bodyDiv w:val="1"/>
      <w:marLeft w:val="0"/>
      <w:marRight w:val="0"/>
      <w:marTop w:val="0"/>
      <w:marBottom w:val="0"/>
      <w:divBdr>
        <w:top w:val="none" w:sz="0" w:space="0" w:color="auto"/>
        <w:left w:val="none" w:sz="0" w:space="0" w:color="auto"/>
        <w:bottom w:val="none" w:sz="0" w:space="0" w:color="auto"/>
        <w:right w:val="none" w:sz="0" w:space="0" w:color="auto"/>
      </w:divBdr>
    </w:div>
    <w:div w:id="1629310778">
      <w:bodyDiv w:val="1"/>
      <w:marLeft w:val="0"/>
      <w:marRight w:val="0"/>
      <w:marTop w:val="0"/>
      <w:marBottom w:val="0"/>
      <w:divBdr>
        <w:top w:val="none" w:sz="0" w:space="0" w:color="auto"/>
        <w:left w:val="none" w:sz="0" w:space="0" w:color="auto"/>
        <w:bottom w:val="none" w:sz="0" w:space="0" w:color="auto"/>
        <w:right w:val="none" w:sz="0" w:space="0" w:color="auto"/>
      </w:divBdr>
    </w:div>
    <w:div w:id="1632587096">
      <w:bodyDiv w:val="1"/>
      <w:marLeft w:val="0"/>
      <w:marRight w:val="0"/>
      <w:marTop w:val="0"/>
      <w:marBottom w:val="0"/>
      <w:divBdr>
        <w:top w:val="none" w:sz="0" w:space="0" w:color="auto"/>
        <w:left w:val="none" w:sz="0" w:space="0" w:color="auto"/>
        <w:bottom w:val="none" w:sz="0" w:space="0" w:color="auto"/>
        <w:right w:val="none" w:sz="0" w:space="0" w:color="auto"/>
      </w:divBdr>
    </w:div>
    <w:div w:id="1632861794">
      <w:bodyDiv w:val="1"/>
      <w:marLeft w:val="0"/>
      <w:marRight w:val="0"/>
      <w:marTop w:val="0"/>
      <w:marBottom w:val="0"/>
      <w:divBdr>
        <w:top w:val="none" w:sz="0" w:space="0" w:color="auto"/>
        <w:left w:val="none" w:sz="0" w:space="0" w:color="auto"/>
        <w:bottom w:val="none" w:sz="0" w:space="0" w:color="auto"/>
        <w:right w:val="none" w:sz="0" w:space="0" w:color="auto"/>
      </w:divBdr>
    </w:div>
    <w:div w:id="1634172687">
      <w:bodyDiv w:val="1"/>
      <w:marLeft w:val="0"/>
      <w:marRight w:val="0"/>
      <w:marTop w:val="0"/>
      <w:marBottom w:val="0"/>
      <w:divBdr>
        <w:top w:val="none" w:sz="0" w:space="0" w:color="auto"/>
        <w:left w:val="none" w:sz="0" w:space="0" w:color="auto"/>
        <w:bottom w:val="none" w:sz="0" w:space="0" w:color="auto"/>
        <w:right w:val="none" w:sz="0" w:space="0" w:color="auto"/>
      </w:divBdr>
    </w:div>
    <w:div w:id="1634945576">
      <w:bodyDiv w:val="1"/>
      <w:marLeft w:val="0"/>
      <w:marRight w:val="0"/>
      <w:marTop w:val="0"/>
      <w:marBottom w:val="0"/>
      <w:divBdr>
        <w:top w:val="none" w:sz="0" w:space="0" w:color="auto"/>
        <w:left w:val="none" w:sz="0" w:space="0" w:color="auto"/>
        <w:bottom w:val="none" w:sz="0" w:space="0" w:color="auto"/>
        <w:right w:val="none" w:sz="0" w:space="0" w:color="auto"/>
      </w:divBdr>
    </w:div>
    <w:div w:id="1635257415">
      <w:bodyDiv w:val="1"/>
      <w:marLeft w:val="0"/>
      <w:marRight w:val="0"/>
      <w:marTop w:val="0"/>
      <w:marBottom w:val="0"/>
      <w:divBdr>
        <w:top w:val="none" w:sz="0" w:space="0" w:color="auto"/>
        <w:left w:val="none" w:sz="0" w:space="0" w:color="auto"/>
        <w:bottom w:val="none" w:sz="0" w:space="0" w:color="auto"/>
        <w:right w:val="none" w:sz="0" w:space="0" w:color="auto"/>
      </w:divBdr>
    </w:div>
    <w:div w:id="1635675011">
      <w:bodyDiv w:val="1"/>
      <w:marLeft w:val="0"/>
      <w:marRight w:val="0"/>
      <w:marTop w:val="0"/>
      <w:marBottom w:val="0"/>
      <w:divBdr>
        <w:top w:val="none" w:sz="0" w:space="0" w:color="auto"/>
        <w:left w:val="none" w:sz="0" w:space="0" w:color="auto"/>
        <w:bottom w:val="none" w:sz="0" w:space="0" w:color="auto"/>
        <w:right w:val="none" w:sz="0" w:space="0" w:color="auto"/>
      </w:divBdr>
    </w:div>
    <w:div w:id="1639797774">
      <w:bodyDiv w:val="1"/>
      <w:marLeft w:val="0"/>
      <w:marRight w:val="0"/>
      <w:marTop w:val="0"/>
      <w:marBottom w:val="0"/>
      <w:divBdr>
        <w:top w:val="none" w:sz="0" w:space="0" w:color="auto"/>
        <w:left w:val="none" w:sz="0" w:space="0" w:color="auto"/>
        <w:bottom w:val="none" w:sz="0" w:space="0" w:color="auto"/>
        <w:right w:val="none" w:sz="0" w:space="0" w:color="auto"/>
      </w:divBdr>
    </w:div>
    <w:div w:id="1639920330">
      <w:bodyDiv w:val="1"/>
      <w:marLeft w:val="0"/>
      <w:marRight w:val="0"/>
      <w:marTop w:val="0"/>
      <w:marBottom w:val="0"/>
      <w:divBdr>
        <w:top w:val="none" w:sz="0" w:space="0" w:color="auto"/>
        <w:left w:val="none" w:sz="0" w:space="0" w:color="auto"/>
        <w:bottom w:val="none" w:sz="0" w:space="0" w:color="auto"/>
        <w:right w:val="none" w:sz="0" w:space="0" w:color="auto"/>
      </w:divBdr>
    </w:div>
    <w:div w:id="1640304175">
      <w:bodyDiv w:val="1"/>
      <w:marLeft w:val="0"/>
      <w:marRight w:val="0"/>
      <w:marTop w:val="0"/>
      <w:marBottom w:val="0"/>
      <w:divBdr>
        <w:top w:val="none" w:sz="0" w:space="0" w:color="auto"/>
        <w:left w:val="none" w:sz="0" w:space="0" w:color="auto"/>
        <w:bottom w:val="none" w:sz="0" w:space="0" w:color="auto"/>
        <w:right w:val="none" w:sz="0" w:space="0" w:color="auto"/>
      </w:divBdr>
    </w:div>
    <w:div w:id="1643533203">
      <w:bodyDiv w:val="1"/>
      <w:marLeft w:val="0"/>
      <w:marRight w:val="0"/>
      <w:marTop w:val="0"/>
      <w:marBottom w:val="0"/>
      <w:divBdr>
        <w:top w:val="none" w:sz="0" w:space="0" w:color="auto"/>
        <w:left w:val="none" w:sz="0" w:space="0" w:color="auto"/>
        <w:bottom w:val="none" w:sz="0" w:space="0" w:color="auto"/>
        <w:right w:val="none" w:sz="0" w:space="0" w:color="auto"/>
      </w:divBdr>
    </w:div>
    <w:div w:id="1643804612">
      <w:bodyDiv w:val="1"/>
      <w:marLeft w:val="0"/>
      <w:marRight w:val="0"/>
      <w:marTop w:val="0"/>
      <w:marBottom w:val="0"/>
      <w:divBdr>
        <w:top w:val="none" w:sz="0" w:space="0" w:color="auto"/>
        <w:left w:val="none" w:sz="0" w:space="0" w:color="auto"/>
        <w:bottom w:val="none" w:sz="0" w:space="0" w:color="auto"/>
        <w:right w:val="none" w:sz="0" w:space="0" w:color="auto"/>
      </w:divBdr>
    </w:div>
    <w:div w:id="1646810318">
      <w:bodyDiv w:val="1"/>
      <w:marLeft w:val="0"/>
      <w:marRight w:val="0"/>
      <w:marTop w:val="0"/>
      <w:marBottom w:val="0"/>
      <w:divBdr>
        <w:top w:val="none" w:sz="0" w:space="0" w:color="auto"/>
        <w:left w:val="none" w:sz="0" w:space="0" w:color="auto"/>
        <w:bottom w:val="none" w:sz="0" w:space="0" w:color="auto"/>
        <w:right w:val="none" w:sz="0" w:space="0" w:color="auto"/>
      </w:divBdr>
    </w:div>
    <w:div w:id="1647928377">
      <w:bodyDiv w:val="1"/>
      <w:marLeft w:val="0"/>
      <w:marRight w:val="0"/>
      <w:marTop w:val="0"/>
      <w:marBottom w:val="0"/>
      <w:divBdr>
        <w:top w:val="none" w:sz="0" w:space="0" w:color="auto"/>
        <w:left w:val="none" w:sz="0" w:space="0" w:color="auto"/>
        <w:bottom w:val="none" w:sz="0" w:space="0" w:color="auto"/>
        <w:right w:val="none" w:sz="0" w:space="0" w:color="auto"/>
      </w:divBdr>
    </w:div>
    <w:div w:id="1648046524">
      <w:bodyDiv w:val="1"/>
      <w:marLeft w:val="0"/>
      <w:marRight w:val="0"/>
      <w:marTop w:val="0"/>
      <w:marBottom w:val="0"/>
      <w:divBdr>
        <w:top w:val="none" w:sz="0" w:space="0" w:color="auto"/>
        <w:left w:val="none" w:sz="0" w:space="0" w:color="auto"/>
        <w:bottom w:val="none" w:sz="0" w:space="0" w:color="auto"/>
        <w:right w:val="none" w:sz="0" w:space="0" w:color="auto"/>
      </w:divBdr>
    </w:div>
    <w:div w:id="1648434633">
      <w:bodyDiv w:val="1"/>
      <w:marLeft w:val="0"/>
      <w:marRight w:val="0"/>
      <w:marTop w:val="0"/>
      <w:marBottom w:val="0"/>
      <w:divBdr>
        <w:top w:val="none" w:sz="0" w:space="0" w:color="auto"/>
        <w:left w:val="none" w:sz="0" w:space="0" w:color="auto"/>
        <w:bottom w:val="none" w:sz="0" w:space="0" w:color="auto"/>
        <w:right w:val="none" w:sz="0" w:space="0" w:color="auto"/>
      </w:divBdr>
    </w:div>
    <w:div w:id="1648628039">
      <w:bodyDiv w:val="1"/>
      <w:marLeft w:val="0"/>
      <w:marRight w:val="0"/>
      <w:marTop w:val="0"/>
      <w:marBottom w:val="0"/>
      <w:divBdr>
        <w:top w:val="none" w:sz="0" w:space="0" w:color="auto"/>
        <w:left w:val="none" w:sz="0" w:space="0" w:color="auto"/>
        <w:bottom w:val="none" w:sz="0" w:space="0" w:color="auto"/>
        <w:right w:val="none" w:sz="0" w:space="0" w:color="auto"/>
      </w:divBdr>
    </w:div>
    <w:div w:id="1649237313">
      <w:bodyDiv w:val="1"/>
      <w:marLeft w:val="0"/>
      <w:marRight w:val="0"/>
      <w:marTop w:val="0"/>
      <w:marBottom w:val="0"/>
      <w:divBdr>
        <w:top w:val="none" w:sz="0" w:space="0" w:color="auto"/>
        <w:left w:val="none" w:sz="0" w:space="0" w:color="auto"/>
        <w:bottom w:val="none" w:sz="0" w:space="0" w:color="auto"/>
        <w:right w:val="none" w:sz="0" w:space="0" w:color="auto"/>
      </w:divBdr>
    </w:div>
    <w:div w:id="1649822771">
      <w:bodyDiv w:val="1"/>
      <w:marLeft w:val="0"/>
      <w:marRight w:val="0"/>
      <w:marTop w:val="0"/>
      <w:marBottom w:val="0"/>
      <w:divBdr>
        <w:top w:val="none" w:sz="0" w:space="0" w:color="auto"/>
        <w:left w:val="none" w:sz="0" w:space="0" w:color="auto"/>
        <w:bottom w:val="none" w:sz="0" w:space="0" w:color="auto"/>
        <w:right w:val="none" w:sz="0" w:space="0" w:color="auto"/>
      </w:divBdr>
    </w:div>
    <w:div w:id="1652057773">
      <w:bodyDiv w:val="1"/>
      <w:marLeft w:val="0"/>
      <w:marRight w:val="0"/>
      <w:marTop w:val="0"/>
      <w:marBottom w:val="0"/>
      <w:divBdr>
        <w:top w:val="none" w:sz="0" w:space="0" w:color="auto"/>
        <w:left w:val="none" w:sz="0" w:space="0" w:color="auto"/>
        <w:bottom w:val="none" w:sz="0" w:space="0" w:color="auto"/>
        <w:right w:val="none" w:sz="0" w:space="0" w:color="auto"/>
      </w:divBdr>
    </w:div>
    <w:div w:id="1652905441">
      <w:bodyDiv w:val="1"/>
      <w:marLeft w:val="0"/>
      <w:marRight w:val="0"/>
      <w:marTop w:val="0"/>
      <w:marBottom w:val="0"/>
      <w:divBdr>
        <w:top w:val="none" w:sz="0" w:space="0" w:color="auto"/>
        <w:left w:val="none" w:sz="0" w:space="0" w:color="auto"/>
        <w:bottom w:val="none" w:sz="0" w:space="0" w:color="auto"/>
        <w:right w:val="none" w:sz="0" w:space="0" w:color="auto"/>
      </w:divBdr>
    </w:div>
    <w:div w:id="1653296439">
      <w:bodyDiv w:val="1"/>
      <w:marLeft w:val="0"/>
      <w:marRight w:val="0"/>
      <w:marTop w:val="0"/>
      <w:marBottom w:val="0"/>
      <w:divBdr>
        <w:top w:val="none" w:sz="0" w:space="0" w:color="auto"/>
        <w:left w:val="none" w:sz="0" w:space="0" w:color="auto"/>
        <w:bottom w:val="none" w:sz="0" w:space="0" w:color="auto"/>
        <w:right w:val="none" w:sz="0" w:space="0" w:color="auto"/>
      </w:divBdr>
    </w:div>
    <w:div w:id="1653827505">
      <w:bodyDiv w:val="1"/>
      <w:marLeft w:val="0"/>
      <w:marRight w:val="0"/>
      <w:marTop w:val="0"/>
      <w:marBottom w:val="0"/>
      <w:divBdr>
        <w:top w:val="none" w:sz="0" w:space="0" w:color="auto"/>
        <w:left w:val="none" w:sz="0" w:space="0" w:color="auto"/>
        <w:bottom w:val="none" w:sz="0" w:space="0" w:color="auto"/>
        <w:right w:val="none" w:sz="0" w:space="0" w:color="auto"/>
      </w:divBdr>
    </w:div>
    <w:div w:id="1657564807">
      <w:bodyDiv w:val="1"/>
      <w:marLeft w:val="0"/>
      <w:marRight w:val="0"/>
      <w:marTop w:val="0"/>
      <w:marBottom w:val="0"/>
      <w:divBdr>
        <w:top w:val="none" w:sz="0" w:space="0" w:color="auto"/>
        <w:left w:val="none" w:sz="0" w:space="0" w:color="auto"/>
        <w:bottom w:val="none" w:sz="0" w:space="0" w:color="auto"/>
        <w:right w:val="none" w:sz="0" w:space="0" w:color="auto"/>
      </w:divBdr>
    </w:div>
    <w:div w:id="1658605700">
      <w:bodyDiv w:val="1"/>
      <w:marLeft w:val="0"/>
      <w:marRight w:val="0"/>
      <w:marTop w:val="0"/>
      <w:marBottom w:val="0"/>
      <w:divBdr>
        <w:top w:val="none" w:sz="0" w:space="0" w:color="auto"/>
        <w:left w:val="none" w:sz="0" w:space="0" w:color="auto"/>
        <w:bottom w:val="none" w:sz="0" w:space="0" w:color="auto"/>
        <w:right w:val="none" w:sz="0" w:space="0" w:color="auto"/>
      </w:divBdr>
    </w:div>
    <w:div w:id="1658605950">
      <w:bodyDiv w:val="1"/>
      <w:marLeft w:val="0"/>
      <w:marRight w:val="0"/>
      <w:marTop w:val="0"/>
      <w:marBottom w:val="0"/>
      <w:divBdr>
        <w:top w:val="none" w:sz="0" w:space="0" w:color="auto"/>
        <w:left w:val="none" w:sz="0" w:space="0" w:color="auto"/>
        <w:bottom w:val="none" w:sz="0" w:space="0" w:color="auto"/>
        <w:right w:val="none" w:sz="0" w:space="0" w:color="auto"/>
      </w:divBdr>
    </w:div>
    <w:div w:id="1658606303">
      <w:bodyDiv w:val="1"/>
      <w:marLeft w:val="0"/>
      <w:marRight w:val="0"/>
      <w:marTop w:val="0"/>
      <w:marBottom w:val="0"/>
      <w:divBdr>
        <w:top w:val="none" w:sz="0" w:space="0" w:color="auto"/>
        <w:left w:val="none" w:sz="0" w:space="0" w:color="auto"/>
        <w:bottom w:val="none" w:sz="0" w:space="0" w:color="auto"/>
        <w:right w:val="none" w:sz="0" w:space="0" w:color="auto"/>
      </w:divBdr>
    </w:div>
    <w:div w:id="1660227971">
      <w:bodyDiv w:val="1"/>
      <w:marLeft w:val="0"/>
      <w:marRight w:val="0"/>
      <w:marTop w:val="0"/>
      <w:marBottom w:val="0"/>
      <w:divBdr>
        <w:top w:val="none" w:sz="0" w:space="0" w:color="auto"/>
        <w:left w:val="none" w:sz="0" w:space="0" w:color="auto"/>
        <w:bottom w:val="none" w:sz="0" w:space="0" w:color="auto"/>
        <w:right w:val="none" w:sz="0" w:space="0" w:color="auto"/>
      </w:divBdr>
    </w:div>
    <w:div w:id="1660617077">
      <w:bodyDiv w:val="1"/>
      <w:marLeft w:val="0"/>
      <w:marRight w:val="0"/>
      <w:marTop w:val="0"/>
      <w:marBottom w:val="0"/>
      <w:divBdr>
        <w:top w:val="none" w:sz="0" w:space="0" w:color="auto"/>
        <w:left w:val="none" w:sz="0" w:space="0" w:color="auto"/>
        <w:bottom w:val="none" w:sz="0" w:space="0" w:color="auto"/>
        <w:right w:val="none" w:sz="0" w:space="0" w:color="auto"/>
      </w:divBdr>
    </w:div>
    <w:div w:id="1661150121">
      <w:bodyDiv w:val="1"/>
      <w:marLeft w:val="0"/>
      <w:marRight w:val="0"/>
      <w:marTop w:val="0"/>
      <w:marBottom w:val="0"/>
      <w:divBdr>
        <w:top w:val="none" w:sz="0" w:space="0" w:color="auto"/>
        <w:left w:val="none" w:sz="0" w:space="0" w:color="auto"/>
        <w:bottom w:val="none" w:sz="0" w:space="0" w:color="auto"/>
        <w:right w:val="none" w:sz="0" w:space="0" w:color="auto"/>
      </w:divBdr>
    </w:div>
    <w:div w:id="1665401810">
      <w:bodyDiv w:val="1"/>
      <w:marLeft w:val="0"/>
      <w:marRight w:val="0"/>
      <w:marTop w:val="0"/>
      <w:marBottom w:val="0"/>
      <w:divBdr>
        <w:top w:val="none" w:sz="0" w:space="0" w:color="auto"/>
        <w:left w:val="none" w:sz="0" w:space="0" w:color="auto"/>
        <w:bottom w:val="none" w:sz="0" w:space="0" w:color="auto"/>
        <w:right w:val="none" w:sz="0" w:space="0" w:color="auto"/>
      </w:divBdr>
    </w:div>
    <w:div w:id="1666010629">
      <w:bodyDiv w:val="1"/>
      <w:marLeft w:val="0"/>
      <w:marRight w:val="0"/>
      <w:marTop w:val="0"/>
      <w:marBottom w:val="0"/>
      <w:divBdr>
        <w:top w:val="none" w:sz="0" w:space="0" w:color="auto"/>
        <w:left w:val="none" w:sz="0" w:space="0" w:color="auto"/>
        <w:bottom w:val="none" w:sz="0" w:space="0" w:color="auto"/>
        <w:right w:val="none" w:sz="0" w:space="0" w:color="auto"/>
      </w:divBdr>
    </w:div>
    <w:div w:id="1667391616">
      <w:bodyDiv w:val="1"/>
      <w:marLeft w:val="0"/>
      <w:marRight w:val="0"/>
      <w:marTop w:val="0"/>
      <w:marBottom w:val="0"/>
      <w:divBdr>
        <w:top w:val="none" w:sz="0" w:space="0" w:color="auto"/>
        <w:left w:val="none" w:sz="0" w:space="0" w:color="auto"/>
        <w:bottom w:val="none" w:sz="0" w:space="0" w:color="auto"/>
        <w:right w:val="none" w:sz="0" w:space="0" w:color="auto"/>
      </w:divBdr>
    </w:div>
    <w:div w:id="1667784904">
      <w:bodyDiv w:val="1"/>
      <w:marLeft w:val="0"/>
      <w:marRight w:val="0"/>
      <w:marTop w:val="0"/>
      <w:marBottom w:val="0"/>
      <w:divBdr>
        <w:top w:val="none" w:sz="0" w:space="0" w:color="auto"/>
        <w:left w:val="none" w:sz="0" w:space="0" w:color="auto"/>
        <w:bottom w:val="none" w:sz="0" w:space="0" w:color="auto"/>
        <w:right w:val="none" w:sz="0" w:space="0" w:color="auto"/>
      </w:divBdr>
    </w:div>
    <w:div w:id="1667830078">
      <w:bodyDiv w:val="1"/>
      <w:marLeft w:val="0"/>
      <w:marRight w:val="0"/>
      <w:marTop w:val="0"/>
      <w:marBottom w:val="0"/>
      <w:divBdr>
        <w:top w:val="none" w:sz="0" w:space="0" w:color="auto"/>
        <w:left w:val="none" w:sz="0" w:space="0" w:color="auto"/>
        <w:bottom w:val="none" w:sz="0" w:space="0" w:color="auto"/>
        <w:right w:val="none" w:sz="0" w:space="0" w:color="auto"/>
      </w:divBdr>
    </w:div>
    <w:div w:id="1668706334">
      <w:bodyDiv w:val="1"/>
      <w:marLeft w:val="0"/>
      <w:marRight w:val="0"/>
      <w:marTop w:val="0"/>
      <w:marBottom w:val="0"/>
      <w:divBdr>
        <w:top w:val="none" w:sz="0" w:space="0" w:color="auto"/>
        <w:left w:val="none" w:sz="0" w:space="0" w:color="auto"/>
        <w:bottom w:val="none" w:sz="0" w:space="0" w:color="auto"/>
        <w:right w:val="none" w:sz="0" w:space="0" w:color="auto"/>
      </w:divBdr>
    </w:div>
    <w:div w:id="1670984908">
      <w:bodyDiv w:val="1"/>
      <w:marLeft w:val="0"/>
      <w:marRight w:val="0"/>
      <w:marTop w:val="0"/>
      <w:marBottom w:val="0"/>
      <w:divBdr>
        <w:top w:val="none" w:sz="0" w:space="0" w:color="auto"/>
        <w:left w:val="none" w:sz="0" w:space="0" w:color="auto"/>
        <w:bottom w:val="none" w:sz="0" w:space="0" w:color="auto"/>
        <w:right w:val="none" w:sz="0" w:space="0" w:color="auto"/>
      </w:divBdr>
    </w:div>
    <w:div w:id="1672487673">
      <w:bodyDiv w:val="1"/>
      <w:marLeft w:val="0"/>
      <w:marRight w:val="0"/>
      <w:marTop w:val="0"/>
      <w:marBottom w:val="0"/>
      <w:divBdr>
        <w:top w:val="none" w:sz="0" w:space="0" w:color="auto"/>
        <w:left w:val="none" w:sz="0" w:space="0" w:color="auto"/>
        <w:bottom w:val="none" w:sz="0" w:space="0" w:color="auto"/>
        <w:right w:val="none" w:sz="0" w:space="0" w:color="auto"/>
      </w:divBdr>
    </w:div>
    <w:div w:id="1674411273">
      <w:bodyDiv w:val="1"/>
      <w:marLeft w:val="0"/>
      <w:marRight w:val="0"/>
      <w:marTop w:val="0"/>
      <w:marBottom w:val="0"/>
      <w:divBdr>
        <w:top w:val="none" w:sz="0" w:space="0" w:color="auto"/>
        <w:left w:val="none" w:sz="0" w:space="0" w:color="auto"/>
        <w:bottom w:val="none" w:sz="0" w:space="0" w:color="auto"/>
        <w:right w:val="none" w:sz="0" w:space="0" w:color="auto"/>
      </w:divBdr>
    </w:div>
    <w:div w:id="1676110046">
      <w:bodyDiv w:val="1"/>
      <w:marLeft w:val="0"/>
      <w:marRight w:val="0"/>
      <w:marTop w:val="0"/>
      <w:marBottom w:val="0"/>
      <w:divBdr>
        <w:top w:val="none" w:sz="0" w:space="0" w:color="auto"/>
        <w:left w:val="none" w:sz="0" w:space="0" w:color="auto"/>
        <w:bottom w:val="none" w:sz="0" w:space="0" w:color="auto"/>
        <w:right w:val="none" w:sz="0" w:space="0" w:color="auto"/>
      </w:divBdr>
    </w:div>
    <w:div w:id="1676148757">
      <w:bodyDiv w:val="1"/>
      <w:marLeft w:val="0"/>
      <w:marRight w:val="0"/>
      <w:marTop w:val="0"/>
      <w:marBottom w:val="0"/>
      <w:divBdr>
        <w:top w:val="none" w:sz="0" w:space="0" w:color="auto"/>
        <w:left w:val="none" w:sz="0" w:space="0" w:color="auto"/>
        <w:bottom w:val="none" w:sz="0" w:space="0" w:color="auto"/>
        <w:right w:val="none" w:sz="0" w:space="0" w:color="auto"/>
      </w:divBdr>
    </w:div>
    <w:div w:id="1676225551">
      <w:bodyDiv w:val="1"/>
      <w:marLeft w:val="0"/>
      <w:marRight w:val="0"/>
      <w:marTop w:val="0"/>
      <w:marBottom w:val="0"/>
      <w:divBdr>
        <w:top w:val="none" w:sz="0" w:space="0" w:color="auto"/>
        <w:left w:val="none" w:sz="0" w:space="0" w:color="auto"/>
        <w:bottom w:val="none" w:sz="0" w:space="0" w:color="auto"/>
        <w:right w:val="none" w:sz="0" w:space="0" w:color="auto"/>
      </w:divBdr>
    </w:div>
    <w:div w:id="1677222482">
      <w:bodyDiv w:val="1"/>
      <w:marLeft w:val="0"/>
      <w:marRight w:val="0"/>
      <w:marTop w:val="0"/>
      <w:marBottom w:val="0"/>
      <w:divBdr>
        <w:top w:val="none" w:sz="0" w:space="0" w:color="auto"/>
        <w:left w:val="none" w:sz="0" w:space="0" w:color="auto"/>
        <w:bottom w:val="none" w:sz="0" w:space="0" w:color="auto"/>
        <w:right w:val="none" w:sz="0" w:space="0" w:color="auto"/>
      </w:divBdr>
    </w:div>
    <w:div w:id="1677684437">
      <w:bodyDiv w:val="1"/>
      <w:marLeft w:val="0"/>
      <w:marRight w:val="0"/>
      <w:marTop w:val="0"/>
      <w:marBottom w:val="0"/>
      <w:divBdr>
        <w:top w:val="none" w:sz="0" w:space="0" w:color="auto"/>
        <w:left w:val="none" w:sz="0" w:space="0" w:color="auto"/>
        <w:bottom w:val="none" w:sz="0" w:space="0" w:color="auto"/>
        <w:right w:val="none" w:sz="0" w:space="0" w:color="auto"/>
      </w:divBdr>
    </w:div>
    <w:div w:id="1678848751">
      <w:bodyDiv w:val="1"/>
      <w:marLeft w:val="0"/>
      <w:marRight w:val="0"/>
      <w:marTop w:val="0"/>
      <w:marBottom w:val="0"/>
      <w:divBdr>
        <w:top w:val="none" w:sz="0" w:space="0" w:color="auto"/>
        <w:left w:val="none" w:sz="0" w:space="0" w:color="auto"/>
        <w:bottom w:val="none" w:sz="0" w:space="0" w:color="auto"/>
        <w:right w:val="none" w:sz="0" w:space="0" w:color="auto"/>
      </w:divBdr>
    </w:div>
    <w:div w:id="1679384981">
      <w:bodyDiv w:val="1"/>
      <w:marLeft w:val="0"/>
      <w:marRight w:val="0"/>
      <w:marTop w:val="0"/>
      <w:marBottom w:val="0"/>
      <w:divBdr>
        <w:top w:val="none" w:sz="0" w:space="0" w:color="auto"/>
        <w:left w:val="none" w:sz="0" w:space="0" w:color="auto"/>
        <w:bottom w:val="none" w:sz="0" w:space="0" w:color="auto"/>
        <w:right w:val="none" w:sz="0" w:space="0" w:color="auto"/>
      </w:divBdr>
    </w:div>
    <w:div w:id="1680348275">
      <w:bodyDiv w:val="1"/>
      <w:marLeft w:val="0"/>
      <w:marRight w:val="0"/>
      <w:marTop w:val="0"/>
      <w:marBottom w:val="0"/>
      <w:divBdr>
        <w:top w:val="none" w:sz="0" w:space="0" w:color="auto"/>
        <w:left w:val="none" w:sz="0" w:space="0" w:color="auto"/>
        <w:bottom w:val="none" w:sz="0" w:space="0" w:color="auto"/>
        <w:right w:val="none" w:sz="0" w:space="0" w:color="auto"/>
      </w:divBdr>
    </w:div>
    <w:div w:id="1683781261">
      <w:bodyDiv w:val="1"/>
      <w:marLeft w:val="0"/>
      <w:marRight w:val="0"/>
      <w:marTop w:val="0"/>
      <w:marBottom w:val="0"/>
      <w:divBdr>
        <w:top w:val="none" w:sz="0" w:space="0" w:color="auto"/>
        <w:left w:val="none" w:sz="0" w:space="0" w:color="auto"/>
        <w:bottom w:val="none" w:sz="0" w:space="0" w:color="auto"/>
        <w:right w:val="none" w:sz="0" w:space="0" w:color="auto"/>
      </w:divBdr>
    </w:div>
    <w:div w:id="1685933467">
      <w:bodyDiv w:val="1"/>
      <w:marLeft w:val="0"/>
      <w:marRight w:val="0"/>
      <w:marTop w:val="0"/>
      <w:marBottom w:val="0"/>
      <w:divBdr>
        <w:top w:val="none" w:sz="0" w:space="0" w:color="auto"/>
        <w:left w:val="none" w:sz="0" w:space="0" w:color="auto"/>
        <w:bottom w:val="none" w:sz="0" w:space="0" w:color="auto"/>
        <w:right w:val="none" w:sz="0" w:space="0" w:color="auto"/>
      </w:divBdr>
    </w:div>
    <w:div w:id="1688411458">
      <w:bodyDiv w:val="1"/>
      <w:marLeft w:val="0"/>
      <w:marRight w:val="0"/>
      <w:marTop w:val="0"/>
      <w:marBottom w:val="0"/>
      <w:divBdr>
        <w:top w:val="none" w:sz="0" w:space="0" w:color="auto"/>
        <w:left w:val="none" w:sz="0" w:space="0" w:color="auto"/>
        <w:bottom w:val="none" w:sz="0" w:space="0" w:color="auto"/>
        <w:right w:val="none" w:sz="0" w:space="0" w:color="auto"/>
      </w:divBdr>
    </w:div>
    <w:div w:id="1689024346">
      <w:bodyDiv w:val="1"/>
      <w:marLeft w:val="0"/>
      <w:marRight w:val="0"/>
      <w:marTop w:val="0"/>
      <w:marBottom w:val="0"/>
      <w:divBdr>
        <w:top w:val="none" w:sz="0" w:space="0" w:color="auto"/>
        <w:left w:val="none" w:sz="0" w:space="0" w:color="auto"/>
        <w:bottom w:val="none" w:sz="0" w:space="0" w:color="auto"/>
        <w:right w:val="none" w:sz="0" w:space="0" w:color="auto"/>
      </w:divBdr>
    </w:div>
    <w:div w:id="1689722463">
      <w:bodyDiv w:val="1"/>
      <w:marLeft w:val="0"/>
      <w:marRight w:val="0"/>
      <w:marTop w:val="0"/>
      <w:marBottom w:val="0"/>
      <w:divBdr>
        <w:top w:val="none" w:sz="0" w:space="0" w:color="auto"/>
        <w:left w:val="none" w:sz="0" w:space="0" w:color="auto"/>
        <w:bottom w:val="none" w:sz="0" w:space="0" w:color="auto"/>
        <w:right w:val="none" w:sz="0" w:space="0" w:color="auto"/>
      </w:divBdr>
    </w:div>
    <w:div w:id="1689912434">
      <w:bodyDiv w:val="1"/>
      <w:marLeft w:val="0"/>
      <w:marRight w:val="0"/>
      <w:marTop w:val="0"/>
      <w:marBottom w:val="0"/>
      <w:divBdr>
        <w:top w:val="none" w:sz="0" w:space="0" w:color="auto"/>
        <w:left w:val="none" w:sz="0" w:space="0" w:color="auto"/>
        <w:bottom w:val="none" w:sz="0" w:space="0" w:color="auto"/>
        <w:right w:val="none" w:sz="0" w:space="0" w:color="auto"/>
      </w:divBdr>
    </w:div>
    <w:div w:id="1689982924">
      <w:bodyDiv w:val="1"/>
      <w:marLeft w:val="0"/>
      <w:marRight w:val="0"/>
      <w:marTop w:val="0"/>
      <w:marBottom w:val="0"/>
      <w:divBdr>
        <w:top w:val="none" w:sz="0" w:space="0" w:color="auto"/>
        <w:left w:val="none" w:sz="0" w:space="0" w:color="auto"/>
        <w:bottom w:val="none" w:sz="0" w:space="0" w:color="auto"/>
        <w:right w:val="none" w:sz="0" w:space="0" w:color="auto"/>
      </w:divBdr>
    </w:div>
    <w:div w:id="1690134291">
      <w:bodyDiv w:val="1"/>
      <w:marLeft w:val="0"/>
      <w:marRight w:val="0"/>
      <w:marTop w:val="0"/>
      <w:marBottom w:val="0"/>
      <w:divBdr>
        <w:top w:val="none" w:sz="0" w:space="0" w:color="auto"/>
        <w:left w:val="none" w:sz="0" w:space="0" w:color="auto"/>
        <w:bottom w:val="none" w:sz="0" w:space="0" w:color="auto"/>
        <w:right w:val="none" w:sz="0" w:space="0" w:color="auto"/>
      </w:divBdr>
    </w:div>
    <w:div w:id="1690717667">
      <w:bodyDiv w:val="1"/>
      <w:marLeft w:val="0"/>
      <w:marRight w:val="0"/>
      <w:marTop w:val="0"/>
      <w:marBottom w:val="0"/>
      <w:divBdr>
        <w:top w:val="none" w:sz="0" w:space="0" w:color="auto"/>
        <w:left w:val="none" w:sz="0" w:space="0" w:color="auto"/>
        <w:bottom w:val="none" w:sz="0" w:space="0" w:color="auto"/>
        <w:right w:val="none" w:sz="0" w:space="0" w:color="auto"/>
      </w:divBdr>
    </w:div>
    <w:div w:id="1691057071">
      <w:bodyDiv w:val="1"/>
      <w:marLeft w:val="0"/>
      <w:marRight w:val="0"/>
      <w:marTop w:val="0"/>
      <w:marBottom w:val="0"/>
      <w:divBdr>
        <w:top w:val="none" w:sz="0" w:space="0" w:color="auto"/>
        <w:left w:val="none" w:sz="0" w:space="0" w:color="auto"/>
        <w:bottom w:val="none" w:sz="0" w:space="0" w:color="auto"/>
        <w:right w:val="none" w:sz="0" w:space="0" w:color="auto"/>
      </w:divBdr>
    </w:div>
    <w:div w:id="1692224789">
      <w:bodyDiv w:val="1"/>
      <w:marLeft w:val="0"/>
      <w:marRight w:val="0"/>
      <w:marTop w:val="0"/>
      <w:marBottom w:val="0"/>
      <w:divBdr>
        <w:top w:val="none" w:sz="0" w:space="0" w:color="auto"/>
        <w:left w:val="none" w:sz="0" w:space="0" w:color="auto"/>
        <w:bottom w:val="none" w:sz="0" w:space="0" w:color="auto"/>
        <w:right w:val="none" w:sz="0" w:space="0" w:color="auto"/>
      </w:divBdr>
    </w:div>
    <w:div w:id="1693534852">
      <w:bodyDiv w:val="1"/>
      <w:marLeft w:val="0"/>
      <w:marRight w:val="0"/>
      <w:marTop w:val="0"/>
      <w:marBottom w:val="0"/>
      <w:divBdr>
        <w:top w:val="none" w:sz="0" w:space="0" w:color="auto"/>
        <w:left w:val="none" w:sz="0" w:space="0" w:color="auto"/>
        <w:bottom w:val="none" w:sz="0" w:space="0" w:color="auto"/>
        <w:right w:val="none" w:sz="0" w:space="0" w:color="auto"/>
      </w:divBdr>
    </w:div>
    <w:div w:id="1694838013">
      <w:bodyDiv w:val="1"/>
      <w:marLeft w:val="0"/>
      <w:marRight w:val="0"/>
      <w:marTop w:val="0"/>
      <w:marBottom w:val="0"/>
      <w:divBdr>
        <w:top w:val="none" w:sz="0" w:space="0" w:color="auto"/>
        <w:left w:val="none" w:sz="0" w:space="0" w:color="auto"/>
        <w:bottom w:val="none" w:sz="0" w:space="0" w:color="auto"/>
        <w:right w:val="none" w:sz="0" w:space="0" w:color="auto"/>
      </w:divBdr>
    </w:div>
    <w:div w:id="1695962391">
      <w:bodyDiv w:val="1"/>
      <w:marLeft w:val="0"/>
      <w:marRight w:val="0"/>
      <w:marTop w:val="0"/>
      <w:marBottom w:val="0"/>
      <w:divBdr>
        <w:top w:val="none" w:sz="0" w:space="0" w:color="auto"/>
        <w:left w:val="none" w:sz="0" w:space="0" w:color="auto"/>
        <w:bottom w:val="none" w:sz="0" w:space="0" w:color="auto"/>
        <w:right w:val="none" w:sz="0" w:space="0" w:color="auto"/>
      </w:divBdr>
    </w:div>
    <w:div w:id="1696419804">
      <w:bodyDiv w:val="1"/>
      <w:marLeft w:val="0"/>
      <w:marRight w:val="0"/>
      <w:marTop w:val="0"/>
      <w:marBottom w:val="0"/>
      <w:divBdr>
        <w:top w:val="none" w:sz="0" w:space="0" w:color="auto"/>
        <w:left w:val="none" w:sz="0" w:space="0" w:color="auto"/>
        <w:bottom w:val="none" w:sz="0" w:space="0" w:color="auto"/>
        <w:right w:val="none" w:sz="0" w:space="0" w:color="auto"/>
      </w:divBdr>
    </w:div>
    <w:div w:id="1696879589">
      <w:bodyDiv w:val="1"/>
      <w:marLeft w:val="0"/>
      <w:marRight w:val="0"/>
      <w:marTop w:val="0"/>
      <w:marBottom w:val="0"/>
      <w:divBdr>
        <w:top w:val="none" w:sz="0" w:space="0" w:color="auto"/>
        <w:left w:val="none" w:sz="0" w:space="0" w:color="auto"/>
        <w:bottom w:val="none" w:sz="0" w:space="0" w:color="auto"/>
        <w:right w:val="none" w:sz="0" w:space="0" w:color="auto"/>
      </w:divBdr>
    </w:div>
    <w:div w:id="1697001085">
      <w:bodyDiv w:val="1"/>
      <w:marLeft w:val="0"/>
      <w:marRight w:val="0"/>
      <w:marTop w:val="0"/>
      <w:marBottom w:val="0"/>
      <w:divBdr>
        <w:top w:val="none" w:sz="0" w:space="0" w:color="auto"/>
        <w:left w:val="none" w:sz="0" w:space="0" w:color="auto"/>
        <w:bottom w:val="none" w:sz="0" w:space="0" w:color="auto"/>
        <w:right w:val="none" w:sz="0" w:space="0" w:color="auto"/>
      </w:divBdr>
    </w:div>
    <w:div w:id="1697272887">
      <w:bodyDiv w:val="1"/>
      <w:marLeft w:val="0"/>
      <w:marRight w:val="0"/>
      <w:marTop w:val="0"/>
      <w:marBottom w:val="0"/>
      <w:divBdr>
        <w:top w:val="none" w:sz="0" w:space="0" w:color="auto"/>
        <w:left w:val="none" w:sz="0" w:space="0" w:color="auto"/>
        <w:bottom w:val="none" w:sz="0" w:space="0" w:color="auto"/>
        <w:right w:val="none" w:sz="0" w:space="0" w:color="auto"/>
      </w:divBdr>
    </w:div>
    <w:div w:id="1697348575">
      <w:bodyDiv w:val="1"/>
      <w:marLeft w:val="0"/>
      <w:marRight w:val="0"/>
      <w:marTop w:val="0"/>
      <w:marBottom w:val="0"/>
      <w:divBdr>
        <w:top w:val="none" w:sz="0" w:space="0" w:color="auto"/>
        <w:left w:val="none" w:sz="0" w:space="0" w:color="auto"/>
        <w:bottom w:val="none" w:sz="0" w:space="0" w:color="auto"/>
        <w:right w:val="none" w:sz="0" w:space="0" w:color="auto"/>
      </w:divBdr>
    </w:div>
    <w:div w:id="1697658751">
      <w:bodyDiv w:val="1"/>
      <w:marLeft w:val="0"/>
      <w:marRight w:val="0"/>
      <w:marTop w:val="0"/>
      <w:marBottom w:val="0"/>
      <w:divBdr>
        <w:top w:val="none" w:sz="0" w:space="0" w:color="auto"/>
        <w:left w:val="none" w:sz="0" w:space="0" w:color="auto"/>
        <w:bottom w:val="none" w:sz="0" w:space="0" w:color="auto"/>
        <w:right w:val="none" w:sz="0" w:space="0" w:color="auto"/>
      </w:divBdr>
    </w:div>
    <w:div w:id="1697921549">
      <w:bodyDiv w:val="1"/>
      <w:marLeft w:val="0"/>
      <w:marRight w:val="0"/>
      <w:marTop w:val="0"/>
      <w:marBottom w:val="0"/>
      <w:divBdr>
        <w:top w:val="none" w:sz="0" w:space="0" w:color="auto"/>
        <w:left w:val="none" w:sz="0" w:space="0" w:color="auto"/>
        <w:bottom w:val="none" w:sz="0" w:space="0" w:color="auto"/>
        <w:right w:val="none" w:sz="0" w:space="0" w:color="auto"/>
      </w:divBdr>
    </w:div>
    <w:div w:id="1698773809">
      <w:bodyDiv w:val="1"/>
      <w:marLeft w:val="0"/>
      <w:marRight w:val="0"/>
      <w:marTop w:val="0"/>
      <w:marBottom w:val="0"/>
      <w:divBdr>
        <w:top w:val="none" w:sz="0" w:space="0" w:color="auto"/>
        <w:left w:val="none" w:sz="0" w:space="0" w:color="auto"/>
        <w:bottom w:val="none" w:sz="0" w:space="0" w:color="auto"/>
        <w:right w:val="none" w:sz="0" w:space="0" w:color="auto"/>
      </w:divBdr>
    </w:div>
    <w:div w:id="1700668117">
      <w:bodyDiv w:val="1"/>
      <w:marLeft w:val="0"/>
      <w:marRight w:val="0"/>
      <w:marTop w:val="0"/>
      <w:marBottom w:val="0"/>
      <w:divBdr>
        <w:top w:val="none" w:sz="0" w:space="0" w:color="auto"/>
        <w:left w:val="none" w:sz="0" w:space="0" w:color="auto"/>
        <w:bottom w:val="none" w:sz="0" w:space="0" w:color="auto"/>
        <w:right w:val="none" w:sz="0" w:space="0" w:color="auto"/>
      </w:divBdr>
    </w:div>
    <w:div w:id="1701006569">
      <w:bodyDiv w:val="1"/>
      <w:marLeft w:val="0"/>
      <w:marRight w:val="0"/>
      <w:marTop w:val="0"/>
      <w:marBottom w:val="0"/>
      <w:divBdr>
        <w:top w:val="none" w:sz="0" w:space="0" w:color="auto"/>
        <w:left w:val="none" w:sz="0" w:space="0" w:color="auto"/>
        <w:bottom w:val="none" w:sz="0" w:space="0" w:color="auto"/>
        <w:right w:val="none" w:sz="0" w:space="0" w:color="auto"/>
      </w:divBdr>
    </w:div>
    <w:div w:id="1702592096">
      <w:bodyDiv w:val="1"/>
      <w:marLeft w:val="0"/>
      <w:marRight w:val="0"/>
      <w:marTop w:val="0"/>
      <w:marBottom w:val="0"/>
      <w:divBdr>
        <w:top w:val="none" w:sz="0" w:space="0" w:color="auto"/>
        <w:left w:val="none" w:sz="0" w:space="0" w:color="auto"/>
        <w:bottom w:val="none" w:sz="0" w:space="0" w:color="auto"/>
        <w:right w:val="none" w:sz="0" w:space="0" w:color="auto"/>
      </w:divBdr>
    </w:div>
    <w:div w:id="1703477551">
      <w:bodyDiv w:val="1"/>
      <w:marLeft w:val="0"/>
      <w:marRight w:val="0"/>
      <w:marTop w:val="0"/>
      <w:marBottom w:val="0"/>
      <w:divBdr>
        <w:top w:val="none" w:sz="0" w:space="0" w:color="auto"/>
        <w:left w:val="none" w:sz="0" w:space="0" w:color="auto"/>
        <w:bottom w:val="none" w:sz="0" w:space="0" w:color="auto"/>
        <w:right w:val="none" w:sz="0" w:space="0" w:color="auto"/>
      </w:divBdr>
    </w:div>
    <w:div w:id="1703555616">
      <w:bodyDiv w:val="1"/>
      <w:marLeft w:val="0"/>
      <w:marRight w:val="0"/>
      <w:marTop w:val="0"/>
      <w:marBottom w:val="0"/>
      <w:divBdr>
        <w:top w:val="none" w:sz="0" w:space="0" w:color="auto"/>
        <w:left w:val="none" w:sz="0" w:space="0" w:color="auto"/>
        <w:bottom w:val="none" w:sz="0" w:space="0" w:color="auto"/>
        <w:right w:val="none" w:sz="0" w:space="0" w:color="auto"/>
      </w:divBdr>
    </w:div>
    <w:div w:id="1703943580">
      <w:bodyDiv w:val="1"/>
      <w:marLeft w:val="0"/>
      <w:marRight w:val="0"/>
      <w:marTop w:val="0"/>
      <w:marBottom w:val="0"/>
      <w:divBdr>
        <w:top w:val="none" w:sz="0" w:space="0" w:color="auto"/>
        <w:left w:val="none" w:sz="0" w:space="0" w:color="auto"/>
        <w:bottom w:val="none" w:sz="0" w:space="0" w:color="auto"/>
        <w:right w:val="none" w:sz="0" w:space="0" w:color="auto"/>
      </w:divBdr>
    </w:div>
    <w:div w:id="1705321775">
      <w:bodyDiv w:val="1"/>
      <w:marLeft w:val="0"/>
      <w:marRight w:val="0"/>
      <w:marTop w:val="0"/>
      <w:marBottom w:val="0"/>
      <w:divBdr>
        <w:top w:val="none" w:sz="0" w:space="0" w:color="auto"/>
        <w:left w:val="none" w:sz="0" w:space="0" w:color="auto"/>
        <w:bottom w:val="none" w:sz="0" w:space="0" w:color="auto"/>
        <w:right w:val="none" w:sz="0" w:space="0" w:color="auto"/>
      </w:divBdr>
    </w:div>
    <w:div w:id="1707289934">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07562857">
      <w:bodyDiv w:val="1"/>
      <w:marLeft w:val="0"/>
      <w:marRight w:val="0"/>
      <w:marTop w:val="0"/>
      <w:marBottom w:val="0"/>
      <w:divBdr>
        <w:top w:val="none" w:sz="0" w:space="0" w:color="auto"/>
        <w:left w:val="none" w:sz="0" w:space="0" w:color="auto"/>
        <w:bottom w:val="none" w:sz="0" w:space="0" w:color="auto"/>
        <w:right w:val="none" w:sz="0" w:space="0" w:color="auto"/>
      </w:divBdr>
    </w:div>
    <w:div w:id="1708599837">
      <w:bodyDiv w:val="1"/>
      <w:marLeft w:val="0"/>
      <w:marRight w:val="0"/>
      <w:marTop w:val="0"/>
      <w:marBottom w:val="0"/>
      <w:divBdr>
        <w:top w:val="none" w:sz="0" w:space="0" w:color="auto"/>
        <w:left w:val="none" w:sz="0" w:space="0" w:color="auto"/>
        <w:bottom w:val="none" w:sz="0" w:space="0" w:color="auto"/>
        <w:right w:val="none" w:sz="0" w:space="0" w:color="auto"/>
      </w:divBdr>
    </w:div>
    <w:div w:id="1710566419">
      <w:bodyDiv w:val="1"/>
      <w:marLeft w:val="0"/>
      <w:marRight w:val="0"/>
      <w:marTop w:val="0"/>
      <w:marBottom w:val="0"/>
      <w:divBdr>
        <w:top w:val="none" w:sz="0" w:space="0" w:color="auto"/>
        <w:left w:val="none" w:sz="0" w:space="0" w:color="auto"/>
        <w:bottom w:val="none" w:sz="0" w:space="0" w:color="auto"/>
        <w:right w:val="none" w:sz="0" w:space="0" w:color="auto"/>
      </w:divBdr>
    </w:div>
    <w:div w:id="1710763584">
      <w:bodyDiv w:val="1"/>
      <w:marLeft w:val="0"/>
      <w:marRight w:val="0"/>
      <w:marTop w:val="0"/>
      <w:marBottom w:val="0"/>
      <w:divBdr>
        <w:top w:val="none" w:sz="0" w:space="0" w:color="auto"/>
        <w:left w:val="none" w:sz="0" w:space="0" w:color="auto"/>
        <w:bottom w:val="none" w:sz="0" w:space="0" w:color="auto"/>
        <w:right w:val="none" w:sz="0" w:space="0" w:color="auto"/>
      </w:divBdr>
    </w:div>
    <w:div w:id="1712149616">
      <w:bodyDiv w:val="1"/>
      <w:marLeft w:val="0"/>
      <w:marRight w:val="0"/>
      <w:marTop w:val="0"/>
      <w:marBottom w:val="0"/>
      <w:divBdr>
        <w:top w:val="none" w:sz="0" w:space="0" w:color="auto"/>
        <w:left w:val="none" w:sz="0" w:space="0" w:color="auto"/>
        <w:bottom w:val="none" w:sz="0" w:space="0" w:color="auto"/>
        <w:right w:val="none" w:sz="0" w:space="0" w:color="auto"/>
      </w:divBdr>
    </w:div>
    <w:div w:id="1715077280">
      <w:bodyDiv w:val="1"/>
      <w:marLeft w:val="0"/>
      <w:marRight w:val="0"/>
      <w:marTop w:val="0"/>
      <w:marBottom w:val="0"/>
      <w:divBdr>
        <w:top w:val="none" w:sz="0" w:space="0" w:color="auto"/>
        <w:left w:val="none" w:sz="0" w:space="0" w:color="auto"/>
        <w:bottom w:val="none" w:sz="0" w:space="0" w:color="auto"/>
        <w:right w:val="none" w:sz="0" w:space="0" w:color="auto"/>
      </w:divBdr>
    </w:div>
    <w:div w:id="1715153596">
      <w:bodyDiv w:val="1"/>
      <w:marLeft w:val="0"/>
      <w:marRight w:val="0"/>
      <w:marTop w:val="0"/>
      <w:marBottom w:val="0"/>
      <w:divBdr>
        <w:top w:val="none" w:sz="0" w:space="0" w:color="auto"/>
        <w:left w:val="none" w:sz="0" w:space="0" w:color="auto"/>
        <w:bottom w:val="none" w:sz="0" w:space="0" w:color="auto"/>
        <w:right w:val="none" w:sz="0" w:space="0" w:color="auto"/>
      </w:divBdr>
    </w:div>
    <w:div w:id="1715691957">
      <w:bodyDiv w:val="1"/>
      <w:marLeft w:val="0"/>
      <w:marRight w:val="0"/>
      <w:marTop w:val="0"/>
      <w:marBottom w:val="0"/>
      <w:divBdr>
        <w:top w:val="none" w:sz="0" w:space="0" w:color="auto"/>
        <w:left w:val="none" w:sz="0" w:space="0" w:color="auto"/>
        <w:bottom w:val="none" w:sz="0" w:space="0" w:color="auto"/>
        <w:right w:val="none" w:sz="0" w:space="0" w:color="auto"/>
      </w:divBdr>
    </w:div>
    <w:div w:id="1715735802">
      <w:bodyDiv w:val="1"/>
      <w:marLeft w:val="0"/>
      <w:marRight w:val="0"/>
      <w:marTop w:val="0"/>
      <w:marBottom w:val="0"/>
      <w:divBdr>
        <w:top w:val="none" w:sz="0" w:space="0" w:color="auto"/>
        <w:left w:val="none" w:sz="0" w:space="0" w:color="auto"/>
        <w:bottom w:val="none" w:sz="0" w:space="0" w:color="auto"/>
        <w:right w:val="none" w:sz="0" w:space="0" w:color="auto"/>
      </w:divBdr>
    </w:div>
    <w:div w:id="1716274070">
      <w:bodyDiv w:val="1"/>
      <w:marLeft w:val="0"/>
      <w:marRight w:val="0"/>
      <w:marTop w:val="0"/>
      <w:marBottom w:val="0"/>
      <w:divBdr>
        <w:top w:val="none" w:sz="0" w:space="0" w:color="auto"/>
        <w:left w:val="none" w:sz="0" w:space="0" w:color="auto"/>
        <w:bottom w:val="none" w:sz="0" w:space="0" w:color="auto"/>
        <w:right w:val="none" w:sz="0" w:space="0" w:color="auto"/>
      </w:divBdr>
    </w:div>
    <w:div w:id="1716998910">
      <w:bodyDiv w:val="1"/>
      <w:marLeft w:val="0"/>
      <w:marRight w:val="0"/>
      <w:marTop w:val="0"/>
      <w:marBottom w:val="0"/>
      <w:divBdr>
        <w:top w:val="none" w:sz="0" w:space="0" w:color="auto"/>
        <w:left w:val="none" w:sz="0" w:space="0" w:color="auto"/>
        <w:bottom w:val="none" w:sz="0" w:space="0" w:color="auto"/>
        <w:right w:val="none" w:sz="0" w:space="0" w:color="auto"/>
      </w:divBdr>
    </w:div>
    <w:div w:id="1717201247">
      <w:bodyDiv w:val="1"/>
      <w:marLeft w:val="0"/>
      <w:marRight w:val="0"/>
      <w:marTop w:val="0"/>
      <w:marBottom w:val="0"/>
      <w:divBdr>
        <w:top w:val="none" w:sz="0" w:space="0" w:color="auto"/>
        <w:left w:val="none" w:sz="0" w:space="0" w:color="auto"/>
        <w:bottom w:val="none" w:sz="0" w:space="0" w:color="auto"/>
        <w:right w:val="none" w:sz="0" w:space="0" w:color="auto"/>
      </w:divBdr>
    </w:div>
    <w:div w:id="1717270618">
      <w:bodyDiv w:val="1"/>
      <w:marLeft w:val="0"/>
      <w:marRight w:val="0"/>
      <w:marTop w:val="0"/>
      <w:marBottom w:val="0"/>
      <w:divBdr>
        <w:top w:val="none" w:sz="0" w:space="0" w:color="auto"/>
        <w:left w:val="none" w:sz="0" w:space="0" w:color="auto"/>
        <w:bottom w:val="none" w:sz="0" w:space="0" w:color="auto"/>
        <w:right w:val="none" w:sz="0" w:space="0" w:color="auto"/>
      </w:divBdr>
    </w:div>
    <w:div w:id="1720937056">
      <w:bodyDiv w:val="1"/>
      <w:marLeft w:val="0"/>
      <w:marRight w:val="0"/>
      <w:marTop w:val="0"/>
      <w:marBottom w:val="0"/>
      <w:divBdr>
        <w:top w:val="none" w:sz="0" w:space="0" w:color="auto"/>
        <w:left w:val="none" w:sz="0" w:space="0" w:color="auto"/>
        <w:bottom w:val="none" w:sz="0" w:space="0" w:color="auto"/>
        <w:right w:val="none" w:sz="0" w:space="0" w:color="auto"/>
      </w:divBdr>
    </w:div>
    <w:div w:id="1721711555">
      <w:bodyDiv w:val="1"/>
      <w:marLeft w:val="0"/>
      <w:marRight w:val="0"/>
      <w:marTop w:val="0"/>
      <w:marBottom w:val="0"/>
      <w:divBdr>
        <w:top w:val="none" w:sz="0" w:space="0" w:color="auto"/>
        <w:left w:val="none" w:sz="0" w:space="0" w:color="auto"/>
        <w:bottom w:val="none" w:sz="0" w:space="0" w:color="auto"/>
        <w:right w:val="none" w:sz="0" w:space="0" w:color="auto"/>
      </w:divBdr>
    </w:div>
    <w:div w:id="1722710225">
      <w:bodyDiv w:val="1"/>
      <w:marLeft w:val="0"/>
      <w:marRight w:val="0"/>
      <w:marTop w:val="0"/>
      <w:marBottom w:val="0"/>
      <w:divBdr>
        <w:top w:val="none" w:sz="0" w:space="0" w:color="auto"/>
        <w:left w:val="none" w:sz="0" w:space="0" w:color="auto"/>
        <w:bottom w:val="none" w:sz="0" w:space="0" w:color="auto"/>
        <w:right w:val="none" w:sz="0" w:space="0" w:color="auto"/>
      </w:divBdr>
    </w:div>
    <w:div w:id="1727602008">
      <w:bodyDiv w:val="1"/>
      <w:marLeft w:val="0"/>
      <w:marRight w:val="0"/>
      <w:marTop w:val="0"/>
      <w:marBottom w:val="0"/>
      <w:divBdr>
        <w:top w:val="none" w:sz="0" w:space="0" w:color="auto"/>
        <w:left w:val="none" w:sz="0" w:space="0" w:color="auto"/>
        <w:bottom w:val="none" w:sz="0" w:space="0" w:color="auto"/>
        <w:right w:val="none" w:sz="0" w:space="0" w:color="auto"/>
      </w:divBdr>
    </w:div>
    <w:div w:id="1728216636">
      <w:bodyDiv w:val="1"/>
      <w:marLeft w:val="0"/>
      <w:marRight w:val="0"/>
      <w:marTop w:val="0"/>
      <w:marBottom w:val="0"/>
      <w:divBdr>
        <w:top w:val="none" w:sz="0" w:space="0" w:color="auto"/>
        <w:left w:val="none" w:sz="0" w:space="0" w:color="auto"/>
        <w:bottom w:val="none" w:sz="0" w:space="0" w:color="auto"/>
        <w:right w:val="none" w:sz="0" w:space="0" w:color="auto"/>
      </w:divBdr>
    </w:div>
    <w:div w:id="1733189249">
      <w:bodyDiv w:val="1"/>
      <w:marLeft w:val="0"/>
      <w:marRight w:val="0"/>
      <w:marTop w:val="0"/>
      <w:marBottom w:val="0"/>
      <w:divBdr>
        <w:top w:val="none" w:sz="0" w:space="0" w:color="auto"/>
        <w:left w:val="none" w:sz="0" w:space="0" w:color="auto"/>
        <w:bottom w:val="none" w:sz="0" w:space="0" w:color="auto"/>
        <w:right w:val="none" w:sz="0" w:space="0" w:color="auto"/>
      </w:divBdr>
    </w:div>
    <w:div w:id="1733851365">
      <w:bodyDiv w:val="1"/>
      <w:marLeft w:val="0"/>
      <w:marRight w:val="0"/>
      <w:marTop w:val="0"/>
      <w:marBottom w:val="0"/>
      <w:divBdr>
        <w:top w:val="none" w:sz="0" w:space="0" w:color="auto"/>
        <w:left w:val="none" w:sz="0" w:space="0" w:color="auto"/>
        <w:bottom w:val="none" w:sz="0" w:space="0" w:color="auto"/>
        <w:right w:val="none" w:sz="0" w:space="0" w:color="auto"/>
      </w:divBdr>
    </w:div>
    <w:div w:id="1734889161">
      <w:bodyDiv w:val="1"/>
      <w:marLeft w:val="0"/>
      <w:marRight w:val="0"/>
      <w:marTop w:val="0"/>
      <w:marBottom w:val="0"/>
      <w:divBdr>
        <w:top w:val="none" w:sz="0" w:space="0" w:color="auto"/>
        <w:left w:val="none" w:sz="0" w:space="0" w:color="auto"/>
        <w:bottom w:val="none" w:sz="0" w:space="0" w:color="auto"/>
        <w:right w:val="none" w:sz="0" w:space="0" w:color="auto"/>
      </w:divBdr>
    </w:div>
    <w:div w:id="1735009361">
      <w:bodyDiv w:val="1"/>
      <w:marLeft w:val="0"/>
      <w:marRight w:val="0"/>
      <w:marTop w:val="0"/>
      <w:marBottom w:val="0"/>
      <w:divBdr>
        <w:top w:val="none" w:sz="0" w:space="0" w:color="auto"/>
        <w:left w:val="none" w:sz="0" w:space="0" w:color="auto"/>
        <w:bottom w:val="none" w:sz="0" w:space="0" w:color="auto"/>
        <w:right w:val="none" w:sz="0" w:space="0" w:color="auto"/>
      </w:divBdr>
    </w:div>
    <w:div w:id="1737514325">
      <w:bodyDiv w:val="1"/>
      <w:marLeft w:val="0"/>
      <w:marRight w:val="0"/>
      <w:marTop w:val="0"/>
      <w:marBottom w:val="0"/>
      <w:divBdr>
        <w:top w:val="none" w:sz="0" w:space="0" w:color="auto"/>
        <w:left w:val="none" w:sz="0" w:space="0" w:color="auto"/>
        <w:bottom w:val="none" w:sz="0" w:space="0" w:color="auto"/>
        <w:right w:val="none" w:sz="0" w:space="0" w:color="auto"/>
      </w:divBdr>
    </w:div>
    <w:div w:id="1739092282">
      <w:bodyDiv w:val="1"/>
      <w:marLeft w:val="0"/>
      <w:marRight w:val="0"/>
      <w:marTop w:val="0"/>
      <w:marBottom w:val="0"/>
      <w:divBdr>
        <w:top w:val="none" w:sz="0" w:space="0" w:color="auto"/>
        <w:left w:val="none" w:sz="0" w:space="0" w:color="auto"/>
        <w:bottom w:val="none" w:sz="0" w:space="0" w:color="auto"/>
        <w:right w:val="none" w:sz="0" w:space="0" w:color="auto"/>
      </w:divBdr>
    </w:div>
    <w:div w:id="1742017314">
      <w:bodyDiv w:val="1"/>
      <w:marLeft w:val="0"/>
      <w:marRight w:val="0"/>
      <w:marTop w:val="0"/>
      <w:marBottom w:val="0"/>
      <w:divBdr>
        <w:top w:val="none" w:sz="0" w:space="0" w:color="auto"/>
        <w:left w:val="none" w:sz="0" w:space="0" w:color="auto"/>
        <w:bottom w:val="none" w:sz="0" w:space="0" w:color="auto"/>
        <w:right w:val="none" w:sz="0" w:space="0" w:color="auto"/>
      </w:divBdr>
    </w:div>
    <w:div w:id="1743257611">
      <w:bodyDiv w:val="1"/>
      <w:marLeft w:val="0"/>
      <w:marRight w:val="0"/>
      <w:marTop w:val="0"/>
      <w:marBottom w:val="0"/>
      <w:divBdr>
        <w:top w:val="none" w:sz="0" w:space="0" w:color="auto"/>
        <w:left w:val="none" w:sz="0" w:space="0" w:color="auto"/>
        <w:bottom w:val="none" w:sz="0" w:space="0" w:color="auto"/>
        <w:right w:val="none" w:sz="0" w:space="0" w:color="auto"/>
      </w:divBdr>
    </w:div>
    <w:div w:id="1745105352">
      <w:bodyDiv w:val="1"/>
      <w:marLeft w:val="0"/>
      <w:marRight w:val="0"/>
      <w:marTop w:val="0"/>
      <w:marBottom w:val="0"/>
      <w:divBdr>
        <w:top w:val="none" w:sz="0" w:space="0" w:color="auto"/>
        <w:left w:val="none" w:sz="0" w:space="0" w:color="auto"/>
        <w:bottom w:val="none" w:sz="0" w:space="0" w:color="auto"/>
        <w:right w:val="none" w:sz="0" w:space="0" w:color="auto"/>
      </w:divBdr>
    </w:div>
    <w:div w:id="1746028824">
      <w:bodyDiv w:val="1"/>
      <w:marLeft w:val="0"/>
      <w:marRight w:val="0"/>
      <w:marTop w:val="0"/>
      <w:marBottom w:val="0"/>
      <w:divBdr>
        <w:top w:val="none" w:sz="0" w:space="0" w:color="auto"/>
        <w:left w:val="none" w:sz="0" w:space="0" w:color="auto"/>
        <w:bottom w:val="none" w:sz="0" w:space="0" w:color="auto"/>
        <w:right w:val="none" w:sz="0" w:space="0" w:color="auto"/>
      </w:divBdr>
    </w:div>
    <w:div w:id="1746687910">
      <w:bodyDiv w:val="1"/>
      <w:marLeft w:val="0"/>
      <w:marRight w:val="0"/>
      <w:marTop w:val="0"/>
      <w:marBottom w:val="0"/>
      <w:divBdr>
        <w:top w:val="none" w:sz="0" w:space="0" w:color="auto"/>
        <w:left w:val="none" w:sz="0" w:space="0" w:color="auto"/>
        <w:bottom w:val="none" w:sz="0" w:space="0" w:color="auto"/>
        <w:right w:val="none" w:sz="0" w:space="0" w:color="auto"/>
      </w:divBdr>
    </w:div>
    <w:div w:id="1748183669">
      <w:bodyDiv w:val="1"/>
      <w:marLeft w:val="0"/>
      <w:marRight w:val="0"/>
      <w:marTop w:val="0"/>
      <w:marBottom w:val="0"/>
      <w:divBdr>
        <w:top w:val="none" w:sz="0" w:space="0" w:color="auto"/>
        <w:left w:val="none" w:sz="0" w:space="0" w:color="auto"/>
        <w:bottom w:val="none" w:sz="0" w:space="0" w:color="auto"/>
        <w:right w:val="none" w:sz="0" w:space="0" w:color="auto"/>
      </w:divBdr>
    </w:div>
    <w:div w:id="1748334117">
      <w:bodyDiv w:val="1"/>
      <w:marLeft w:val="0"/>
      <w:marRight w:val="0"/>
      <w:marTop w:val="0"/>
      <w:marBottom w:val="0"/>
      <w:divBdr>
        <w:top w:val="none" w:sz="0" w:space="0" w:color="auto"/>
        <w:left w:val="none" w:sz="0" w:space="0" w:color="auto"/>
        <w:bottom w:val="none" w:sz="0" w:space="0" w:color="auto"/>
        <w:right w:val="none" w:sz="0" w:space="0" w:color="auto"/>
      </w:divBdr>
    </w:div>
    <w:div w:id="1748960580">
      <w:bodyDiv w:val="1"/>
      <w:marLeft w:val="0"/>
      <w:marRight w:val="0"/>
      <w:marTop w:val="0"/>
      <w:marBottom w:val="0"/>
      <w:divBdr>
        <w:top w:val="none" w:sz="0" w:space="0" w:color="auto"/>
        <w:left w:val="none" w:sz="0" w:space="0" w:color="auto"/>
        <w:bottom w:val="none" w:sz="0" w:space="0" w:color="auto"/>
        <w:right w:val="none" w:sz="0" w:space="0" w:color="auto"/>
      </w:divBdr>
    </w:div>
    <w:div w:id="1749187739">
      <w:bodyDiv w:val="1"/>
      <w:marLeft w:val="0"/>
      <w:marRight w:val="0"/>
      <w:marTop w:val="0"/>
      <w:marBottom w:val="0"/>
      <w:divBdr>
        <w:top w:val="none" w:sz="0" w:space="0" w:color="auto"/>
        <w:left w:val="none" w:sz="0" w:space="0" w:color="auto"/>
        <w:bottom w:val="none" w:sz="0" w:space="0" w:color="auto"/>
        <w:right w:val="none" w:sz="0" w:space="0" w:color="auto"/>
      </w:divBdr>
    </w:div>
    <w:div w:id="1750614320">
      <w:bodyDiv w:val="1"/>
      <w:marLeft w:val="0"/>
      <w:marRight w:val="0"/>
      <w:marTop w:val="0"/>
      <w:marBottom w:val="0"/>
      <w:divBdr>
        <w:top w:val="none" w:sz="0" w:space="0" w:color="auto"/>
        <w:left w:val="none" w:sz="0" w:space="0" w:color="auto"/>
        <w:bottom w:val="none" w:sz="0" w:space="0" w:color="auto"/>
        <w:right w:val="none" w:sz="0" w:space="0" w:color="auto"/>
      </w:divBdr>
    </w:div>
    <w:div w:id="1751846244">
      <w:bodyDiv w:val="1"/>
      <w:marLeft w:val="0"/>
      <w:marRight w:val="0"/>
      <w:marTop w:val="0"/>
      <w:marBottom w:val="0"/>
      <w:divBdr>
        <w:top w:val="none" w:sz="0" w:space="0" w:color="auto"/>
        <w:left w:val="none" w:sz="0" w:space="0" w:color="auto"/>
        <w:bottom w:val="none" w:sz="0" w:space="0" w:color="auto"/>
        <w:right w:val="none" w:sz="0" w:space="0" w:color="auto"/>
      </w:divBdr>
    </w:div>
    <w:div w:id="1753047191">
      <w:bodyDiv w:val="1"/>
      <w:marLeft w:val="0"/>
      <w:marRight w:val="0"/>
      <w:marTop w:val="0"/>
      <w:marBottom w:val="0"/>
      <w:divBdr>
        <w:top w:val="none" w:sz="0" w:space="0" w:color="auto"/>
        <w:left w:val="none" w:sz="0" w:space="0" w:color="auto"/>
        <w:bottom w:val="none" w:sz="0" w:space="0" w:color="auto"/>
        <w:right w:val="none" w:sz="0" w:space="0" w:color="auto"/>
      </w:divBdr>
    </w:div>
    <w:div w:id="1754815895">
      <w:bodyDiv w:val="1"/>
      <w:marLeft w:val="0"/>
      <w:marRight w:val="0"/>
      <w:marTop w:val="0"/>
      <w:marBottom w:val="0"/>
      <w:divBdr>
        <w:top w:val="none" w:sz="0" w:space="0" w:color="auto"/>
        <w:left w:val="none" w:sz="0" w:space="0" w:color="auto"/>
        <w:bottom w:val="none" w:sz="0" w:space="0" w:color="auto"/>
        <w:right w:val="none" w:sz="0" w:space="0" w:color="auto"/>
      </w:divBdr>
    </w:div>
    <w:div w:id="1756394427">
      <w:bodyDiv w:val="1"/>
      <w:marLeft w:val="0"/>
      <w:marRight w:val="0"/>
      <w:marTop w:val="0"/>
      <w:marBottom w:val="0"/>
      <w:divBdr>
        <w:top w:val="none" w:sz="0" w:space="0" w:color="auto"/>
        <w:left w:val="none" w:sz="0" w:space="0" w:color="auto"/>
        <w:bottom w:val="none" w:sz="0" w:space="0" w:color="auto"/>
        <w:right w:val="none" w:sz="0" w:space="0" w:color="auto"/>
      </w:divBdr>
    </w:div>
    <w:div w:id="1757288721">
      <w:bodyDiv w:val="1"/>
      <w:marLeft w:val="0"/>
      <w:marRight w:val="0"/>
      <w:marTop w:val="0"/>
      <w:marBottom w:val="0"/>
      <w:divBdr>
        <w:top w:val="none" w:sz="0" w:space="0" w:color="auto"/>
        <w:left w:val="none" w:sz="0" w:space="0" w:color="auto"/>
        <w:bottom w:val="none" w:sz="0" w:space="0" w:color="auto"/>
        <w:right w:val="none" w:sz="0" w:space="0" w:color="auto"/>
      </w:divBdr>
    </w:div>
    <w:div w:id="1757441540">
      <w:bodyDiv w:val="1"/>
      <w:marLeft w:val="0"/>
      <w:marRight w:val="0"/>
      <w:marTop w:val="0"/>
      <w:marBottom w:val="0"/>
      <w:divBdr>
        <w:top w:val="none" w:sz="0" w:space="0" w:color="auto"/>
        <w:left w:val="none" w:sz="0" w:space="0" w:color="auto"/>
        <w:bottom w:val="none" w:sz="0" w:space="0" w:color="auto"/>
        <w:right w:val="none" w:sz="0" w:space="0" w:color="auto"/>
      </w:divBdr>
    </w:div>
    <w:div w:id="1757507886">
      <w:bodyDiv w:val="1"/>
      <w:marLeft w:val="0"/>
      <w:marRight w:val="0"/>
      <w:marTop w:val="0"/>
      <w:marBottom w:val="0"/>
      <w:divBdr>
        <w:top w:val="none" w:sz="0" w:space="0" w:color="auto"/>
        <w:left w:val="none" w:sz="0" w:space="0" w:color="auto"/>
        <w:bottom w:val="none" w:sz="0" w:space="0" w:color="auto"/>
        <w:right w:val="none" w:sz="0" w:space="0" w:color="auto"/>
      </w:divBdr>
    </w:div>
    <w:div w:id="1757938110">
      <w:bodyDiv w:val="1"/>
      <w:marLeft w:val="0"/>
      <w:marRight w:val="0"/>
      <w:marTop w:val="0"/>
      <w:marBottom w:val="0"/>
      <w:divBdr>
        <w:top w:val="none" w:sz="0" w:space="0" w:color="auto"/>
        <w:left w:val="none" w:sz="0" w:space="0" w:color="auto"/>
        <w:bottom w:val="none" w:sz="0" w:space="0" w:color="auto"/>
        <w:right w:val="none" w:sz="0" w:space="0" w:color="auto"/>
      </w:divBdr>
    </w:div>
    <w:div w:id="1757939298">
      <w:bodyDiv w:val="1"/>
      <w:marLeft w:val="0"/>
      <w:marRight w:val="0"/>
      <w:marTop w:val="0"/>
      <w:marBottom w:val="0"/>
      <w:divBdr>
        <w:top w:val="none" w:sz="0" w:space="0" w:color="auto"/>
        <w:left w:val="none" w:sz="0" w:space="0" w:color="auto"/>
        <w:bottom w:val="none" w:sz="0" w:space="0" w:color="auto"/>
        <w:right w:val="none" w:sz="0" w:space="0" w:color="auto"/>
      </w:divBdr>
    </w:div>
    <w:div w:id="1758942026">
      <w:bodyDiv w:val="1"/>
      <w:marLeft w:val="0"/>
      <w:marRight w:val="0"/>
      <w:marTop w:val="0"/>
      <w:marBottom w:val="0"/>
      <w:divBdr>
        <w:top w:val="none" w:sz="0" w:space="0" w:color="auto"/>
        <w:left w:val="none" w:sz="0" w:space="0" w:color="auto"/>
        <w:bottom w:val="none" w:sz="0" w:space="0" w:color="auto"/>
        <w:right w:val="none" w:sz="0" w:space="0" w:color="auto"/>
      </w:divBdr>
    </w:div>
    <w:div w:id="1760519647">
      <w:bodyDiv w:val="1"/>
      <w:marLeft w:val="0"/>
      <w:marRight w:val="0"/>
      <w:marTop w:val="0"/>
      <w:marBottom w:val="0"/>
      <w:divBdr>
        <w:top w:val="none" w:sz="0" w:space="0" w:color="auto"/>
        <w:left w:val="none" w:sz="0" w:space="0" w:color="auto"/>
        <w:bottom w:val="none" w:sz="0" w:space="0" w:color="auto"/>
        <w:right w:val="none" w:sz="0" w:space="0" w:color="auto"/>
      </w:divBdr>
    </w:div>
    <w:div w:id="1761288262">
      <w:bodyDiv w:val="1"/>
      <w:marLeft w:val="0"/>
      <w:marRight w:val="0"/>
      <w:marTop w:val="0"/>
      <w:marBottom w:val="0"/>
      <w:divBdr>
        <w:top w:val="none" w:sz="0" w:space="0" w:color="auto"/>
        <w:left w:val="none" w:sz="0" w:space="0" w:color="auto"/>
        <w:bottom w:val="none" w:sz="0" w:space="0" w:color="auto"/>
        <w:right w:val="none" w:sz="0" w:space="0" w:color="auto"/>
      </w:divBdr>
    </w:div>
    <w:div w:id="1761486898">
      <w:bodyDiv w:val="1"/>
      <w:marLeft w:val="0"/>
      <w:marRight w:val="0"/>
      <w:marTop w:val="0"/>
      <w:marBottom w:val="0"/>
      <w:divBdr>
        <w:top w:val="none" w:sz="0" w:space="0" w:color="auto"/>
        <w:left w:val="none" w:sz="0" w:space="0" w:color="auto"/>
        <w:bottom w:val="none" w:sz="0" w:space="0" w:color="auto"/>
        <w:right w:val="none" w:sz="0" w:space="0" w:color="auto"/>
      </w:divBdr>
    </w:div>
    <w:div w:id="1762408853">
      <w:bodyDiv w:val="1"/>
      <w:marLeft w:val="0"/>
      <w:marRight w:val="0"/>
      <w:marTop w:val="0"/>
      <w:marBottom w:val="0"/>
      <w:divBdr>
        <w:top w:val="none" w:sz="0" w:space="0" w:color="auto"/>
        <w:left w:val="none" w:sz="0" w:space="0" w:color="auto"/>
        <w:bottom w:val="none" w:sz="0" w:space="0" w:color="auto"/>
        <w:right w:val="none" w:sz="0" w:space="0" w:color="auto"/>
      </w:divBdr>
    </w:div>
    <w:div w:id="1770196094">
      <w:bodyDiv w:val="1"/>
      <w:marLeft w:val="0"/>
      <w:marRight w:val="0"/>
      <w:marTop w:val="0"/>
      <w:marBottom w:val="0"/>
      <w:divBdr>
        <w:top w:val="none" w:sz="0" w:space="0" w:color="auto"/>
        <w:left w:val="none" w:sz="0" w:space="0" w:color="auto"/>
        <w:bottom w:val="none" w:sz="0" w:space="0" w:color="auto"/>
        <w:right w:val="none" w:sz="0" w:space="0" w:color="auto"/>
      </w:divBdr>
    </w:div>
    <w:div w:id="1771469778">
      <w:bodyDiv w:val="1"/>
      <w:marLeft w:val="0"/>
      <w:marRight w:val="0"/>
      <w:marTop w:val="0"/>
      <w:marBottom w:val="0"/>
      <w:divBdr>
        <w:top w:val="none" w:sz="0" w:space="0" w:color="auto"/>
        <w:left w:val="none" w:sz="0" w:space="0" w:color="auto"/>
        <w:bottom w:val="none" w:sz="0" w:space="0" w:color="auto"/>
        <w:right w:val="none" w:sz="0" w:space="0" w:color="auto"/>
      </w:divBdr>
    </w:div>
    <w:div w:id="1772552977">
      <w:bodyDiv w:val="1"/>
      <w:marLeft w:val="0"/>
      <w:marRight w:val="0"/>
      <w:marTop w:val="0"/>
      <w:marBottom w:val="0"/>
      <w:divBdr>
        <w:top w:val="none" w:sz="0" w:space="0" w:color="auto"/>
        <w:left w:val="none" w:sz="0" w:space="0" w:color="auto"/>
        <w:bottom w:val="none" w:sz="0" w:space="0" w:color="auto"/>
        <w:right w:val="none" w:sz="0" w:space="0" w:color="auto"/>
      </w:divBdr>
    </w:div>
    <w:div w:id="1773479216">
      <w:bodyDiv w:val="1"/>
      <w:marLeft w:val="0"/>
      <w:marRight w:val="0"/>
      <w:marTop w:val="0"/>
      <w:marBottom w:val="0"/>
      <w:divBdr>
        <w:top w:val="none" w:sz="0" w:space="0" w:color="auto"/>
        <w:left w:val="none" w:sz="0" w:space="0" w:color="auto"/>
        <w:bottom w:val="none" w:sz="0" w:space="0" w:color="auto"/>
        <w:right w:val="none" w:sz="0" w:space="0" w:color="auto"/>
      </w:divBdr>
    </w:div>
    <w:div w:id="1777172424">
      <w:bodyDiv w:val="1"/>
      <w:marLeft w:val="0"/>
      <w:marRight w:val="0"/>
      <w:marTop w:val="0"/>
      <w:marBottom w:val="0"/>
      <w:divBdr>
        <w:top w:val="none" w:sz="0" w:space="0" w:color="auto"/>
        <w:left w:val="none" w:sz="0" w:space="0" w:color="auto"/>
        <w:bottom w:val="none" w:sz="0" w:space="0" w:color="auto"/>
        <w:right w:val="none" w:sz="0" w:space="0" w:color="auto"/>
      </w:divBdr>
    </w:div>
    <w:div w:id="1779328878">
      <w:bodyDiv w:val="1"/>
      <w:marLeft w:val="0"/>
      <w:marRight w:val="0"/>
      <w:marTop w:val="0"/>
      <w:marBottom w:val="0"/>
      <w:divBdr>
        <w:top w:val="none" w:sz="0" w:space="0" w:color="auto"/>
        <w:left w:val="none" w:sz="0" w:space="0" w:color="auto"/>
        <w:bottom w:val="none" w:sz="0" w:space="0" w:color="auto"/>
        <w:right w:val="none" w:sz="0" w:space="0" w:color="auto"/>
      </w:divBdr>
    </w:div>
    <w:div w:id="1779525177">
      <w:bodyDiv w:val="1"/>
      <w:marLeft w:val="0"/>
      <w:marRight w:val="0"/>
      <w:marTop w:val="0"/>
      <w:marBottom w:val="0"/>
      <w:divBdr>
        <w:top w:val="none" w:sz="0" w:space="0" w:color="auto"/>
        <w:left w:val="none" w:sz="0" w:space="0" w:color="auto"/>
        <w:bottom w:val="none" w:sz="0" w:space="0" w:color="auto"/>
        <w:right w:val="none" w:sz="0" w:space="0" w:color="auto"/>
      </w:divBdr>
    </w:div>
    <w:div w:id="1779643307">
      <w:bodyDiv w:val="1"/>
      <w:marLeft w:val="0"/>
      <w:marRight w:val="0"/>
      <w:marTop w:val="0"/>
      <w:marBottom w:val="0"/>
      <w:divBdr>
        <w:top w:val="none" w:sz="0" w:space="0" w:color="auto"/>
        <w:left w:val="none" w:sz="0" w:space="0" w:color="auto"/>
        <w:bottom w:val="none" w:sz="0" w:space="0" w:color="auto"/>
        <w:right w:val="none" w:sz="0" w:space="0" w:color="auto"/>
      </w:divBdr>
    </w:div>
    <w:div w:id="1782214578">
      <w:bodyDiv w:val="1"/>
      <w:marLeft w:val="0"/>
      <w:marRight w:val="0"/>
      <w:marTop w:val="0"/>
      <w:marBottom w:val="0"/>
      <w:divBdr>
        <w:top w:val="none" w:sz="0" w:space="0" w:color="auto"/>
        <w:left w:val="none" w:sz="0" w:space="0" w:color="auto"/>
        <w:bottom w:val="none" w:sz="0" w:space="0" w:color="auto"/>
        <w:right w:val="none" w:sz="0" w:space="0" w:color="auto"/>
      </w:divBdr>
    </w:div>
    <w:div w:id="1783498658">
      <w:bodyDiv w:val="1"/>
      <w:marLeft w:val="0"/>
      <w:marRight w:val="0"/>
      <w:marTop w:val="0"/>
      <w:marBottom w:val="0"/>
      <w:divBdr>
        <w:top w:val="none" w:sz="0" w:space="0" w:color="auto"/>
        <w:left w:val="none" w:sz="0" w:space="0" w:color="auto"/>
        <w:bottom w:val="none" w:sz="0" w:space="0" w:color="auto"/>
        <w:right w:val="none" w:sz="0" w:space="0" w:color="auto"/>
      </w:divBdr>
    </w:div>
    <w:div w:id="1785225806">
      <w:bodyDiv w:val="1"/>
      <w:marLeft w:val="0"/>
      <w:marRight w:val="0"/>
      <w:marTop w:val="0"/>
      <w:marBottom w:val="0"/>
      <w:divBdr>
        <w:top w:val="none" w:sz="0" w:space="0" w:color="auto"/>
        <w:left w:val="none" w:sz="0" w:space="0" w:color="auto"/>
        <w:bottom w:val="none" w:sz="0" w:space="0" w:color="auto"/>
        <w:right w:val="none" w:sz="0" w:space="0" w:color="auto"/>
      </w:divBdr>
    </w:div>
    <w:div w:id="1785685478">
      <w:bodyDiv w:val="1"/>
      <w:marLeft w:val="0"/>
      <w:marRight w:val="0"/>
      <w:marTop w:val="0"/>
      <w:marBottom w:val="0"/>
      <w:divBdr>
        <w:top w:val="none" w:sz="0" w:space="0" w:color="auto"/>
        <w:left w:val="none" w:sz="0" w:space="0" w:color="auto"/>
        <w:bottom w:val="none" w:sz="0" w:space="0" w:color="auto"/>
        <w:right w:val="none" w:sz="0" w:space="0" w:color="auto"/>
      </w:divBdr>
    </w:div>
    <w:div w:id="1785879382">
      <w:bodyDiv w:val="1"/>
      <w:marLeft w:val="0"/>
      <w:marRight w:val="0"/>
      <w:marTop w:val="0"/>
      <w:marBottom w:val="0"/>
      <w:divBdr>
        <w:top w:val="none" w:sz="0" w:space="0" w:color="auto"/>
        <w:left w:val="none" w:sz="0" w:space="0" w:color="auto"/>
        <w:bottom w:val="none" w:sz="0" w:space="0" w:color="auto"/>
        <w:right w:val="none" w:sz="0" w:space="0" w:color="auto"/>
      </w:divBdr>
    </w:div>
    <w:div w:id="1786651418">
      <w:bodyDiv w:val="1"/>
      <w:marLeft w:val="0"/>
      <w:marRight w:val="0"/>
      <w:marTop w:val="0"/>
      <w:marBottom w:val="0"/>
      <w:divBdr>
        <w:top w:val="none" w:sz="0" w:space="0" w:color="auto"/>
        <w:left w:val="none" w:sz="0" w:space="0" w:color="auto"/>
        <w:bottom w:val="none" w:sz="0" w:space="0" w:color="auto"/>
        <w:right w:val="none" w:sz="0" w:space="0" w:color="auto"/>
      </w:divBdr>
    </w:div>
    <w:div w:id="1788044223">
      <w:bodyDiv w:val="1"/>
      <w:marLeft w:val="0"/>
      <w:marRight w:val="0"/>
      <w:marTop w:val="0"/>
      <w:marBottom w:val="0"/>
      <w:divBdr>
        <w:top w:val="none" w:sz="0" w:space="0" w:color="auto"/>
        <w:left w:val="none" w:sz="0" w:space="0" w:color="auto"/>
        <w:bottom w:val="none" w:sz="0" w:space="0" w:color="auto"/>
        <w:right w:val="none" w:sz="0" w:space="0" w:color="auto"/>
      </w:divBdr>
    </w:div>
    <w:div w:id="1789229282">
      <w:bodyDiv w:val="1"/>
      <w:marLeft w:val="0"/>
      <w:marRight w:val="0"/>
      <w:marTop w:val="0"/>
      <w:marBottom w:val="0"/>
      <w:divBdr>
        <w:top w:val="none" w:sz="0" w:space="0" w:color="auto"/>
        <w:left w:val="none" w:sz="0" w:space="0" w:color="auto"/>
        <w:bottom w:val="none" w:sz="0" w:space="0" w:color="auto"/>
        <w:right w:val="none" w:sz="0" w:space="0" w:color="auto"/>
      </w:divBdr>
    </w:div>
    <w:div w:id="1789618250">
      <w:bodyDiv w:val="1"/>
      <w:marLeft w:val="0"/>
      <w:marRight w:val="0"/>
      <w:marTop w:val="0"/>
      <w:marBottom w:val="0"/>
      <w:divBdr>
        <w:top w:val="none" w:sz="0" w:space="0" w:color="auto"/>
        <w:left w:val="none" w:sz="0" w:space="0" w:color="auto"/>
        <w:bottom w:val="none" w:sz="0" w:space="0" w:color="auto"/>
        <w:right w:val="none" w:sz="0" w:space="0" w:color="auto"/>
      </w:divBdr>
    </w:div>
    <w:div w:id="1789733505">
      <w:bodyDiv w:val="1"/>
      <w:marLeft w:val="0"/>
      <w:marRight w:val="0"/>
      <w:marTop w:val="0"/>
      <w:marBottom w:val="0"/>
      <w:divBdr>
        <w:top w:val="none" w:sz="0" w:space="0" w:color="auto"/>
        <w:left w:val="none" w:sz="0" w:space="0" w:color="auto"/>
        <w:bottom w:val="none" w:sz="0" w:space="0" w:color="auto"/>
        <w:right w:val="none" w:sz="0" w:space="0" w:color="auto"/>
      </w:divBdr>
    </w:div>
    <w:div w:id="1789855872">
      <w:bodyDiv w:val="1"/>
      <w:marLeft w:val="0"/>
      <w:marRight w:val="0"/>
      <w:marTop w:val="0"/>
      <w:marBottom w:val="0"/>
      <w:divBdr>
        <w:top w:val="none" w:sz="0" w:space="0" w:color="auto"/>
        <w:left w:val="none" w:sz="0" w:space="0" w:color="auto"/>
        <w:bottom w:val="none" w:sz="0" w:space="0" w:color="auto"/>
        <w:right w:val="none" w:sz="0" w:space="0" w:color="auto"/>
      </w:divBdr>
    </w:div>
    <w:div w:id="1794446123">
      <w:bodyDiv w:val="1"/>
      <w:marLeft w:val="0"/>
      <w:marRight w:val="0"/>
      <w:marTop w:val="0"/>
      <w:marBottom w:val="0"/>
      <w:divBdr>
        <w:top w:val="none" w:sz="0" w:space="0" w:color="auto"/>
        <w:left w:val="none" w:sz="0" w:space="0" w:color="auto"/>
        <w:bottom w:val="none" w:sz="0" w:space="0" w:color="auto"/>
        <w:right w:val="none" w:sz="0" w:space="0" w:color="auto"/>
      </w:divBdr>
    </w:div>
    <w:div w:id="1797873888">
      <w:bodyDiv w:val="1"/>
      <w:marLeft w:val="0"/>
      <w:marRight w:val="0"/>
      <w:marTop w:val="0"/>
      <w:marBottom w:val="0"/>
      <w:divBdr>
        <w:top w:val="none" w:sz="0" w:space="0" w:color="auto"/>
        <w:left w:val="none" w:sz="0" w:space="0" w:color="auto"/>
        <w:bottom w:val="none" w:sz="0" w:space="0" w:color="auto"/>
        <w:right w:val="none" w:sz="0" w:space="0" w:color="auto"/>
      </w:divBdr>
      <w:divsChild>
        <w:div w:id="1811168056">
          <w:marLeft w:val="0"/>
          <w:marRight w:val="0"/>
          <w:marTop w:val="0"/>
          <w:marBottom w:val="0"/>
          <w:divBdr>
            <w:top w:val="none" w:sz="0" w:space="0" w:color="auto"/>
            <w:left w:val="none" w:sz="0" w:space="0" w:color="auto"/>
            <w:bottom w:val="none" w:sz="0" w:space="0" w:color="auto"/>
            <w:right w:val="none" w:sz="0" w:space="0" w:color="auto"/>
          </w:divBdr>
        </w:div>
      </w:divsChild>
    </w:div>
    <w:div w:id="1798722486">
      <w:bodyDiv w:val="1"/>
      <w:marLeft w:val="0"/>
      <w:marRight w:val="0"/>
      <w:marTop w:val="0"/>
      <w:marBottom w:val="0"/>
      <w:divBdr>
        <w:top w:val="none" w:sz="0" w:space="0" w:color="auto"/>
        <w:left w:val="none" w:sz="0" w:space="0" w:color="auto"/>
        <w:bottom w:val="none" w:sz="0" w:space="0" w:color="auto"/>
        <w:right w:val="none" w:sz="0" w:space="0" w:color="auto"/>
      </w:divBdr>
    </w:div>
    <w:div w:id="1798723584">
      <w:bodyDiv w:val="1"/>
      <w:marLeft w:val="0"/>
      <w:marRight w:val="0"/>
      <w:marTop w:val="0"/>
      <w:marBottom w:val="0"/>
      <w:divBdr>
        <w:top w:val="none" w:sz="0" w:space="0" w:color="auto"/>
        <w:left w:val="none" w:sz="0" w:space="0" w:color="auto"/>
        <w:bottom w:val="none" w:sz="0" w:space="0" w:color="auto"/>
        <w:right w:val="none" w:sz="0" w:space="0" w:color="auto"/>
      </w:divBdr>
    </w:div>
    <w:div w:id="1799496594">
      <w:bodyDiv w:val="1"/>
      <w:marLeft w:val="0"/>
      <w:marRight w:val="0"/>
      <w:marTop w:val="0"/>
      <w:marBottom w:val="0"/>
      <w:divBdr>
        <w:top w:val="none" w:sz="0" w:space="0" w:color="auto"/>
        <w:left w:val="none" w:sz="0" w:space="0" w:color="auto"/>
        <w:bottom w:val="none" w:sz="0" w:space="0" w:color="auto"/>
        <w:right w:val="none" w:sz="0" w:space="0" w:color="auto"/>
      </w:divBdr>
    </w:div>
    <w:div w:id="1799684824">
      <w:bodyDiv w:val="1"/>
      <w:marLeft w:val="0"/>
      <w:marRight w:val="0"/>
      <w:marTop w:val="0"/>
      <w:marBottom w:val="0"/>
      <w:divBdr>
        <w:top w:val="none" w:sz="0" w:space="0" w:color="auto"/>
        <w:left w:val="none" w:sz="0" w:space="0" w:color="auto"/>
        <w:bottom w:val="none" w:sz="0" w:space="0" w:color="auto"/>
        <w:right w:val="none" w:sz="0" w:space="0" w:color="auto"/>
      </w:divBdr>
    </w:div>
    <w:div w:id="1805850342">
      <w:bodyDiv w:val="1"/>
      <w:marLeft w:val="0"/>
      <w:marRight w:val="0"/>
      <w:marTop w:val="0"/>
      <w:marBottom w:val="0"/>
      <w:divBdr>
        <w:top w:val="none" w:sz="0" w:space="0" w:color="auto"/>
        <w:left w:val="none" w:sz="0" w:space="0" w:color="auto"/>
        <w:bottom w:val="none" w:sz="0" w:space="0" w:color="auto"/>
        <w:right w:val="none" w:sz="0" w:space="0" w:color="auto"/>
      </w:divBdr>
    </w:div>
    <w:div w:id="1806508278">
      <w:bodyDiv w:val="1"/>
      <w:marLeft w:val="0"/>
      <w:marRight w:val="0"/>
      <w:marTop w:val="0"/>
      <w:marBottom w:val="0"/>
      <w:divBdr>
        <w:top w:val="none" w:sz="0" w:space="0" w:color="auto"/>
        <w:left w:val="none" w:sz="0" w:space="0" w:color="auto"/>
        <w:bottom w:val="none" w:sz="0" w:space="0" w:color="auto"/>
        <w:right w:val="none" w:sz="0" w:space="0" w:color="auto"/>
      </w:divBdr>
    </w:div>
    <w:div w:id="1808162318">
      <w:bodyDiv w:val="1"/>
      <w:marLeft w:val="0"/>
      <w:marRight w:val="0"/>
      <w:marTop w:val="0"/>
      <w:marBottom w:val="0"/>
      <w:divBdr>
        <w:top w:val="none" w:sz="0" w:space="0" w:color="auto"/>
        <w:left w:val="none" w:sz="0" w:space="0" w:color="auto"/>
        <w:bottom w:val="none" w:sz="0" w:space="0" w:color="auto"/>
        <w:right w:val="none" w:sz="0" w:space="0" w:color="auto"/>
      </w:divBdr>
    </w:div>
    <w:div w:id="1809782095">
      <w:bodyDiv w:val="1"/>
      <w:marLeft w:val="0"/>
      <w:marRight w:val="0"/>
      <w:marTop w:val="0"/>
      <w:marBottom w:val="0"/>
      <w:divBdr>
        <w:top w:val="none" w:sz="0" w:space="0" w:color="auto"/>
        <w:left w:val="none" w:sz="0" w:space="0" w:color="auto"/>
        <w:bottom w:val="none" w:sz="0" w:space="0" w:color="auto"/>
        <w:right w:val="none" w:sz="0" w:space="0" w:color="auto"/>
      </w:divBdr>
    </w:div>
    <w:div w:id="1813717975">
      <w:bodyDiv w:val="1"/>
      <w:marLeft w:val="0"/>
      <w:marRight w:val="0"/>
      <w:marTop w:val="0"/>
      <w:marBottom w:val="0"/>
      <w:divBdr>
        <w:top w:val="none" w:sz="0" w:space="0" w:color="auto"/>
        <w:left w:val="none" w:sz="0" w:space="0" w:color="auto"/>
        <w:bottom w:val="none" w:sz="0" w:space="0" w:color="auto"/>
        <w:right w:val="none" w:sz="0" w:space="0" w:color="auto"/>
      </w:divBdr>
    </w:div>
    <w:div w:id="181610074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
    <w:div w:id="1817527695">
      <w:bodyDiv w:val="1"/>
      <w:marLeft w:val="0"/>
      <w:marRight w:val="0"/>
      <w:marTop w:val="0"/>
      <w:marBottom w:val="0"/>
      <w:divBdr>
        <w:top w:val="none" w:sz="0" w:space="0" w:color="auto"/>
        <w:left w:val="none" w:sz="0" w:space="0" w:color="auto"/>
        <w:bottom w:val="none" w:sz="0" w:space="0" w:color="auto"/>
        <w:right w:val="none" w:sz="0" w:space="0" w:color="auto"/>
      </w:divBdr>
    </w:div>
    <w:div w:id="1818840548">
      <w:bodyDiv w:val="1"/>
      <w:marLeft w:val="0"/>
      <w:marRight w:val="0"/>
      <w:marTop w:val="0"/>
      <w:marBottom w:val="0"/>
      <w:divBdr>
        <w:top w:val="none" w:sz="0" w:space="0" w:color="auto"/>
        <w:left w:val="none" w:sz="0" w:space="0" w:color="auto"/>
        <w:bottom w:val="none" w:sz="0" w:space="0" w:color="auto"/>
        <w:right w:val="none" w:sz="0" w:space="0" w:color="auto"/>
      </w:divBdr>
    </w:div>
    <w:div w:id="1819107862">
      <w:bodyDiv w:val="1"/>
      <w:marLeft w:val="0"/>
      <w:marRight w:val="0"/>
      <w:marTop w:val="0"/>
      <w:marBottom w:val="0"/>
      <w:divBdr>
        <w:top w:val="none" w:sz="0" w:space="0" w:color="auto"/>
        <w:left w:val="none" w:sz="0" w:space="0" w:color="auto"/>
        <w:bottom w:val="none" w:sz="0" w:space="0" w:color="auto"/>
        <w:right w:val="none" w:sz="0" w:space="0" w:color="auto"/>
      </w:divBdr>
    </w:div>
    <w:div w:id="1820682134">
      <w:bodyDiv w:val="1"/>
      <w:marLeft w:val="0"/>
      <w:marRight w:val="0"/>
      <w:marTop w:val="0"/>
      <w:marBottom w:val="0"/>
      <w:divBdr>
        <w:top w:val="none" w:sz="0" w:space="0" w:color="auto"/>
        <w:left w:val="none" w:sz="0" w:space="0" w:color="auto"/>
        <w:bottom w:val="none" w:sz="0" w:space="0" w:color="auto"/>
        <w:right w:val="none" w:sz="0" w:space="0" w:color="auto"/>
      </w:divBdr>
    </w:div>
    <w:div w:id="1821194713">
      <w:bodyDiv w:val="1"/>
      <w:marLeft w:val="0"/>
      <w:marRight w:val="0"/>
      <w:marTop w:val="0"/>
      <w:marBottom w:val="0"/>
      <w:divBdr>
        <w:top w:val="none" w:sz="0" w:space="0" w:color="auto"/>
        <w:left w:val="none" w:sz="0" w:space="0" w:color="auto"/>
        <w:bottom w:val="none" w:sz="0" w:space="0" w:color="auto"/>
        <w:right w:val="none" w:sz="0" w:space="0" w:color="auto"/>
      </w:divBdr>
    </w:div>
    <w:div w:id="1823043171">
      <w:bodyDiv w:val="1"/>
      <w:marLeft w:val="0"/>
      <w:marRight w:val="0"/>
      <w:marTop w:val="0"/>
      <w:marBottom w:val="0"/>
      <w:divBdr>
        <w:top w:val="none" w:sz="0" w:space="0" w:color="auto"/>
        <w:left w:val="none" w:sz="0" w:space="0" w:color="auto"/>
        <w:bottom w:val="none" w:sz="0" w:space="0" w:color="auto"/>
        <w:right w:val="none" w:sz="0" w:space="0" w:color="auto"/>
      </w:divBdr>
    </w:div>
    <w:div w:id="1823505323">
      <w:bodyDiv w:val="1"/>
      <w:marLeft w:val="0"/>
      <w:marRight w:val="0"/>
      <w:marTop w:val="0"/>
      <w:marBottom w:val="0"/>
      <w:divBdr>
        <w:top w:val="none" w:sz="0" w:space="0" w:color="auto"/>
        <w:left w:val="none" w:sz="0" w:space="0" w:color="auto"/>
        <w:bottom w:val="none" w:sz="0" w:space="0" w:color="auto"/>
        <w:right w:val="none" w:sz="0" w:space="0" w:color="auto"/>
      </w:divBdr>
    </w:div>
    <w:div w:id="1823696671">
      <w:bodyDiv w:val="1"/>
      <w:marLeft w:val="0"/>
      <w:marRight w:val="0"/>
      <w:marTop w:val="0"/>
      <w:marBottom w:val="0"/>
      <w:divBdr>
        <w:top w:val="none" w:sz="0" w:space="0" w:color="auto"/>
        <w:left w:val="none" w:sz="0" w:space="0" w:color="auto"/>
        <w:bottom w:val="none" w:sz="0" w:space="0" w:color="auto"/>
        <w:right w:val="none" w:sz="0" w:space="0" w:color="auto"/>
      </w:divBdr>
    </w:div>
    <w:div w:id="1824661663">
      <w:bodyDiv w:val="1"/>
      <w:marLeft w:val="0"/>
      <w:marRight w:val="0"/>
      <w:marTop w:val="0"/>
      <w:marBottom w:val="0"/>
      <w:divBdr>
        <w:top w:val="none" w:sz="0" w:space="0" w:color="auto"/>
        <w:left w:val="none" w:sz="0" w:space="0" w:color="auto"/>
        <w:bottom w:val="none" w:sz="0" w:space="0" w:color="auto"/>
        <w:right w:val="none" w:sz="0" w:space="0" w:color="auto"/>
      </w:divBdr>
    </w:div>
    <w:div w:id="1824856303">
      <w:bodyDiv w:val="1"/>
      <w:marLeft w:val="0"/>
      <w:marRight w:val="0"/>
      <w:marTop w:val="0"/>
      <w:marBottom w:val="0"/>
      <w:divBdr>
        <w:top w:val="none" w:sz="0" w:space="0" w:color="auto"/>
        <w:left w:val="none" w:sz="0" w:space="0" w:color="auto"/>
        <w:bottom w:val="none" w:sz="0" w:space="0" w:color="auto"/>
        <w:right w:val="none" w:sz="0" w:space="0" w:color="auto"/>
      </w:divBdr>
    </w:div>
    <w:div w:id="1825269895">
      <w:bodyDiv w:val="1"/>
      <w:marLeft w:val="0"/>
      <w:marRight w:val="0"/>
      <w:marTop w:val="0"/>
      <w:marBottom w:val="0"/>
      <w:divBdr>
        <w:top w:val="none" w:sz="0" w:space="0" w:color="auto"/>
        <w:left w:val="none" w:sz="0" w:space="0" w:color="auto"/>
        <w:bottom w:val="none" w:sz="0" w:space="0" w:color="auto"/>
        <w:right w:val="none" w:sz="0" w:space="0" w:color="auto"/>
      </w:divBdr>
    </w:div>
    <w:div w:id="1825971197">
      <w:bodyDiv w:val="1"/>
      <w:marLeft w:val="0"/>
      <w:marRight w:val="0"/>
      <w:marTop w:val="0"/>
      <w:marBottom w:val="0"/>
      <w:divBdr>
        <w:top w:val="none" w:sz="0" w:space="0" w:color="auto"/>
        <w:left w:val="none" w:sz="0" w:space="0" w:color="auto"/>
        <w:bottom w:val="none" w:sz="0" w:space="0" w:color="auto"/>
        <w:right w:val="none" w:sz="0" w:space="0" w:color="auto"/>
      </w:divBdr>
    </w:div>
    <w:div w:id="1826430109">
      <w:bodyDiv w:val="1"/>
      <w:marLeft w:val="0"/>
      <w:marRight w:val="0"/>
      <w:marTop w:val="0"/>
      <w:marBottom w:val="0"/>
      <w:divBdr>
        <w:top w:val="none" w:sz="0" w:space="0" w:color="auto"/>
        <w:left w:val="none" w:sz="0" w:space="0" w:color="auto"/>
        <w:bottom w:val="none" w:sz="0" w:space="0" w:color="auto"/>
        <w:right w:val="none" w:sz="0" w:space="0" w:color="auto"/>
      </w:divBdr>
    </w:div>
    <w:div w:id="1826431985">
      <w:bodyDiv w:val="1"/>
      <w:marLeft w:val="0"/>
      <w:marRight w:val="0"/>
      <w:marTop w:val="0"/>
      <w:marBottom w:val="0"/>
      <w:divBdr>
        <w:top w:val="none" w:sz="0" w:space="0" w:color="auto"/>
        <w:left w:val="none" w:sz="0" w:space="0" w:color="auto"/>
        <w:bottom w:val="none" w:sz="0" w:space="0" w:color="auto"/>
        <w:right w:val="none" w:sz="0" w:space="0" w:color="auto"/>
      </w:divBdr>
    </w:div>
    <w:div w:id="1827671016">
      <w:bodyDiv w:val="1"/>
      <w:marLeft w:val="0"/>
      <w:marRight w:val="0"/>
      <w:marTop w:val="0"/>
      <w:marBottom w:val="0"/>
      <w:divBdr>
        <w:top w:val="none" w:sz="0" w:space="0" w:color="auto"/>
        <w:left w:val="none" w:sz="0" w:space="0" w:color="auto"/>
        <w:bottom w:val="none" w:sz="0" w:space="0" w:color="auto"/>
        <w:right w:val="none" w:sz="0" w:space="0" w:color="auto"/>
      </w:divBdr>
    </w:div>
    <w:div w:id="1827937128">
      <w:bodyDiv w:val="1"/>
      <w:marLeft w:val="0"/>
      <w:marRight w:val="0"/>
      <w:marTop w:val="0"/>
      <w:marBottom w:val="0"/>
      <w:divBdr>
        <w:top w:val="none" w:sz="0" w:space="0" w:color="auto"/>
        <w:left w:val="none" w:sz="0" w:space="0" w:color="auto"/>
        <w:bottom w:val="none" w:sz="0" w:space="0" w:color="auto"/>
        <w:right w:val="none" w:sz="0" w:space="0" w:color="auto"/>
      </w:divBdr>
    </w:div>
    <w:div w:id="1830436918">
      <w:bodyDiv w:val="1"/>
      <w:marLeft w:val="0"/>
      <w:marRight w:val="0"/>
      <w:marTop w:val="0"/>
      <w:marBottom w:val="0"/>
      <w:divBdr>
        <w:top w:val="none" w:sz="0" w:space="0" w:color="auto"/>
        <w:left w:val="none" w:sz="0" w:space="0" w:color="auto"/>
        <w:bottom w:val="none" w:sz="0" w:space="0" w:color="auto"/>
        <w:right w:val="none" w:sz="0" w:space="0" w:color="auto"/>
      </w:divBdr>
    </w:div>
    <w:div w:id="1832867897">
      <w:bodyDiv w:val="1"/>
      <w:marLeft w:val="0"/>
      <w:marRight w:val="0"/>
      <w:marTop w:val="0"/>
      <w:marBottom w:val="0"/>
      <w:divBdr>
        <w:top w:val="none" w:sz="0" w:space="0" w:color="auto"/>
        <w:left w:val="none" w:sz="0" w:space="0" w:color="auto"/>
        <w:bottom w:val="none" w:sz="0" w:space="0" w:color="auto"/>
        <w:right w:val="none" w:sz="0" w:space="0" w:color="auto"/>
      </w:divBdr>
    </w:div>
    <w:div w:id="1833567990">
      <w:bodyDiv w:val="1"/>
      <w:marLeft w:val="0"/>
      <w:marRight w:val="0"/>
      <w:marTop w:val="0"/>
      <w:marBottom w:val="0"/>
      <w:divBdr>
        <w:top w:val="none" w:sz="0" w:space="0" w:color="auto"/>
        <w:left w:val="none" w:sz="0" w:space="0" w:color="auto"/>
        <w:bottom w:val="none" w:sz="0" w:space="0" w:color="auto"/>
        <w:right w:val="none" w:sz="0" w:space="0" w:color="auto"/>
      </w:divBdr>
    </w:div>
    <w:div w:id="1833984045">
      <w:bodyDiv w:val="1"/>
      <w:marLeft w:val="0"/>
      <w:marRight w:val="0"/>
      <w:marTop w:val="0"/>
      <w:marBottom w:val="0"/>
      <w:divBdr>
        <w:top w:val="none" w:sz="0" w:space="0" w:color="auto"/>
        <w:left w:val="none" w:sz="0" w:space="0" w:color="auto"/>
        <w:bottom w:val="none" w:sz="0" w:space="0" w:color="auto"/>
        <w:right w:val="none" w:sz="0" w:space="0" w:color="auto"/>
      </w:divBdr>
    </w:div>
    <w:div w:id="1835142434">
      <w:bodyDiv w:val="1"/>
      <w:marLeft w:val="0"/>
      <w:marRight w:val="0"/>
      <w:marTop w:val="0"/>
      <w:marBottom w:val="0"/>
      <w:divBdr>
        <w:top w:val="none" w:sz="0" w:space="0" w:color="auto"/>
        <w:left w:val="none" w:sz="0" w:space="0" w:color="auto"/>
        <w:bottom w:val="none" w:sz="0" w:space="0" w:color="auto"/>
        <w:right w:val="none" w:sz="0" w:space="0" w:color="auto"/>
      </w:divBdr>
    </w:div>
    <w:div w:id="1835729405">
      <w:bodyDiv w:val="1"/>
      <w:marLeft w:val="0"/>
      <w:marRight w:val="0"/>
      <w:marTop w:val="0"/>
      <w:marBottom w:val="0"/>
      <w:divBdr>
        <w:top w:val="none" w:sz="0" w:space="0" w:color="auto"/>
        <w:left w:val="none" w:sz="0" w:space="0" w:color="auto"/>
        <w:bottom w:val="none" w:sz="0" w:space="0" w:color="auto"/>
        <w:right w:val="none" w:sz="0" w:space="0" w:color="auto"/>
      </w:divBdr>
    </w:div>
    <w:div w:id="1836072189">
      <w:bodyDiv w:val="1"/>
      <w:marLeft w:val="0"/>
      <w:marRight w:val="0"/>
      <w:marTop w:val="0"/>
      <w:marBottom w:val="0"/>
      <w:divBdr>
        <w:top w:val="none" w:sz="0" w:space="0" w:color="auto"/>
        <w:left w:val="none" w:sz="0" w:space="0" w:color="auto"/>
        <w:bottom w:val="none" w:sz="0" w:space="0" w:color="auto"/>
        <w:right w:val="none" w:sz="0" w:space="0" w:color="auto"/>
      </w:divBdr>
    </w:div>
    <w:div w:id="1836415036">
      <w:bodyDiv w:val="1"/>
      <w:marLeft w:val="0"/>
      <w:marRight w:val="0"/>
      <w:marTop w:val="0"/>
      <w:marBottom w:val="0"/>
      <w:divBdr>
        <w:top w:val="none" w:sz="0" w:space="0" w:color="auto"/>
        <w:left w:val="none" w:sz="0" w:space="0" w:color="auto"/>
        <w:bottom w:val="none" w:sz="0" w:space="0" w:color="auto"/>
        <w:right w:val="none" w:sz="0" w:space="0" w:color="auto"/>
      </w:divBdr>
    </w:div>
    <w:div w:id="1838112777">
      <w:bodyDiv w:val="1"/>
      <w:marLeft w:val="0"/>
      <w:marRight w:val="0"/>
      <w:marTop w:val="0"/>
      <w:marBottom w:val="0"/>
      <w:divBdr>
        <w:top w:val="none" w:sz="0" w:space="0" w:color="auto"/>
        <w:left w:val="none" w:sz="0" w:space="0" w:color="auto"/>
        <w:bottom w:val="none" w:sz="0" w:space="0" w:color="auto"/>
        <w:right w:val="none" w:sz="0" w:space="0" w:color="auto"/>
      </w:divBdr>
    </w:div>
    <w:div w:id="1839229338">
      <w:bodyDiv w:val="1"/>
      <w:marLeft w:val="0"/>
      <w:marRight w:val="0"/>
      <w:marTop w:val="0"/>
      <w:marBottom w:val="0"/>
      <w:divBdr>
        <w:top w:val="none" w:sz="0" w:space="0" w:color="auto"/>
        <w:left w:val="none" w:sz="0" w:space="0" w:color="auto"/>
        <w:bottom w:val="none" w:sz="0" w:space="0" w:color="auto"/>
        <w:right w:val="none" w:sz="0" w:space="0" w:color="auto"/>
      </w:divBdr>
    </w:div>
    <w:div w:id="1839299258">
      <w:bodyDiv w:val="1"/>
      <w:marLeft w:val="0"/>
      <w:marRight w:val="0"/>
      <w:marTop w:val="0"/>
      <w:marBottom w:val="0"/>
      <w:divBdr>
        <w:top w:val="none" w:sz="0" w:space="0" w:color="auto"/>
        <w:left w:val="none" w:sz="0" w:space="0" w:color="auto"/>
        <w:bottom w:val="none" w:sz="0" w:space="0" w:color="auto"/>
        <w:right w:val="none" w:sz="0" w:space="0" w:color="auto"/>
      </w:divBdr>
    </w:div>
    <w:div w:id="1839886774">
      <w:bodyDiv w:val="1"/>
      <w:marLeft w:val="0"/>
      <w:marRight w:val="0"/>
      <w:marTop w:val="0"/>
      <w:marBottom w:val="0"/>
      <w:divBdr>
        <w:top w:val="none" w:sz="0" w:space="0" w:color="auto"/>
        <w:left w:val="none" w:sz="0" w:space="0" w:color="auto"/>
        <w:bottom w:val="none" w:sz="0" w:space="0" w:color="auto"/>
        <w:right w:val="none" w:sz="0" w:space="0" w:color="auto"/>
      </w:divBdr>
    </w:div>
    <w:div w:id="1841306561">
      <w:bodyDiv w:val="1"/>
      <w:marLeft w:val="0"/>
      <w:marRight w:val="0"/>
      <w:marTop w:val="0"/>
      <w:marBottom w:val="0"/>
      <w:divBdr>
        <w:top w:val="none" w:sz="0" w:space="0" w:color="auto"/>
        <w:left w:val="none" w:sz="0" w:space="0" w:color="auto"/>
        <w:bottom w:val="none" w:sz="0" w:space="0" w:color="auto"/>
        <w:right w:val="none" w:sz="0" w:space="0" w:color="auto"/>
      </w:divBdr>
    </w:div>
    <w:div w:id="1842042854">
      <w:bodyDiv w:val="1"/>
      <w:marLeft w:val="0"/>
      <w:marRight w:val="0"/>
      <w:marTop w:val="0"/>
      <w:marBottom w:val="0"/>
      <w:divBdr>
        <w:top w:val="none" w:sz="0" w:space="0" w:color="auto"/>
        <w:left w:val="none" w:sz="0" w:space="0" w:color="auto"/>
        <w:bottom w:val="none" w:sz="0" w:space="0" w:color="auto"/>
        <w:right w:val="none" w:sz="0" w:space="0" w:color="auto"/>
      </w:divBdr>
    </w:div>
    <w:div w:id="1843469298">
      <w:bodyDiv w:val="1"/>
      <w:marLeft w:val="0"/>
      <w:marRight w:val="0"/>
      <w:marTop w:val="0"/>
      <w:marBottom w:val="0"/>
      <w:divBdr>
        <w:top w:val="none" w:sz="0" w:space="0" w:color="auto"/>
        <w:left w:val="none" w:sz="0" w:space="0" w:color="auto"/>
        <w:bottom w:val="none" w:sz="0" w:space="0" w:color="auto"/>
        <w:right w:val="none" w:sz="0" w:space="0" w:color="auto"/>
      </w:divBdr>
    </w:div>
    <w:div w:id="1843812713">
      <w:bodyDiv w:val="1"/>
      <w:marLeft w:val="0"/>
      <w:marRight w:val="0"/>
      <w:marTop w:val="0"/>
      <w:marBottom w:val="0"/>
      <w:divBdr>
        <w:top w:val="none" w:sz="0" w:space="0" w:color="auto"/>
        <w:left w:val="none" w:sz="0" w:space="0" w:color="auto"/>
        <w:bottom w:val="none" w:sz="0" w:space="0" w:color="auto"/>
        <w:right w:val="none" w:sz="0" w:space="0" w:color="auto"/>
      </w:divBdr>
    </w:div>
    <w:div w:id="1843928636">
      <w:bodyDiv w:val="1"/>
      <w:marLeft w:val="0"/>
      <w:marRight w:val="0"/>
      <w:marTop w:val="0"/>
      <w:marBottom w:val="0"/>
      <w:divBdr>
        <w:top w:val="none" w:sz="0" w:space="0" w:color="auto"/>
        <w:left w:val="none" w:sz="0" w:space="0" w:color="auto"/>
        <w:bottom w:val="none" w:sz="0" w:space="0" w:color="auto"/>
        <w:right w:val="none" w:sz="0" w:space="0" w:color="auto"/>
      </w:divBdr>
    </w:div>
    <w:div w:id="1844389546">
      <w:bodyDiv w:val="1"/>
      <w:marLeft w:val="0"/>
      <w:marRight w:val="0"/>
      <w:marTop w:val="0"/>
      <w:marBottom w:val="0"/>
      <w:divBdr>
        <w:top w:val="none" w:sz="0" w:space="0" w:color="auto"/>
        <w:left w:val="none" w:sz="0" w:space="0" w:color="auto"/>
        <w:bottom w:val="none" w:sz="0" w:space="0" w:color="auto"/>
        <w:right w:val="none" w:sz="0" w:space="0" w:color="auto"/>
      </w:divBdr>
    </w:div>
    <w:div w:id="1844658870">
      <w:bodyDiv w:val="1"/>
      <w:marLeft w:val="0"/>
      <w:marRight w:val="0"/>
      <w:marTop w:val="0"/>
      <w:marBottom w:val="0"/>
      <w:divBdr>
        <w:top w:val="none" w:sz="0" w:space="0" w:color="auto"/>
        <w:left w:val="none" w:sz="0" w:space="0" w:color="auto"/>
        <w:bottom w:val="none" w:sz="0" w:space="0" w:color="auto"/>
        <w:right w:val="none" w:sz="0" w:space="0" w:color="auto"/>
      </w:divBdr>
    </w:div>
    <w:div w:id="1844852521">
      <w:bodyDiv w:val="1"/>
      <w:marLeft w:val="0"/>
      <w:marRight w:val="0"/>
      <w:marTop w:val="0"/>
      <w:marBottom w:val="0"/>
      <w:divBdr>
        <w:top w:val="none" w:sz="0" w:space="0" w:color="auto"/>
        <w:left w:val="none" w:sz="0" w:space="0" w:color="auto"/>
        <w:bottom w:val="none" w:sz="0" w:space="0" w:color="auto"/>
        <w:right w:val="none" w:sz="0" w:space="0" w:color="auto"/>
      </w:divBdr>
    </w:div>
    <w:div w:id="1844860884">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626452">
      <w:bodyDiv w:val="1"/>
      <w:marLeft w:val="0"/>
      <w:marRight w:val="0"/>
      <w:marTop w:val="0"/>
      <w:marBottom w:val="0"/>
      <w:divBdr>
        <w:top w:val="none" w:sz="0" w:space="0" w:color="auto"/>
        <w:left w:val="none" w:sz="0" w:space="0" w:color="auto"/>
        <w:bottom w:val="none" w:sz="0" w:space="0" w:color="auto"/>
        <w:right w:val="none" w:sz="0" w:space="0" w:color="auto"/>
      </w:divBdr>
    </w:div>
    <w:div w:id="1848594762">
      <w:bodyDiv w:val="1"/>
      <w:marLeft w:val="0"/>
      <w:marRight w:val="0"/>
      <w:marTop w:val="0"/>
      <w:marBottom w:val="0"/>
      <w:divBdr>
        <w:top w:val="none" w:sz="0" w:space="0" w:color="auto"/>
        <w:left w:val="none" w:sz="0" w:space="0" w:color="auto"/>
        <w:bottom w:val="none" w:sz="0" w:space="0" w:color="auto"/>
        <w:right w:val="none" w:sz="0" w:space="0" w:color="auto"/>
      </w:divBdr>
    </w:div>
    <w:div w:id="1848907485">
      <w:bodyDiv w:val="1"/>
      <w:marLeft w:val="0"/>
      <w:marRight w:val="0"/>
      <w:marTop w:val="0"/>
      <w:marBottom w:val="0"/>
      <w:divBdr>
        <w:top w:val="none" w:sz="0" w:space="0" w:color="auto"/>
        <w:left w:val="none" w:sz="0" w:space="0" w:color="auto"/>
        <w:bottom w:val="none" w:sz="0" w:space="0" w:color="auto"/>
        <w:right w:val="none" w:sz="0" w:space="0" w:color="auto"/>
      </w:divBdr>
    </w:div>
    <w:div w:id="1849712348">
      <w:bodyDiv w:val="1"/>
      <w:marLeft w:val="0"/>
      <w:marRight w:val="0"/>
      <w:marTop w:val="0"/>
      <w:marBottom w:val="0"/>
      <w:divBdr>
        <w:top w:val="none" w:sz="0" w:space="0" w:color="auto"/>
        <w:left w:val="none" w:sz="0" w:space="0" w:color="auto"/>
        <w:bottom w:val="none" w:sz="0" w:space="0" w:color="auto"/>
        <w:right w:val="none" w:sz="0" w:space="0" w:color="auto"/>
      </w:divBdr>
    </w:div>
    <w:div w:id="1850095241">
      <w:bodyDiv w:val="1"/>
      <w:marLeft w:val="0"/>
      <w:marRight w:val="0"/>
      <w:marTop w:val="0"/>
      <w:marBottom w:val="0"/>
      <w:divBdr>
        <w:top w:val="none" w:sz="0" w:space="0" w:color="auto"/>
        <w:left w:val="none" w:sz="0" w:space="0" w:color="auto"/>
        <w:bottom w:val="none" w:sz="0" w:space="0" w:color="auto"/>
        <w:right w:val="none" w:sz="0" w:space="0" w:color="auto"/>
      </w:divBdr>
    </w:div>
    <w:div w:id="1850948450">
      <w:bodyDiv w:val="1"/>
      <w:marLeft w:val="0"/>
      <w:marRight w:val="0"/>
      <w:marTop w:val="0"/>
      <w:marBottom w:val="0"/>
      <w:divBdr>
        <w:top w:val="none" w:sz="0" w:space="0" w:color="auto"/>
        <w:left w:val="none" w:sz="0" w:space="0" w:color="auto"/>
        <w:bottom w:val="none" w:sz="0" w:space="0" w:color="auto"/>
        <w:right w:val="none" w:sz="0" w:space="0" w:color="auto"/>
      </w:divBdr>
    </w:div>
    <w:div w:id="1851141813">
      <w:bodyDiv w:val="1"/>
      <w:marLeft w:val="0"/>
      <w:marRight w:val="0"/>
      <w:marTop w:val="0"/>
      <w:marBottom w:val="0"/>
      <w:divBdr>
        <w:top w:val="none" w:sz="0" w:space="0" w:color="auto"/>
        <w:left w:val="none" w:sz="0" w:space="0" w:color="auto"/>
        <w:bottom w:val="none" w:sz="0" w:space="0" w:color="auto"/>
        <w:right w:val="none" w:sz="0" w:space="0" w:color="auto"/>
      </w:divBdr>
    </w:div>
    <w:div w:id="1851290677">
      <w:bodyDiv w:val="1"/>
      <w:marLeft w:val="0"/>
      <w:marRight w:val="0"/>
      <w:marTop w:val="0"/>
      <w:marBottom w:val="0"/>
      <w:divBdr>
        <w:top w:val="none" w:sz="0" w:space="0" w:color="auto"/>
        <w:left w:val="none" w:sz="0" w:space="0" w:color="auto"/>
        <w:bottom w:val="none" w:sz="0" w:space="0" w:color="auto"/>
        <w:right w:val="none" w:sz="0" w:space="0" w:color="auto"/>
      </w:divBdr>
    </w:div>
    <w:div w:id="1851329791">
      <w:bodyDiv w:val="1"/>
      <w:marLeft w:val="0"/>
      <w:marRight w:val="0"/>
      <w:marTop w:val="0"/>
      <w:marBottom w:val="0"/>
      <w:divBdr>
        <w:top w:val="none" w:sz="0" w:space="0" w:color="auto"/>
        <w:left w:val="none" w:sz="0" w:space="0" w:color="auto"/>
        <w:bottom w:val="none" w:sz="0" w:space="0" w:color="auto"/>
        <w:right w:val="none" w:sz="0" w:space="0" w:color="auto"/>
      </w:divBdr>
    </w:div>
    <w:div w:id="1851675017">
      <w:bodyDiv w:val="1"/>
      <w:marLeft w:val="0"/>
      <w:marRight w:val="0"/>
      <w:marTop w:val="0"/>
      <w:marBottom w:val="0"/>
      <w:divBdr>
        <w:top w:val="none" w:sz="0" w:space="0" w:color="auto"/>
        <w:left w:val="none" w:sz="0" w:space="0" w:color="auto"/>
        <w:bottom w:val="none" w:sz="0" w:space="0" w:color="auto"/>
        <w:right w:val="none" w:sz="0" w:space="0" w:color="auto"/>
      </w:divBdr>
    </w:div>
    <w:div w:id="1853295521">
      <w:bodyDiv w:val="1"/>
      <w:marLeft w:val="0"/>
      <w:marRight w:val="0"/>
      <w:marTop w:val="0"/>
      <w:marBottom w:val="0"/>
      <w:divBdr>
        <w:top w:val="none" w:sz="0" w:space="0" w:color="auto"/>
        <w:left w:val="none" w:sz="0" w:space="0" w:color="auto"/>
        <w:bottom w:val="none" w:sz="0" w:space="0" w:color="auto"/>
        <w:right w:val="none" w:sz="0" w:space="0" w:color="auto"/>
      </w:divBdr>
    </w:div>
    <w:div w:id="1856111848">
      <w:bodyDiv w:val="1"/>
      <w:marLeft w:val="0"/>
      <w:marRight w:val="0"/>
      <w:marTop w:val="0"/>
      <w:marBottom w:val="0"/>
      <w:divBdr>
        <w:top w:val="none" w:sz="0" w:space="0" w:color="auto"/>
        <w:left w:val="none" w:sz="0" w:space="0" w:color="auto"/>
        <w:bottom w:val="none" w:sz="0" w:space="0" w:color="auto"/>
        <w:right w:val="none" w:sz="0" w:space="0" w:color="auto"/>
      </w:divBdr>
    </w:div>
    <w:div w:id="1856453343">
      <w:bodyDiv w:val="1"/>
      <w:marLeft w:val="0"/>
      <w:marRight w:val="0"/>
      <w:marTop w:val="0"/>
      <w:marBottom w:val="0"/>
      <w:divBdr>
        <w:top w:val="none" w:sz="0" w:space="0" w:color="auto"/>
        <w:left w:val="none" w:sz="0" w:space="0" w:color="auto"/>
        <w:bottom w:val="none" w:sz="0" w:space="0" w:color="auto"/>
        <w:right w:val="none" w:sz="0" w:space="0" w:color="auto"/>
      </w:divBdr>
    </w:div>
    <w:div w:id="1856533945">
      <w:bodyDiv w:val="1"/>
      <w:marLeft w:val="0"/>
      <w:marRight w:val="0"/>
      <w:marTop w:val="0"/>
      <w:marBottom w:val="0"/>
      <w:divBdr>
        <w:top w:val="none" w:sz="0" w:space="0" w:color="auto"/>
        <w:left w:val="none" w:sz="0" w:space="0" w:color="auto"/>
        <w:bottom w:val="none" w:sz="0" w:space="0" w:color="auto"/>
        <w:right w:val="none" w:sz="0" w:space="0" w:color="auto"/>
      </w:divBdr>
    </w:div>
    <w:div w:id="1860465482">
      <w:bodyDiv w:val="1"/>
      <w:marLeft w:val="0"/>
      <w:marRight w:val="0"/>
      <w:marTop w:val="0"/>
      <w:marBottom w:val="0"/>
      <w:divBdr>
        <w:top w:val="none" w:sz="0" w:space="0" w:color="auto"/>
        <w:left w:val="none" w:sz="0" w:space="0" w:color="auto"/>
        <w:bottom w:val="none" w:sz="0" w:space="0" w:color="auto"/>
        <w:right w:val="none" w:sz="0" w:space="0" w:color="auto"/>
      </w:divBdr>
    </w:div>
    <w:div w:id="1860965871">
      <w:bodyDiv w:val="1"/>
      <w:marLeft w:val="0"/>
      <w:marRight w:val="0"/>
      <w:marTop w:val="0"/>
      <w:marBottom w:val="0"/>
      <w:divBdr>
        <w:top w:val="none" w:sz="0" w:space="0" w:color="auto"/>
        <w:left w:val="none" w:sz="0" w:space="0" w:color="auto"/>
        <w:bottom w:val="none" w:sz="0" w:space="0" w:color="auto"/>
        <w:right w:val="none" w:sz="0" w:space="0" w:color="auto"/>
      </w:divBdr>
    </w:div>
    <w:div w:id="1861814891">
      <w:bodyDiv w:val="1"/>
      <w:marLeft w:val="0"/>
      <w:marRight w:val="0"/>
      <w:marTop w:val="0"/>
      <w:marBottom w:val="0"/>
      <w:divBdr>
        <w:top w:val="none" w:sz="0" w:space="0" w:color="auto"/>
        <w:left w:val="none" w:sz="0" w:space="0" w:color="auto"/>
        <w:bottom w:val="none" w:sz="0" w:space="0" w:color="auto"/>
        <w:right w:val="none" w:sz="0" w:space="0" w:color="auto"/>
      </w:divBdr>
    </w:div>
    <w:div w:id="1863938923">
      <w:bodyDiv w:val="1"/>
      <w:marLeft w:val="0"/>
      <w:marRight w:val="0"/>
      <w:marTop w:val="0"/>
      <w:marBottom w:val="0"/>
      <w:divBdr>
        <w:top w:val="none" w:sz="0" w:space="0" w:color="auto"/>
        <w:left w:val="none" w:sz="0" w:space="0" w:color="auto"/>
        <w:bottom w:val="none" w:sz="0" w:space="0" w:color="auto"/>
        <w:right w:val="none" w:sz="0" w:space="0" w:color="auto"/>
      </w:divBdr>
    </w:div>
    <w:div w:id="1868330318">
      <w:bodyDiv w:val="1"/>
      <w:marLeft w:val="0"/>
      <w:marRight w:val="0"/>
      <w:marTop w:val="0"/>
      <w:marBottom w:val="0"/>
      <w:divBdr>
        <w:top w:val="none" w:sz="0" w:space="0" w:color="auto"/>
        <w:left w:val="none" w:sz="0" w:space="0" w:color="auto"/>
        <w:bottom w:val="none" w:sz="0" w:space="0" w:color="auto"/>
        <w:right w:val="none" w:sz="0" w:space="0" w:color="auto"/>
      </w:divBdr>
    </w:div>
    <w:div w:id="1868717390">
      <w:bodyDiv w:val="1"/>
      <w:marLeft w:val="0"/>
      <w:marRight w:val="0"/>
      <w:marTop w:val="0"/>
      <w:marBottom w:val="0"/>
      <w:divBdr>
        <w:top w:val="none" w:sz="0" w:space="0" w:color="auto"/>
        <w:left w:val="none" w:sz="0" w:space="0" w:color="auto"/>
        <w:bottom w:val="none" w:sz="0" w:space="0" w:color="auto"/>
        <w:right w:val="none" w:sz="0" w:space="0" w:color="auto"/>
      </w:divBdr>
    </w:div>
    <w:div w:id="1869754034">
      <w:bodyDiv w:val="1"/>
      <w:marLeft w:val="0"/>
      <w:marRight w:val="0"/>
      <w:marTop w:val="0"/>
      <w:marBottom w:val="0"/>
      <w:divBdr>
        <w:top w:val="none" w:sz="0" w:space="0" w:color="auto"/>
        <w:left w:val="none" w:sz="0" w:space="0" w:color="auto"/>
        <w:bottom w:val="none" w:sz="0" w:space="0" w:color="auto"/>
        <w:right w:val="none" w:sz="0" w:space="0" w:color="auto"/>
      </w:divBdr>
    </w:div>
    <w:div w:id="1870676455">
      <w:bodyDiv w:val="1"/>
      <w:marLeft w:val="0"/>
      <w:marRight w:val="0"/>
      <w:marTop w:val="0"/>
      <w:marBottom w:val="0"/>
      <w:divBdr>
        <w:top w:val="none" w:sz="0" w:space="0" w:color="auto"/>
        <w:left w:val="none" w:sz="0" w:space="0" w:color="auto"/>
        <w:bottom w:val="none" w:sz="0" w:space="0" w:color="auto"/>
        <w:right w:val="none" w:sz="0" w:space="0" w:color="auto"/>
      </w:divBdr>
    </w:div>
    <w:div w:id="1874001950">
      <w:bodyDiv w:val="1"/>
      <w:marLeft w:val="0"/>
      <w:marRight w:val="0"/>
      <w:marTop w:val="0"/>
      <w:marBottom w:val="0"/>
      <w:divBdr>
        <w:top w:val="none" w:sz="0" w:space="0" w:color="auto"/>
        <w:left w:val="none" w:sz="0" w:space="0" w:color="auto"/>
        <w:bottom w:val="none" w:sz="0" w:space="0" w:color="auto"/>
        <w:right w:val="none" w:sz="0" w:space="0" w:color="auto"/>
      </w:divBdr>
    </w:div>
    <w:div w:id="1874146181">
      <w:bodyDiv w:val="1"/>
      <w:marLeft w:val="0"/>
      <w:marRight w:val="0"/>
      <w:marTop w:val="0"/>
      <w:marBottom w:val="0"/>
      <w:divBdr>
        <w:top w:val="none" w:sz="0" w:space="0" w:color="auto"/>
        <w:left w:val="none" w:sz="0" w:space="0" w:color="auto"/>
        <w:bottom w:val="none" w:sz="0" w:space="0" w:color="auto"/>
        <w:right w:val="none" w:sz="0" w:space="0" w:color="auto"/>
      </w:divBdr>
    </w:div>
    <w:div w:id="1874802057">
      <w:bodyDiv w:val="1"/>
      <w:marLeft w:val="0"/>
      <w:marRight w:val="0"/>
      <w:marTop w:val="0"/>
      <w:marBottom w:val="0"/>
      <w:divBdr>
        <w:top w:val="none" w:sz="0" w:space="0" w:color="auto"/>
        <w:left w:val="none" w:sz="0" w:space="0" w:color="auto"/>
        <w:bottom w:val="none" w:sz="0" w:space="0" w:color="auto"/>
        <w:right w:val="none" w:sz="0" w:space="0" w:color="auto"/>
      </w:divBdr>
    </w:div>
    <w:div w:id="1875847373">
      <w:bodyDiv w:val="1"/>
      <w:marLeft w:val="0"/>
      <w:marRight w:val="0"/>
      <w:marTop w:val="0"/>
      <w:marBottom w:val="0"/>
      <w:divBdr>
        <w:top w:val="none" w:sz="0" w:space="0" w:color="auto"/>
        <w:left w:val="none" w:sz="0" w:space="0" w:color="auto"/>
        <w:bottom w:val="none" w:sz="0" w:space="0" w:color="auto"/>
        <w:right w:val="none" w:sz="0" w:space="0" w:color="auto"/>
      </w:divBdr>
    </w:div>
    <w:div w:id="1876041697">
      <w:bodyDiv w:val="1"/>
      <w:marLeft w:val="0"/>
      <w:marRight w:val="0"/>
      <w:marTop w:val="0"/>
      <w:marBottom w:val="0"/>
      <w:divBdr>
        <w:top w:val="none" w:sz="0" w:space="0" w:color="auto"/>
        <w:left w:val="none" w:sz="0" w:space="0" w:color="auto"/>
        <w:bottom w:val="none" w:sz="0" w:space="0" w:color="auto"/>
        <w:right w:val="none" w:sz="0" w:space="0" w:color="auto"/>
      </w:divBdr>
    </w:div>
    <w:div w:id="1878422697">
      <w:bodyDiv w:val="1"/>
      <w:marLeft w:val="0"/>
      <w:marRight w:val="0"/>
      <w:marTop w:val="0"/>
      <w:marBottom w:val="0"/>
      <w:divBdr>
        <w:top w:val="none" w:sz="0" w:space="0" w:color="auto"/>
        <w:left w:val="none" w:sz="0" w:space="0" w:color="auto"/>
        <w:bottom w:val="none" w:sz="0" w:space="0" w:color="auto"/>
        <w:right w:val="none" w:sz="0" w:space="0" w:color="auto"/>
      </w:divBdr>
    </w:div>
    <w:div w:id="1880430651">
      <w:bodyDiv w:val="1"/>
      <w:marLeft w:val="0"/>
      <w:marRight w:val="0"/>
      <w:marTop w:val="0"/>
      <w:marBottom w:val="0"/>
      <w:divBdr>
        <w:top w:val="none" w:sz="0" w:space="0" w:color="auto"/>
        <w:left w:val="none" w:sz="0" w:space="0" w:color="auto"/>
        <w:bottom w:val="none" w:sz="0" w:space="0" w:color="auto"/>
        <w:right w:val="none" w:sz="0" w:space="0" w:color="auto"/>
      </w:divBdr>
    </w:div>
    <w:div w:id="1881817255">
      <w:bodyDiv w:val="1"/>
      <w:marLeft w:val="0"/>
      <w:marRight w:val="0"/>
      <w:marTop w:val="0"/>
      <w:marBottom w:val="0"/>
      <w:divBdr>
        <w:top w:val="none" w:sz="0" w:space="0" w:color="auto"/>
        <w:left w:val="none" w:sz="0" w:space="0" w:color="auto"/>
        <w:bottom w:val="none" w:sz="0" w:space="0" w:color="auto"/>
        <w:right w:val="none" w:sz="0" w:space="0" w:color="auto"/>
      </w:divBdr>
    </w:div>
    <w:div w:id="1882016296">
      <w:bodyDiv w:val="1"/>
      <w:marLeft w:val="0"/>
      <w:marRight w:val="0"/>
      <w:marTop w:val="0"/>
      <w:marBottom w:val="0"/>
      <w:divBdr>
        <w:top w:val="none" w:sz="0" w:space="0" w:color="auto"/>
        <w:left w:val="none" w:sz="0" w:space="0" w:color="auto"/>
        <w:bottom w:val="none" w:sz="0" w:space="0" w:color="auto"/>
        <w:right w:val="none" w:sz="0" w:space="0" w:color="auto"/>
      </w:divBdr>
    </w:div>
    <w:div w:id="1884242936">
      <w:bodyDiv w:val="1"/>
      <w:marLeft w:val="0"/>
      <w:marRight w:val="0"/>
      <w:marTop w:val="0"/>
      <w:marBottom w:val="0"/>
      <w:divBdr>
        <w:top w:val="none" w:sz="0" w:space="0" w:color="auto"/>
        <w:left w:val="none" w:sz="0" w:space="0" w:color="auto"/>
        <w:bottom w:val="none" w:sz="0" w:space="0" w:color="auto"/>
        <w:right w:val="none" w:sz="0" w:space="0" w:color="auto"/>
      </w:divBdr>
    </w:div>
    <w:div w:id="1884559466">
      <w:bodyDiv w:val="1"/>
      <w:marLeft w:val="0"/>
      <w:marRight w:val="0"/>
      <w:marTop w:val="0"/>
      <w:marBottom w:val="0"/>
      <w:divBdr>
        <w:top w:val="none" w:sz="0" w:space="0" w:color="auto"/>
        <w:left w:val="none" w:sz="0" w:space="0" w:color="auto"/>
        <w:bottom w:val="none" w:sz="0" w:space="0" w:color="auto"/>
        <w:right w:val="none" w:sz="0" w:space="0" w:color="auto"/>
      </w:divBdr>
    </w:div>
    <w:div w:id="1885823114">
      <w:bodyDiv w:val="1"/>
      <w:marLeft w:val="0"/>
      <w:marRight w:val="0"/>
      <w:marTop w:val="0"/>
      <w:marBottom w:val="0"/>
      <w:divBdr>
        <w:top w:val="none" w:sz="0" w:space="0" w:color="auto"/>
        <w:left w:val="none" w:sz="0" w:space="0" w:color="auto"/>
        <w:bottom w:val="none" w:sz="0" w:space="0" w:color="auto"/>
        <w:right w:val="none" w:sz="0" w:space="0" w:color="auto"/>
      </w:divBdr>
    </w:div>
    <w:div w:id="1886402301">
      <w:bodyDiv w:val="1"/>
      <w:marLeft w:val="0"/>
      <w:marRight w:val="0"/>
      <w:marTop w:val="0"/>
      <w:marBottom w:val="0"/>
      <w:divBdr>
        <w:top w:val="none" w:sz="0" w:space="0" w:color="auto"/>
        <w:left w:val="none" w:sz="0" w:space="0" w:color="auto"/>
        <w:bottom w:val="none" w:sz="0" w:space="0" w:color="auto"/>
        <w:right w:val="none" w:sz="0" w:space="0" w:color="auto"/>
      </w:divBdr>
    </w:div>
    <w:div w:id="1887793384">
      <w:bodyDiv w:val="1"/>
      <w:marLeft w:val="0"/>
      <w:marRight w:val="0"/>
      <w:marTop w:val="0"/>
      <w:marBottom w:val="0"/>
      <w:divBdr>
        <w:top w:val="none" w:sz="0" w:space="0" w:color="auto"/>
        <w:left w:val="none" w:sz="0" w:space="0" w:color="auto"/>
        <w:bottom w:val="none" w:sz="0" w:space="0" w:color="auto"/>
        <w:right w:val="none" w:sz="0" w:space="0" w:color="auto"/>
      </w:divBdr>
    </w:div>
    <w:div w:id="1887983020">
      <w:bodyDiv w:val="1"/>
      <w:marLeft w:val="0"/>
      <w:marRight w:val="0"/>
      <w:marTop w:val="0"/>
      <w:marBottom w:val="0"/>
      <w:divBdr>
        <w:top w:val="none" w:sz="0" w:space="0" w:color="auto"/>
        <w:left w:val="none" w:sz="0" w:space="0" w:color="auto"/>
        <w:bottom w:val="none" w:sz="0" w:space="0" w:color="auto"/>
        <w:right w:val="none" w:sz="0" w:space="0" w:color="auto"/>
      </w:divBdr>
    </w:div>
    <w:div w:id="1888565204">
      <w:bodyDiv w:val="1"/>
      <w:marLeft w:val="0"/>
      <w:marRight w:val="0"/>
      <w:marTop w:val="0"/>
      <w:marBottom w:val="0"/>
      <w:divBdr>
        <w:top w:val="none" w:sz="0" w:space="0" w:color="auto"/>
        <w:left w:val="none" w:sz="0" w:space="0" w:color="auto"/>
        <w:bottom w:val="none" w:sz="0" w:space="0" w:color="auto"/>
        <w:right w:val="none" w:sz="0" w:space="0" w:color="auto"/>
      </w:divBdr>
    </w:div>
    <w:div w:id="1891843645">
      <w:bodyDiv w:val="1"/>
      <w:marLeft w:val="0"/>
      <w:marRight w:val="0"/>
      <w:marTop w:val="0"/>
      <w:marBottom w:val="0"/>
      <w:divBdr>
        <w:top w:val="none" w:sz="0" w:space="0" w:color="auto"/>
        <w:left w:val="none" w:sz="0" w:space="0" w:color="auto"/>
        <w:bottom w:val="none" w:sz="0" w:space="0" w:color="auto"/>
        <w:right w:val="none" w:sz="0" w:space="0" w:color="auto"/>
      </w:divBdr>
    </w:div>
    <w:div w:id="1896500068">
      <w:bodyDiv w:val="1"/>
      <w:marLeft w:val="0"/>
      <w:marRight w:val="0"/>
      <w:marTop w:val="0"/>
      <w:marBottom w:val="0"/>
      <w:divBdr>
        <w:top w:val="none" w:sz="0" w:space="0" w:color="auto"/>
        <w:left w:val="none" w:sz="0" w:space="0" w:color="auto"/>
        <w:bottom w:val="none" w:sz="0" w:space="0" w:color="auto"/>
        <w:right w:val="none" w:sz="0" w:space="0" w:color="auto"/>
      </w:divBdr>
    </w:div>
    <w:div w:id="1897155258">
      <w:bodyDiv w:val="1"/>
      <w:marLeft w:val="0"/>
      <w:marRight w:val="0"/>
      <w:marTop w:val="0"/>
      <w:marBottom w:val="0"/>
      <w:divBdr>
        <w:top w:val="none" w:sz="0" w:space="0" w:color="auto"/>
        <w:left w:val="none" w:sz="0" w:space="0" w:color="auto"/>
        <w:bottom w:val="none" w:sz="0" w:space="0" w:color="auto"/>
        <w:right w:val="none" w:sz="0" w:space="0" w:color="auto"/>
      </w:divBdr>
    </w:div>
    <w:div w:id="1898198830">
      <w:bodyDiv w:val="1"/>
      <w:marLeft w:val="0"/>
      <w:marRight w:val="0"/>
      <w:marTop w:val="0"/>
      <w:marBottom w:val="0"/>
      <w:divBdr>
        <w:top w:val="none" w:sz="0" w:space="0" w:color="auto"/>
        <w:left w:val="none" w:sz="0" w:space="0" w:color="auto"/>
        <w:bottom w:val="none" w:sz="0" w:space="0" w:color="auto"/>
        <w:right w:val="none" w:sz="0" w:space="0" w:color="auto"/>
      </w:divBdr>
    </w:div>
    <w:div w:id="1898736612">
      <w:bodyDiv w:val="1"/>
      <w:marLeft w:val="0"/>
      <w:marRight w:val="0"/>
      <w:marTop w:val="0"/>
      <w:marBottom w:val="0"/>
      <w:divBdr>
        <w:top w:val="none" w:sz="0" w:space="0" w:color="auto"/>
        <w:left w:val="none" w:sz="0" w:space="0" w:color="auto"/>
        <w:bottom w:val="none" w:sz="0" w:space="0" w:color="auto"/>
        <w:right w:val="none" w:sz="0" w:space="0" w:color="auto"/>
      </w:divBdr>
    </w:div>
    <w:div w:id="1899778166">
      <w:bodyDiv w:val="1"/>
      <w:marLeft w:val="0"/>
      <w:marRight w:val="0"/>
      <w:marTop w:val="0"/>
      <w:marBottom w:val="0"/>
      <w:divBdr>
        <w:top w:val="none" w:sz="0" w:space="0" w:color="auto"/>
        <w:left w:val="none" w:sz="0" w:space="0" w:color="auto"/>
        <w:bottom w:val="none" w:sz="0" w:space="0" w:color="auto"/>
        <w:right w:val="none" w:sz="0" w:space="0" w:color="auto"/>
      </w:divBdr>
    </w:div>
    <w:div w:id="1901093683">
      <w:bodyDiv w:val="1"/>
      <w:marLeft w:val="0"/>
      <w:marRight w:val="0"/>
      <w:marTop w:val="0"/>
      <w:marBottom w:val="0"/>
      <w:divBdr>
        <w:top w:val="none" w:sz="0" w:space="0" w:color="auto"/>
        <w:left w:val="none" w:sz="0" w:space="0" w:color="auto"/>
        <w:bottom w:val="none" w:sz="0" w:space="0" w:color="auto"/>
        <w:right w:val="none" w:sz="0" w:space="0" w:color="auto"/>
      </w:divBdr>
    </w:div>
    <w:div w:id="1901162719">
      <w:bodyDiv w:val="1"/>
      <w:marLeft w:val="0"/>
      <w:marRight w:val="0"/>
      <w:marTop w:val="0"/>
      <w:marBottom w:val="0"/>
      <w:divBdr>
        <w:top w:val="none" w:sz="0" w:space="0" w:color="auto"/>
        <w:left w:val="none" w:sz="0" w:space="0" w:color="auto"/>
        <w:bottom w:val="none" w:sz="0" w:space="0" w:color="auto"/>
        <w:right w:val="none" w:sz="0" w:space="0" w:color="auto"/>
      </w:divBdr>
    </w:div>
    <w:div w:id="1901666773">
      <w:bodyDiv w:val="1"/>
      <w:marLeft w:val="0"/>
      <w:marRight w:val="0"/>
      <w:marTop w:val="0"/>
      <w:marBottom w:val="0"/>
      <w:divBdr>
        <w:top w:val="none" w:sz="0" w:space="0" w:color="auto"/>
        <w:left w:val="none" w:sz="0" w:space="0" w:color="auto"/>
        <w:bottom w:val="none" w:sz="0" w:space="0" w:color="auto"/>
        <w:right w:val="none" w:sz="0" w:space="0" w:color="auto"/>
      </w:divBdr>
    </w:div>
    <w:div w:id="1903785209">
      <w:bodyDiv w:val="1"/>
      <w:marLeft w:val="0"/>
      <w:marRight w:val="0"/>
      <w:marTop w:val="0"/>
      <w:marBottom w:val="0"/>
      <w:divBdr>
        <w:top w:val="none" w:sz="0" w:space="0" w:color="auto"/>
        <w:left w:val="none" w:sz="0" w:space="0" w:color="auto"/>
        <w:bottom w:val="none" w:sz="0" w:space="0" w:color="auto"/>
        <w:right w:val="none" w:sz="0" w:space="0" w:color="auto"/>
      </w:divBdr>
    </w:div>
    <w:div w:id="1905411543">
      <w:bodyDiv w:val="1"/>
      <w:marLeft w:val="0"/>
      <w:marRight w:val="0"/>
      <w:marTop w:val="0"/>
      <w:marBottom w:val="0"/>
      <w:divBdr>
        <w:top w:val="none" w:sz="0" w:space="0" w:color="auto"/>
        <w:left w:val="none" w:sz="0" w:space="0" w:color="auto"/>
        <w:bottom w:val="none" w:sz="0" w:space="0" w:color="auto"/>
        <w:right w:val="none" w:sz="0" w:space="0" w:color="auto"/>
      </w:divBdr>
    </w:div>
    <w:div w:id="1905872775">
      <w:bodyDiv w:val="1"/>
      <w:marLeft w:val="0"/>
      <w:marRight w:val="0"/>
      <w:marTop w:val="0"/>
      <w:marBottom w:val="0"/>
      <w:divBdr>
        <w:top w:val="none" w:sz="0" w:space="0" w:color="auto"/>
        <w:left w:val="none" w:sz="0" w:space="0" w:color="auto"/>
        <w:bottom w:val="none" w:sz="0" w:space="0" w:color="auto"/>
        <w:right w:val="none" w:sz="0" w:space="0" w:color="auto"/>
      </w:divBdr>
    </w:div>
    <w:div w:id="1907688164">
      <w:bodyDiv w:val="1"/>
      <w:marLeft w:val="0"/>
      <w:marRight w:val="0"/>
      <w:marTop w:val="0"/>
      <w:marBottom w:val="0"/>
      <w:divBdr>
        <w:top w:val="none" w:sz="0" w:space="0" w:color="auto"/>
        <w:left w:val="none" w:sz="0" w:space="0" w:color="auto"/>
        <w:bottom w:val="none" w:sz="0" w:space="0" w:color="auto"/>
        <w:right w:val="none" w:sz="0" w:space="0" w:color="auto"/>
      </w:divBdr>
    </w:div>
    <w:div w:id="1908487931">
      <w:bodyDiv w:val="1"/>
      <w:marLeft w:val="0"/>
      <w:marRight w:val="0"/>
      <w:marTop w:val="0"/>
      <w:marBottom w:val="0"/>
      <w:divBdr>
        <w:top w:val="none" w:sz="0" w:space="0" w:color="auto"/>
        <w:left w:val="none" w:sz="0" w:space="0" w:color="auto"/>
        <w:bottom w:val="none" w:sz="0" w:space="0" w:color="auto"/>
        <w:right w:val="none" w:sz="0" w:space="0" w:color="auto"/>
      </w:divBdr>
    </w:div>
    <w:div w:id="1909000890">
      <w:bodyDiv w:val="1"/>
      <w:marLeft w:val="0"/>
      <w:marRight w:val="0"/>
      <w:marTop w:val="0"/>
      <w:marBottom w:val="0"/>
      <w:divBdr>
        <w:top w:val="none" w:sz="0" w:space="0" w:color="auto"/>
        <w:left w:val="none" w:sz="0" w:space="0" w:color="auto"/>
        <w:bottom w:val="none" w:sz="0" w:space="0" w:color="auto"/>
        <w:right w:val="none" w:sz="0" w:space="0" w:color="auto"/>
      </w:divBdr>
    </w:div>
    <w:div w:id="1912083906">
      <w:bodyDiv w:val="1"/>
      <w:marLeft w:val="0"/>
      <w:marRight w:val="0"/>
      <w:marTop w:val="0"/>
      <w:marBottom w:val="0"/>
      <w:divBdr>
        <w:top w:val="none" w:sz="0" w:space="0" w:color="auto"/>
        <w:left w:val="none" w:sz="0" w:space="0" w:color="auto"/>
        <w:bottom w:val="none" w:sz="0" w:space="0" w:color="auto"/>
        <w:right w:val="none" w:sz="0" w:space="0" w:color="auto"/>
      </w:divBdr>
    </w:div>
    <w:div w:id="1912235384">
      <w:bodyDiv w:val="1"/>
      <w:marLeft w:val="0"/>
      <w:marRight w:val="0"/>
      <w:marTop w:val="0"/>
      <w:marBottom w:val="0"/>
      <w:divBdr>
        <w:top w:val="none" w:sz="0" w:space="0" w:color="auto"/>
        <w:left w:val="none" w:sz="0" w:space="0" w:color="auto"/>
        <w:bottom w:val="none" w:sz="0" w:space="0" w:color="auto"/>
        <w:right w:val="none" w:sz="0" w:space="0" w:color="auto"/>
      </w:divBdr>
    </w:div>
    <w:div w:id="1912693309">
      <w:bodyDiv w:val="1"/>
      <w:marLeft w:val="0"/>
      <w:marRight w:val="0"/>
      <w:marTop w:val="0"/>
      <w:marBottom w:val="0"/>
      <w:divBdr>
        <w:top w:val="none" w:sz="0" w:space="0" w:color="auto"/>
        <w:left w:val="none" w:sz="0" w:space="0" w:color="auto"/>
        <w:bottom w:val="none" w:sz="0" w:space="0" w:color="auto"/>
        <w:right w:val="none" w:sz="0" w:space="0" w:color="auto"/>
      </w:divBdr>
    </w:div>
    <w:div w:id="1912738713">
      <w:bodyDiv w:val="1"/>
      <w:marLeft w:val="0"/>
      <w:marRight w:val="0"/>
      <w:marTop w:val="0"/>
      <w:marBottom w:val="0"/>
      <w:divBdr>
        <w:top w:val="none" w:sz="0" w:space="0" w:color="auto"/>
        <w:left w:val="none" w:sz="0" w:space="0" w:color="auto"/>
        <w:bottom w:val="none" w:sz="0" w:space="0" w:color="auto"/>
        <w:right w:val="none" w:sz="0" w:space="0" w:color="auto"/>
      </w:divBdr>
    </w:div>
    <w:div w:id="1913389405">
      <w:bodyDiv w:val="1"/>
      <w:marLeft w:val="0"/>
      <w:marRight w:val="0"/>
      <w:marTop w:val="0"/>
      <w:marBottom w:val="0"/>
      <w:divBdr>
        <w:top w:val="none" w:sz="0" w:space="0" w:color="auto"/>
        <w:left w:val="none" w:sz="0" w:space="0" w:color="auto"/>
        <w:bottom w:val="none" w:sz="0" w:space="0" w:color="auto"/>
        <w:right w:val="none" w:sz="0" w:space="0" w:color="auto"/>
      </w:divBdr>
    </w:div>
    <w:div w:id="1914241705">
      <w:bodyDiv w:val="1"/>
      <w:marLeft w:val="0"/>
      <w:marRight w:val="0"/>
      <w:marTop w:val="0"/>
      <w:marBottom w:val="0"/>
      <w:divBdr>
        <w:top w:val="none" w:sz="0" w:space="0" w:color="auto"/>
        <w:left w:val="none" w:sz="0" w:space="0" w:color="auto"/>
        <w:bottom w:val="none" w:sz="0" w:space="0" w:color="auto"/>
        <w:right w:val="none" w:sz="0" w:space="0" w:color="auto"/>
      </w:divBdr>
      <w:divsChild>
        <w:div w:id="77485425">
          <w:marLeft w:val="360"/>
          <w:marRight w:val="0"/>
          <w:marTop w:val="200"/>
          <w:marBottom w:val="0"/>
          <w:divBdr>
            <w:top w:val="none" w:sz="0" w:space="0" w:color="auto"/>
            <w:left w:val="none" w:sz="0" w:space="0" w:color="auto"/>
            <w:bottom w:val="none" w:sz="0" w:space="0" w:color="auto"/>
            <w:right w:val="none" w:sz="0" w:space="0" w:color="auto"/>
          </w:divBdr>
        </w:div>
        <w:div w:id="239604621">
          <w:marLeft w:val="360"/>
          <w:marRight w:val="0"/>
          <w:marTop w:val="200"/>
          <w:marBottom w:val="0"/>
          <w:divBdr>
            <w:top w:val="none" w:sz="0" w:space="0" w:color="auto"/>
            <w:left w:val="none" w:sz="0" w:space="0" w:color="auto"/>
            <w:bottom w:val="none" w:sz="0" w:space="0" w:color="auto"/>
            <w:right w:val="none" w:sz="0" w:space="0" w:color="auto"/>
          </w:divBdr>
        </w:div>
        <w:div w:id="535433933">
          <w:marLeft w:val="360"/>
          <w:marRight w:val="0"/>
          <w:marTop w:val="200"/>
          <w:marBottom w:val="0"/>
          <w:divBdr>
            <w:top w:val="none" w:sz="0" w:space="0" w:color="auto"/>
            <w:left w:val="none" w:sz="0" w:space="0" w:color="auto"/>
            <w:bottom w:val="none" w:sz="0" w:space="0" w:color="auto"/>
            <w:right w:val="none" w:sz="0" w:space="0" w:color="auto"/>
          </w:divBdr>
        </w:div>
        <w:div w:id="1211263407">
          <w:marLeft w:val="360"/>
          <w:marRight w:val="0"/>
          <w:marTop w:val="200"/>
          <w:marBottom w:val="0"/>
          <w:divBdr>
            <w:top w:val="none" w:sz="0" w:space="0" w:color="auto"/>
            <w:left w:val="none" w:sz="0" w:space="0" w:color="auto"/>
            <w:bottom w:val="none" w:sz="0" w:space="0" w:color="auto"/>
            <w:right w:val="none" w:sz="0" w:space="0" w:color="auto"/>
          </w:divBdr>
        </w:div>
      </w:divsChild>
    </w:div>
    <w:div w:id="1921329510">
      <w:bodyDiv w:val="1"/>
      <w:marLeft w:val="0"/>
      <w:marRight w:val="0"/>
      <w:marTop w:val="0"/>
      <w:marBottom w:val="0"/>
      <w:divBdr>
        <w:top w:val="none" w:sz="0" w:space="0" w:color="auto"/>
        <w:left w:val="none" w:sz="0" w:space="0" w:color="auto"/>
        <w:bottom w:val="none" w:sz="0" w:space="0" w:color="auto"/>
        <w:right w:val="none" w:sz="0" w:space="0" w:color="auto"/>
      </w:divBdr>
    </w:div>
    <w:div w:id="1923292506">
      <w:bodyDiv w:val="1"/>
      <w:marLeft w:val="0"/>
      <w:marRight w:val="0"/>
      <w:marTop w:val="0"/>
      <w:marBottom w:val="0"/>
      <w:divBdr>
        <w:top w:val="none" w:sz="0" w:space="0" w:color="auto"/>
        <w:left w:val="none" w:sz="0" w:space="0" w:color="auto"/>
        <w:bottom w:val="none" w:sz="0" w:space="0" w:color="auto"/>
        <w:right w:val="none" w:sz="0" w:space="0" w:color="auto"/>
      </w:divBdr>
    </w:div>
    <w:div w:id="1923294839">
      <w:bodyDiv w:val="1"/>
      <w:marLeft w:val="0"/>
      <w:marRight w:val="0"/>
      <w:marTop w:val="0"/>
      <w:marBottom w:val="0"/>
      <w:divBdr>
        <w:top w:val="none" w:sz="0" w:space="0" w:color="auto"/>
        <w:left w:val="none" w:sz="0" w:space="0" w:color="auto"/>
        <w:bottom w:val="none" w:sz="0" w:space="0" w:color="auto"/>
        <w:right w:val="none" w:sz="0" w:space="0" w:color="auto"/>
      </w:divBdr>
    </w:div>
    <w:div w:id="1925262649">
      <w:bodyDiv w:val="1"/>
      <w:marLeft w:val="0"/>
      <w:marRight w:val="0"/>
      <w:marTop w:val="0"/>
      <w:marBottom w:val="0"/>
      <w:divBdr>
        <w:top w:val="none" w:sz="0" w:space="0" w:color="auto"/>
        <w:left w:val="none" w:sz="0" w:space="0" w:color="auto"/>
        <w:bottom w:val="none" w:sz="0" w:space="0" w:color="auto"/>
        <w:right w:val="none" w:sz="0" w:space="0" w:color="auto"/>
      </w:divBdr>
    </w:div>
    <w:div w:id="1926955866">
      <w:bodyDiv w:val="1"/>
      <w:marLeft w:val="0"/>
      <w:marRight w:val="0"/>
      <w:marTop w:val="0"/>
      <w:marBottom w:val="0"/>
      <w:divBdr>
        <w:top w:val="none" w:sz="0" w:space="0" w:color="auto"/>
        <w:left w:val="none" w:sz="0" w:space="0" w:color="auto"/>
        <w:bottom w:val="none" w:sz="0" w:space="0" w:color="auto"/>
        <w:right w:val="none" w:sz="0" w:space="0" w:color="auto"/>
      </w:divBdr>
    </w:div>
    <w:div w:id="1928031103">
      <w:bodyDiv w:val="1"/>
      <w:marLeft w:val="0"/>
      <w:marRight w:val="0"/>
      <w:marTop w:val="0"/>
      <w:marBottom w:val="0"/>
      <w:divBdr>
        <w:top w:val="none" w:sz="0" w:space="0" w:color="auto"/>
        <w:left w:val="none" w:sz="0" w:space="0" w:color="auto"/>
        <w:bottom w:val="none" w:sz="0" w:space="0" w:color="auto"/>
        <w:right w:val="none" w:sz="0" w:space="0" w:color="auto"/>
      </w:divBdr>
    </w:div>
    <w:div w:id="1928267001">
      <w:bodyDiv w:val="1"/>
      <w:marLeft w:val="0"/>
      <w:marRight w:val="0"/>
      <w:marTop w:val="0"/>
      <w:marBottom w:val="0"/>
      <w:divBdr>
        <w:top w:val="none" w:sz="0" w:space="0" w:color="auto"/>
        <w:left w:val="none" w:sz="0" w:space="0" w:color="auto"/>
        <w:bottom w:val="none" w:sz="0" w:space="0" w:color="auto"/>
        <w:right w:val="none" w:sz="0" w:space="0" w:color="auto"/>
      </w:divBdr>
    </w:div>
    <w:div w:id="1928804779">
      <w:bodyDiv w:val="1"/>
      <w:marLeft w:val="0"/>
      <w:marRight w:val="0"/>
      <w:marTop w:val="0"/>
      <w:marBottom w:val="0"/>
      <w:divBdr>
        <w:top w:val="none" w:sz="0" w:space="0" w:color="auto"/>
        <w:left w:val="none" w:sz="0" w:space="0" w:color="auto"/>
        <w:bottom w:val="none" w:sz="0" w:space="0" w:color="auto"/>
        <w:right w:val="none" w:sz="0" w:space="0" w:color="auto"/>
      </w:divBdr>
    </w:div>
    <w:div w:id="1931504737">
      <w:bodyDiv w:val="1"/>
      <w:marLeft w:val="0"/>
      <w:marRight w:val="0"/>
      <w:marTop w:val="0"/>
      <w:marBottom w:val="0"/>
      <w:divBdr>
        <w:top w:val="none" w:sz="0" w:space="0" w:color="auto"/>
        <w:left w:val="none" w:sz="0" w:space="0" w:color="auto"/>
        <w:bottom w:val="none" w:sz="0" w:space="0" w:color="auto"/>
        <w:right w:val="none" w:sz="0" w:space="0" w:color="auto"/>
      </w:divBdr>
    </w:div>
    <w:div w:id="1931891107">
      <w:bodyDiv w:val="1"/>
      <w:marLeft w:val="0"/>
      <w:marRight w:val="0"/>
      <w:marTop w:val="0"/>
      <w:marBottom w:val="0"/>
      <w:divBdr>
        <w:top w:val="none" w:sz="0" w:space="0" w:color="auto"/>
        <w:left w:val="none" w:sz="0" w:space="0" w:color="auto"/>
        <w:bottom w:val="none" w:sz="0" w:space="0" w:color="auto"/>
        <w:right w:val="none" w:sz="0" w:space="0" w:color="auto"/>
      </w:divBdr>
    </w:div>
    <w:div w:id="1933854789">
      <w:bodyDiv w:val="1"/>
      <w:marLeft w:val="0"/>
      <w:marRight w:val="0"/>
      <w:marTop w:val="0"/>
      <w:marBottom w:val="0"/>
      <w:divBdr>
        <w:top w:val="none" w:sz="0" w:space="0" w:color="auto"/>
        <w:left w:val="none" w:sz="0" w:space="0" w:color="auto"/>
        <w:bottom w:val="none" w:sz="0" w:space="0" w:color="auto"/>
        <w:right w:val="none" w:sz="0" w:space="0" w:color="auto"/>
      </w:divBdr>
    </w:div>
    <w:div w:id="1936747897">
      <w:bodyDiv w:val="1"/>
      <w:marLeft w:val="0"/>
      <w:marRight w:val="0"/>
      <w:marTop w:val="0"/>
      <w:marBottom w:val="0"/>
      <w:divBdr>
        <w:top w:val="none" w:sz="0" w:space="0" w:color="auto"/>
        <w:left w:val="none" w:sz="0" w:space="0" w:color="auto"/>
        <w:bottom w:val="none" w:sz="0" w:space="0" w:color="auto"/>
        <w:right w:val="none" w:sz="0" w:space="0" w:color="auto"/>
      </w:divBdr>
    </w:div>
    <w:div w:id="1939874360">
      <w:bodyDiv w:val="1"/>
      <w:marLeft w:val="0"/>
      <w:marRight w:val="0"/>
      <w:marTop w:val="0"/>
      <w:marBottom w:val="0"/>
      <w:divBdr>
        <w:top w:val="none" w:sz="0" w:space="0" w:color="auto"/>
        <w:left w:val="none" w:sz="0" w:space="0" w:color="auto"/>
        <w:bottom w:val="none" w:sz="0" w:space="0" w:color="auto"/>
        <w:right w:val="none" w:sz="0" w:space="0" w:color="auto"/>
      </w:divBdr>
    </w:div>
    <w:div w:id="1939947222">
      <w:bodyDiv w:val="1"/>
      <w:marLeft w:val="0"/>
      <w:marRight w:val="0"/>
      <w:marTop w:val="0"/>
      <w:marBottom w:val="0"/>
      <w:divBdr>
        <w:top w:val="none" w:sz="0" w:space="0" w:color="auto"/>
        <w:left w:val="none" w:sz="0" w:space="0" w:color="auto"/>
        <w:bottom w:val="none" w:sz="0" w:space="0" w:color="auto"/>
        <w:right w:val="none" w:sz="0" w:space="0" w:color="auto"/>
      </w:divBdr>
    </w:div>
    <w:div w:id="1940091620">
      <w:bodyDiv w:val="1"/>
      <w:marLeft w:val="0"/>
      <w:marRight w:val="0"/>
      <w:marTop w:val="0"/>
      <w:marBottom w:val="0"/>
      <w:divBdr>
        <w:top w:val="none" w:sz="0" w:space="0" w:color="auto"/>
        <w:left w:val="none" w:sz="0" w:space="0" w:color="auto"/>
        <w:bottom w:val="none" w:sz="0" w:space="0" w:color="auto"/>
        <w:right w:val="none" w:sz="0" w:space="0" w:color="auto"/>
      </w:divBdr>
    </w:div>
    <w:div w:id="1942178512">
      <w:bodyDiv w:val="1"/>
      <w:marLeft w:val="0"/>
      <w:marRight w:val="0"/>
      <w:marTop w:val="0"/>
      <w:marBottom w:val="0"/>
      <w:divBdr>
        <w:top w:val="none" w:sz="0" w:space="0" w:color="auto"/>
        <w:left w:val="none" w:sz="0" w:space="0" w:color="auto"/>
        <w:bottom w:val="none" w:sz="0" w:space="0" w:color="auto"/>
        <w:right w:val="none" w:sz="0" w:space="0" w:color="auto"/>
      </w:divBdr>
    </w:div>
    <w:div w:id="1944073486">
      <w:bodyDiv w:val="1"/>
      <w:marLeft w:val="0"/>
      <w:marRight w:val="0"/>
      <w:marTop w:val="0"/>
      <w:marBottom w:val="0"/>
      <w:divBdr>
        <w:top w:val="none" w:sz="0" w:space="0" w:color="auto"/>
        <w:left w:val="none" w:sz="0" w:space="0" w:color="auto"/>
        <w:bottom w:val="none" w:sz="0" w:space="0" w:color="auto"/>
        <w:right w:val="none" w:sz="0" w:space="0" w:color="auto"/>
      </w:divBdr>
    </w:div>
    <w:div w:id="1947537674">
      <w:bodyDiv w:val="1"/>
      <w:marLeft w:val="0"/>
      <w:marRight w:val="0"/>
      <w:marTop w:val="0"/>
      <w:marBottom w:val="0"/>
      <w:divBdr>
        <w:top w:val="none" w:sz="0" w:space="0" w:color="auto"/>
        <w:left w:val="none" w:sz="0" w:space="0" w:color="auto"/>
        <w:bottom w:val="none" w:sz="0" w:space="0" w:color="auto"/>
        <w:right w:val="none" w:sz="0" w:space="0" w:color="auto"/>
      </w:divBdr>
    </w:div>
    <w:div w:id="1948076807">
      <w:bodyDiv w:val="1"/>
      <w:marLeft w:val="0"/>
      <w:marRight w:val="0"/>
      <w:marTop w:val="0"/>
      <w:marBottom w:val="0"/>
      <w:divBdr>
        <w:top w:val="none" w:sz="0" w:space="0" w:color="auto"/>
        <w:left w:val="none" w:sz="0" w:space="0" w:color="auto"/>
        <w:bottom w:val="none" w:sz="0" w:space="0" w:color="auto"/>
        <w:right w:val="none" w:sz="0" w:space="0" w:color="auto"/>
      </w:divBdr>
    </w:div>
    <w:div w:id="1951080319">
      <w:bodyDiv w:val="1"/>
      <w:marLeft w:val="0"/>
      <w:marRight w:val="0"/>
      <w:marTop w:val="0"/>
      <w:marBottom w:val="0"/>
      <w:divBdr>
        <w:top w:val="none" w:sz="0" w:space="0" w:color="auto"/>
        <w:left w:val="none" w:sz="0" w:space="0" w:color="auto"/>
        <w:bottom w:val="none" w:sz="0" w:space="0" w:color="auto"/>
        <w:right w:val="none" w:sz="0" w:space="0" w:color="auto"/>
      </w:divBdr>
    </w:div>
    <w:div w:id="1952080187">
      <w:bodyDiv w:val="1"/>
      <w:marLeft w:val="0"/>
      <w:marRight w:val="0"/>
      <w:marTop w:val="0"/>
      <w:marBottom w:val="0"/>
      <w:divBdr>
        <w:top w:val="none" w:sz="0" w:space="0" w:color="auto"/>
        <w:left w:val="none" w:sz="0" w:space="0" w:color="auto"/>
        <w:bottom w:val="none" w:sz="0" w:space="0" w:color="auto"/>
        <w:right w:val="none" w:sz="0" w:space="0" w:color="auto"/>
      </w:divBdr>
    </w:div>
    <w:div w:id="1952516511">
      <w:bodyDiv w:val="1"/>
      <w:marLeft w:val="0"/>
      <w:marRight w:val="0"/>
      <w:marTop w:val="0"/>
      <w:marBottom w:val="0"/>
      <w:divBdr>
        <w:top w:val="none" w:sz="0" w:space="0" w:color="auto"/>
        <w:left w:val="none" w:sz="0" w:space="0" w:color="auto"/>
        <w:bottom w:val="none" w:sz="0" w:space="0" w:color="auto"/>
        <w:right w:val="none" w:sz="0" w:space="0" w:color="auto"/>
      </w:divBdr>
    </w:div>
    <w:div w:id="1952666751">
      <w:bodyDiv w:val="1"/>
      <w:marLeft w:val="0"/>
      <w:marRight w:val="0"/>
      <w:marTop w:val="0"/>
      <w:marBottom w:val="0"/>
      <w:divBdr>
        <w:top w:val="none" w:sz="0" w:space="0" w:color="auto"/>
        <w:left w:val="none" w:sz="0" w:space="0" w:color="auto"/>
        <w:bottom w:val="none" w:sz="0" w:space="0" w:color="auto"/>
        <w:right w:val="none" w:sz="0" w:space="0" w:color="auto"/>
      </w:divBdr>
    </w:div>
    <w:div w:id="1955208921">
      <w:bodyDiv w:val="1"/>
      <w:marLeft w:val="0"/>
      <w:marRight w:val="0"/>
      <w:marTop w:val="0"/>
      <w:marBottom w:val="0"/>
      <w:divBdr>
        <w:top w:val="none" w:sz="0" w:space="0" w:color="auto"/>
        <w:left w:val="none" w:sz="0" w:space="0" w:color="auto"/>
        <w:bottom w:val="none" w:sz="0" w:space="0" w:color="auto"/>
        <w:right w:val="none" w:sz="0" w:space="0" w:color="auto"/>
      </w:divBdr>
    </w:div>
    <w:div w:id="1955938314">
      <w:bodyDiv w:val="1"/>
      <w:marLeft w:val="0"/>
      <w:marRight w:val="0"/>
      <w:marTop w:val="0"/>
      <w:marBottom w:val="0"/>
      <w:divBdr>
        <w:top w:val="none" w:sz="0" w:space="0" w:color="auto"/>
        <w:left w:val="none" w:sz="0" w:space="0" w:color="auto"/>
        <w:bottom w:val="none" w:sz="0" w:space="0" w:color="auto"/>
        <w:right w:val="none" w:sz="0" w:space="0" w:color="auto"/>
      </w:divBdr>
    </w:div>
    <w:div w:id="1956213222">
      <w:bodyDiv w:val="1"/>
      <w:marLeft w:val="0"/>
      <w:marRight w:val="0"/>
      <w:marTop w:val="0"/>
      <w:marBottom w:val="0"/>
      <w:divBdr>
        <w:top w:val="none" w:sz="0" w:space="0" w:color="auto"/>
        <w:left w:val="none" w:sz="0" w:space="0" w:color="auto"/>
        <w:bottom w:val="none" w:sz="0" w:space="0" w:color="auto"/>
        <w:right w:val="none" w:sz="0" w:space="0" w:color="auto"/>
      </w:divBdr>
    </w:div>
    <w:div w:id="1957905664">
      <w:bodyDiv w:val="1"/>
      <w:marLeft w:val="0"/>
      <w:marRight w:val="0"/>
      <w:marTop w:val="0"/>
      <w:marBottom w:val="0"/>
      <w:divBdr>
        <w:top w:val="none" w:sz="0" w:space="0" w:color="auto"/>
        <w:left w:val="none" w:sz="0" w:space="0" w:color="auto"/>
        <w:bottom w:val="none" w:sz="0" w:space="0" w:color="auto"/>
        <w:right w:val="none" w:sz="0" w:space="0" w:color="auto"/>
      </w:divBdr>
    </w:div>
    <w:div w:id="1958901650">
      <w:bodyDiv w:val="1"/>
      <w:marLeft w:val="0"/>
      <w:marRight w:val="0"/>
      <w:marTop w:val="0"/>
      <w:marBottom w:val="0"/>
      <w:divBdr>
        <w:top w:val="none" w:sz="0" w:space="0" w:color="auto"/>
        <w:left w:val="none" w:sz="0" w:space="0" w:color="auto"/>
        <w:bottom w:val="none" w:sz="0" w:space="0" w:color="auto"/>
        <w:right w:val="none" w:sz="0" w:space="0" w:color="auto"/>
      </w:divBdr>
    </w:div>
    <w:div w:id="1959406513">
      <w:bodyDiv w:val="1"/>
      <w:marLeft w:val="0"/>
      <w:marRight w:val="0"/>
      <w:marTop w:val="0"/>
      <w:marBottom w:val="0"/>
      <w:divBdr>
        <w:top w:val="none" w:sz="0" w:space="0" w:color="auto"/>
        <w:left w:val="none" w:sz="0" w:space="0" w:color="auto"/>
        <w:bottom w:val="none" w:sz="0" w:space="0" w:color="auto"/>
        <w:right w:val="none" w:sz="0" w:space="0" w:color="auto"/>
      </w:divBdr>
    </w:div>
    <w:div w:id="1959413900">
      <w:bodyDiv w:val="1"/>
      <w:marLeft w:val="0"/>
      <w:marRight w:val="0"/>
      <w:marTop w:val="0"/>
      <w:marBottom w:val="0"/>
      <w:divBdr>
        <w:top w:val="none" w:sz="0" w:space="0" w:color="auto"/>
        <w:left w:val="none" w:sz="0" w:space="0" w:color="auto"/>
        <w:bottom w:val="none" w:sz="0" w:space="0" w:color="auto"/>
        <w:right w:val="none" w:sz="0" w:space="0" w:color="auto"/>
      </w:divBdr>
    </w:div>
    <w:div w:id="1959991056">
      <w:bodyDiv w:val="1"/>
      <w:marLeft w:val="0"/>
      <w:marRight w:val="0"/>
      <w:marTop w:val="0"/>
      <w:marBottom w:val="0"/>
      <w:divBdr>
        <w:top w:val="none" w:sz="0" w:space="0" w:color="auto"/>
        <w:left w:val="none" w:sz="0" w:space="0" w:color="auto"/>
        <w:bottom w:val="none" w:sz="0" w:space="0" w:color="auto"/>
        <w:right w:val="none" w:sz="0" w:space="0" w:color="auto"/>
      </w:divBdr>
    </w:div>
    <w:div w:id="1960330005">
      <w:bodyDiv w:val="1"/>
      <w:marLeft w:val="0"/>
      <w:marRight w:val="0"/>
      <w:marTop w:val="0"/>
      <w:marBottom w:val="0"/>
      <w:divBdr>
        <w:top w:val="none" w:sz="0" w:space="0" w:color="auto"/>
        <w:left w:val="none" w:sz="0" w:space="0" w:color="auto"/>
        <w:bottom w:val="none" w:sz="0" w:space="0" w:color="auto"/>
        <w:right w:val="none" w:sz="0" w:space="0" w:color="auto"/>
      </w:divBdr>
    </w:div>
    <w:div w:id="1961836919">
      <w:bodyDiv w:val="1"/>
      <w:marLeft w:val="0"/>
      <w:marRight w:val="0"/>
      <w:marTop w:val="0"/>
      <w:marBottom w:val="0"/>
      <w:divBdr>
        <w:top w:val="none" w:sz="0" w:space="0" w:color="auto"/>
        <w:left w:val="none" w:sz="0" w:space="0" w:color="auto"/>
        <w:bottom w:val="none" w:sz="0" w:space="0" w:color="auto"/>
        <w:right w:val="none" w:sz="0" w:space="0" w:color="auto"/>
      </w:divBdr>
    </w:div>
    <w:div w:id="1962110952">
      <w:bodyDiv w:val="1"/>
      <w:marLeft w:val="0"/>
      <w:marRight w:val="0"/>
      <w:marTop w:val="0"/>
      <w:marBottom w:val="0"/>
      <w:divBdr>
        <w:top w:val="none" w:sz="0" w:space="0" w:color="auto"/>
        <w:left w:val="none" w:sz="0" w:space="0" w:color="auto"/>
        <w:bottom w:val="none" w:sz="0" w:space="0" w:color="auto"/>
        <w:right w:val="none" w:sz="0" w:space="0" w:color="auto"/>
      </w:divBdr>
    </w:div>
    <w:div w:id="1962688990">
      <w:bodyDiv w:val="1"/>
      <w:marLeft w:val="0"/>
      <w:marRight w:val="0"/>
      <w:marTop w:val="0"/>
      <w:marBottom w:val="0"/>
      <w:divBdr>
        <w:top w:val="none" w:sz="0" w:space="0" w:color="auto"/>
        <w:left w:val="none" w:sz="0" w:space="0" w:color="auto"/>
        <w:bottom w:val="none" w:sz="0" w:space="0" w:color="auto"/>
        <w:right w:val="none" w:sz="0" w:space="0" w:color="auto"/>
      </w:divBdr>
    </w:div>
    <w:div w:id="1963345184">
      <w:bodyDiv w:val="1"/>
      <w:marLeft w:val="0"/>
      <w:marRight w:val="0"/>
      <w:marTop w:val="0"/>
      <w:marBottom w:val="0"/>
      <w:divBdr>
        <w:top w:val="none" w:sz="0" w:space="0" w:color="auto"/>
        <w:left w:val="none" w:sz="0" w:space="0" w:color="auto"/>
        <w:bottom w:val="none" w:sz="0" w:space="0" w:color="auto"/>
        <w:right w:val="none" w:sz="0" w:space="0" w:color="auto"/>
      </w:divBdr>
    </w:div>
    <w:div w:id="1964116775">
      <w:bodyDiv w:val="1"/>
      <w:marLeft w:val="0"/>
      <w:marRight w:val="0"/>
      <w:marTop w:val="0"/>
      <w:marBottom w:val="0"/>
      <w:divBdr>
        <w:top w:val="none" w:sz="0" w:space="0" w:color="auto"/>
        <w:left w:val="none" w:sz="0" w:space="0" w:color="auto"/>
        <w:bottom w:val="none" w:sz="0" w:space="0" w:color="auto"/>
        <w:right w:val="none" w:sz="0" w:space="0" w:color="auto"/>
      </w:divBdr>
    </w:div>
    <w:div w:id="1965770688">
      <w:bodyDiv w:val="1"/>
      <w:marLeft w:val="0"/>
      <w:marRight w:val="0"/>
      <w:marTop w:val="0"/>
      <w:marBottom w:val="0"/>
      <w:divBdr>
        <w:top w:val="none" w:sz="0" w:space="0" w:color="auto"/>
        <w:left w:val="none" w:sz="0" w:space="0" w:color="auto"/>
        <w:bottom w:val="none" w:sz="0" w:space="0" w:color="auto"/>
        <w:right w:val="none" w:sz="0" w:space="0" w:color="auto"/>
      </w:divBdr>
    </w:div>
    <w:div w:id="1966157073">
      <w:bodyDiv w:val="1"/>
      <w:marLeft w:val="0"/>
      <w:marRight w:val="0"/>
      <w:marTop w:val="0"/>
      <w:marBottom w:val="0"/>
      <w:divBdr>
        <w:top w:val="none" w:sz="0" w:space="0" w:color="auto"/>
        <w:left w:val="none" w:sz="0" w:space="0" w:color="auto"/>
        <w:bottom w:val="none" w:sz="0" w:space="0" w:color="auto"/>
        <w:right w:val="none" w:sz="0" w:space="0" w:color="auto"/>
      </w:divBdr>
    </w:div>
    <w:div w:id="1968047758">
      <w:bodyDiv w:val="1"/>
      <w:marLeft w:val="0"/>
      <w:marRight w:val="0"/>
      <w:marTop w:val="0"/>
      <w:marBottom w:val="0"/>
      <w:divBdr>
        <w:top w:val="none" w:sz="0" w:space="0" w:color="auto"/>
        <w:left w:val="none" w:sz="0" w:space="0" w:color="auto"/>
        <w:bottom w:val="none" w:sz="0" w:space="0" w:color="auto"/>
        <w:right w:val="none" w:sz="0" w:space="0" w:color="auto"/>
      </w:divBdr>
    </w:div>
    <w:div w:id="1968774709">
      <w:bodyDiv w:val="1"/>
      <w:marLeft w:val="0"/>
      <w:marRight w:val="0"/>
      <w:marTop w:val="0"/>
      <w:marBottom w:val="0"/>
      <w:divBdr>
        <w:top w:val="none" w:sz="0" w:space="0" w:color="auto"/>
        <w:left w:val="none" w:sz="0" w:space="0" w:color="auto"/>
        <w:bottom w:val="none" w:sz="0" w:space="0" w:color="auto"/>
        <w:right w:val="none" w:sz="0" w:space="0" w:color="auto"/>
      </w:divBdr>
    </w:div>
    <w:div w:id="1969820687">
      <w:bodyDiv w:val="1"/>
      <w:marLeft w:val="0"/>
      <w:marRight w:val="0"/>
      <w:marTop w:val="0"/>
      <w:marBottom w:val="0"/>
      <w:divBdr>
        <w:top w:val="none" w:sz="0" w:space="0" w:color="auto"/>
        <w:left w:val="none" w:sz="0" w:space="0" w:color="auto"/>
        <w:bottom w:val="none" w:sz="0" w:space="0" w:color="auto"/>
        <w:right w:val="none" w:sz="0" w:space="0" w:color="auto"/>
      </w:divBdr>
      <w:divsChild>
        <w:div w:id="1447390796">
          <w:marLeft w:val="-70"/>
          <w:marRight w:val="0"/>
          <w:marTop w:val="0"/>
          <w:marBottom w:val="0"/>
          <w:divBdr>
            <w:top w:val="none" w:sz="0" w:space="0" w:color="auto"/>
            <w:left w:val="none" w:sz="0" w:space="0" w:color="auto"/>
            <w:bottom w:val="none" w:sz="0" w:space="0" w:color="auto"/>
            <w:right w:val="none" w:sz="0" w:space="0" w:color="auto"/>
          </w:divBdr>
        </w:div>
      </w:divsChild>
    </w:div>
    <w:div w:id="1970236735">
      <w:bodyDiv w:val="1"/>
      <w:marLeft w:val="0"/>
      <w:marRight w:val="0"/>
      <w:marTop w:val="0"/>
      <w:marBottom w:val="0"/>
      <w:divBdr>
        <w:top w:val="none" w:sz="0" w:space="0" w:color="auto"/>
        <w:left w:val="none" w:sz="0" w:space="0" w:color="auto"/>
        <w:bottom w:val="none" w:sz="0" w:space="0" w:color="auto"/>
        <w:right w:val="none" w:sz="0" w:space="0" w:color="auto"/>
      </w:divBdr>
    </w:div>
    <w:div w:id="1970435608">
      <w:bodyDiv w:val="1"/>
      <w:marLeft w:val="0"/>
      <w:marRight w:val="0"/>
      <w:marTop w:val="0"/>
      <w:marBottom w:val="0"/>
      <w:divBdr>
        <w:top w:val="none" w:sz="0" w:space="0" w:color="auto"/>
        <w:left w:val="none" w:sz="0" w:space="0" w:color="auto"/>
        <w:bottom w:val="none" w:sz="0" w:space="0" w:color="auto"/>
        <w:right w:val="none" w:sz="0" w:space="0" w:color="auto"/>
      </w:divBdr>
    </w:div>
    <w:div w:id="1975133612">
      <w:bodyDiv w:val="1"/>
      <w:marLeft w:val="0"/>
      <w:marRight w:val="0"/>
      <w:marTop w:val="0"/>
      <w:marBottom w:val="0"/>
      <w:divBdr>
        <w:top w:val="none" w:sz="0" w:space="0" w:color="auto"/>
        <w:left w:val="none" w:sz="0" w:space="0" w:color="auto"/>
        <w:bottom w:val="none" w:sz="0" w:space="0" w:color="auto"/>
        <w:right w:val="none" w:sz="0" w:space="0" w:color="auto"/>
      </w:divBdr>
    </w:div>
    <w:div w:id="1976525078">
      <w:bodyDiv w:val="1"/>
      <w:marLeft w:val="0"/>
      <w:marRight w:val="0"/>
      <w:marTop w:val="0"/>
      <w:marBottom w:val="0"/>
      <w:divBdr>
        <w:top w:val="none" w:sz="0" w:space="0" w:color="auto"/>
        <w:left w:val="none" w:sz="0" w:space="0" w:color="auto"/>
        <w:bottom w:val="none" w:sz="0" w:space="0" w:color="auto"/>
        <w:right w:val="none" w:sz="0" w:space="0" w:color="auto"/>
      </w:divBdr>
    </w:div>
    <w:div w:id="1978945952">
      <w:bodyDiv w:val="1"/>
      <w:marLeft w:val="0"/>
      <w:marRight w:val="0"/>
      <w:marTop w:val="0"/>
      <w:marBottom w:val="0"/>
      <w:divBdr>
        <w:top w:val="none" w:sz="0" w:space="0" w:color="auto"/>
        <w:left w:val="none" w:sz="0" w:space="0" w:color="auto"/>
        <w:bottom w:val="none" w:sz="0" w:space="0" w:color="auto"/>
        <w:right w:val="none" w:sz="0" w:space="0" w:color="auto"/>
      </w:divBdr>
    </w:div>
    <w:div w:id="1981030692">
      <w:bodyDiv w:val="1"/>
      <w:marLeft w:val="0"/>
      <w:marRight w:val="0"/>
      <w:marTop w:val="0"/>
      <w:marBottom w:val="0"/>
      <w:divBdr>
        <w:top w:val="none" w:sz="0" w:space="0" w:color="auto"/>
        <w:left w:val="none" w:sz="0" w:space="0" w:color="auto"/>
        <w:bottom w:val="none" w:sz="0" w:space="0" w:color="auto"/>
        <w:right w:val="none" w:sz="0" w:space="0" w:color="auto"/>
      </w:divBdr>
    </w:div>
    <w:div w:id="1981570694">
      <w:bodyDiv w:val="1"/>
      <w:marLeft w:val="0"/>
      <w:marRight w:val="0"/>
      <w:marTop w:val="0"/>
      <w:marBottom w:val="0"/>
      <w:divBdr>
        <w:top w:val="none" w:sz="0" w:space="0" w:color="auto"/>
        <w:left w:val="none" w:sz="0" w:space="0" w:color="auto"/>
        <w:bottom w:val="none" w:sz="0" w:space="0" w:color="auto"/>
        <w:right w:val="none" w:sz="0" w:space="0" w:color="auto"/>
      </w:divBdr>
    </w:div>
    <w:div w:id="1983659451">
      <w:bodyDiv w:val="1"/>
      <w:marLeft w:val="0"/>
      <w:marRight w:val="0"/>
      <w:marTop w:val="0"/>
      <w:marBottom w:val="0"/>
      <w:divBdr>
        <w:top w:val="none" w:sz="0" w:space="0" w:color="auto"/>
        <w:left w:val="none" w:sz="0" w:space="0" w:color="auto"/>
        <w:bottom w:val="none" w:sz="0" w:space="0" w:color="auto"/>
        <w:right w:val="none" w:sz="0" w:space="0" w:color="auto"/>
      </w:divBdr>
    </w:div>
    <w:div w:id="1985545678">
      <w:bodyDiv w:val="1"/>
      <w:marLeft w:val="0"/>
      <w:marRight w:val="0"/>
      <w:marTop w:val="0"/>
      <w:marBottom w:val="0"/>
      <w:divBdr>
        <w:top w:val="none" w:sz="0" w:space="0" w:color="auto"/>
        <w:left w:val="none" w:sz="0" w:space="0" w:color="auto"/>
        <w:bottom w:val="none" w:sz="0" w:space="0" w:color="auto"/>
        <w:right w:val="none" w:sz="0" w:space="0" w:color="auto"/>
      </w:divBdr>
    </w:div>
    <w:div w:id="1985964095">
      <w:bodyDiv w:val="1"/>
      <w:marLeft w:val="0"/>
      <w:marRight w:val="0"/>
      <w:marTop w:val="0"/>
      <w:marBottom w:val="0"/>
      <w:divBdr>
        <w:top w:val="none" w:sz="0" w:space="0" w:color="auto"/>
        <w:left w:val="none" w:sz="0" w:space="0" w:color="auto"/>
        <w:bottom w:val="none" w:sz="0" w:space="0" w:color="auto"/>
        <w:right w:val="none" w:sz="0" w:space="0" w:color="auto"/>
      </w:divBdr>
    </w:div>
    <w:div w:id="1986544428">
      <w:bodyDiv w:val="1"/>
      <w:marLeft w:val="0"/>
      <w:marRight w:val="0"/>
      <w:marTop w:val="0"/>
      <w:marBottom w:val="0"/>
      <w:divBdr>
        <w:top w:val="none" w:sz="0" w:space="0" w:color="auto"/>
        <w:left w:val="none" w:sz="0" w:space="0" w:color="auto"/>
        <w:bottom w:val="none" w:sz="0" w:space="0" w:color="auto"/>
        <w:right w:val="none" w:sz="0" w:space="0" w:color="auto"/>
      </w:divBdr>
    </w:div>
    <w:div w:id="1990014458">
      <w:bodyDiv w:val="1"/>
      <w:marLeft w:val="0"/>
      <w:marRight w:val="0"/>
      <w:marTop w:val="0"/>
      <w:marBottom w:val="0"/>
      <w:divBdr>
        <w:top w:val="none" w:sz="0" w:space="0" w:color="auto"/>
        <w:left w:val="none" w:sz="0" w:space="0" w:color="auto"/>
        <w:bottom w:val="none" w:sz="0" w:space="0" w:color="auto"/>
        <w:right w:val="none" w:sz="0" w:space="0" w:color="auto"/>
      </w:divBdr>
    </w:div>
    <w:div w:id="1990137361">
      <w:bodyDiv w:val="1"/>
      <w:marLeft w:val="0"/>
      <w:marRight w:val="0"/>
      <w:marTop w:val="0"/>
      <w:marBottom w:val="0"/>
      <w:divBdr>
        <w:top w:val="none" w:sz="0" w:space="0" w:color="auto"/>
        <w:left w:val="none" w:sz="0" w:space="0" w:color="auto"/>
        <w:bottom w:val="none" w:sz="0" w:space="0" w:color="auto"/>
        <w:right w:val="none" w:sz="0" w:space="0" w:color="auto"/>
      </w:divBdr>
    </w:div>
    <w:div w:id="1990555679">
      <w:bodyDiv w:val="1"/>
      <w:marLeft w:val="0"/>
      <w:marRight w:val="0"/>
      <w:marTop w:val="0"/>
      <w:marBottom w:val="0"/>
      <w:divBdr>
        <w:top w:val="none" w:sz="0" w:space="0" w:color="auto"/>
        <w:left w:val="none" w:sz="0" w:space="0" w:color="auto"/>
        <w:bottom w:val="none" w:sz="0" w:space="0" w:color="auto"/>
        <w:right w:val="none" w:sz="0" w:space="0" w:color="auto"/>
      </w:divBdr>
    </w:div>
    <w:div w:id="1993216043">
      <w:bodyDiv w:val="1"/>
      <w:marLeft w:val="0"/>
      <w:marRight w:val="0"/>
      <w:marTop w:val="0"/>
      <w:marBottom w:val="0"/>
      <w:divBdr>
        <w:top w:val="none" w:sz="0" w:space="0" w:color="auto"/>
        <w:left w:val="none" w:sz="0" w:space="0" w:color="auto"/>
        <w:bottom w:val="none" w:sz="0" w:space="0" w:color="auto"/>
        <w:right w:val="none" w:sz="0" w:space="0" w:color="auto"/>
      </w:divBdr>
    </w:div>
    <w:div w:id="1996883521">
      <w:bodyDiv w:val="1"/>
      <w:marLeft w:val="0"/>
      <w:marRight w:val="0"/>
      <w:marTop w:val="0"/>
      <w:marBottom w:val="0"/>
      <w:divBdr>
        <w:top w:val="none" w:sz="0" w:space="0" w:color="auto"/>
        <w:left w:val="none" w:sz="0" w:space="0" w:color="auto"/>
        <w:bottom w:val="none" w:sz="0" w:space="0" w:color="auto"/>
        <w:right w:val="none" w:sz="0" w:space="0" w:color="auto"/>
      </w:divBdr>
    </w:div>
    <w:div w:id="1997029602">
      <w:bodyDiv w:val="1"/>
      <w:marLeft w:val="0"/>
      <w:marRight w:val="0"/>
      <w:marTop w:val="0"/>
      <w:marBottom w:val="0"/>
      <w:divBdr>
        <w:top w:val="none" w:sz="0" w:space="0" w:color="auto"/>
        <w:left w:val="none" w:sz="0" w:space="0" w:color="auto"/>
        <w:bottom w:val="none" w:sz="0" w:space="0" w:color="auto"/>
        <w:right w:val="none" w:sz="0" w:space="0" w:color="auto"/>
      </w:divBdr>
    </w:div>
    <w:div w:id="1999572299">
      <w:bodyDiv w:val="1"/>
      <w:marLeft w:val="0"/>
      <w:marRight w:val="0"/>
      <w:marTop w:val="0"/>
      <w:marBottom w:val="0"/>
      <w:divBdr>
        <w:top w:val="none" w:sz="0" w:space="0" w:color="auto"/>
        <w:left w:val="none" w:sz="0" w:space="0" w:color="auto"/>
        <w:bottom w:val="none" w:sz="0" w:space="0" w:color="auto"/>
        <w:right w:val="none" w:sz="0" w:space="0" w:color="auto"/>
      </w:divBdr>
    </w:div>
    <w:div w:id="2000033065">
      <w:bodyDiv w:val="1"/>
      <w:marLeft w:val="0"/>
      <w:marRight w:val="0"/>
      <w:marTop w:val="0"/>
      <w:marBottom w:val="0"/>
      <w:divBdr>
        <w:top w:val="none" w:sz="0" w:space="0" w:color="auto"/>
        <w:left w:val="none" w:sz="0" w:space="0" w:color="auto"/>
        <w:bottom w:val="none" w:sz="0" w:space="0" w:color="auto"/>
        <w:right w:val="none" w:sz="0" w:space="0" w:color="auto"/>
      </w:divBdr>
    </w:div>
    <w:div w:id="2000114854">
      <w:bodyDiv w:val="1"/>
      <w:marLeft w:val="0"/>
      <w:marRight w:val="0"/>
      <w:marTop w:val="0"/>
      <w:marBottom w:val="0"/>
      <w:divBdr>
        <w:top w:val="none" w:sz="0" w:space="0" w:color="auto"/>
        <w:left w:val="none" w:sz="0" w:space="0" w:color="auto"/>
        <w:bottom w:val="none" w:sz="0" w:space="0" w:color="auto"/>
        <w:right w:val="none" w:sz="0" w:space="0" w:color="auto"/>
      </w:divBdr>
    </w:div>
    <w:div w:id="2001305497">
      <w:bodyDiv w:val="1"/>
      <w:marLeft w:val="0"/>
      <w:marRight w:val="0"/>
      <w:marTop w:val="0"/>
      <w:marBottom w:val="0"/>
      <w:divBdr>
        <w:top w:val="none" w:sz="0" w:space="0" w:color="auto"/>
        <w:left w:val="none" w:sz="0" w:space="0" w:color="auto"/>
        <w:bottom w:val="none" w:sz="0" w:space="0" w:color="auto"/>
        <w:right w:val="none" w:sz="0" w:space="0" w:color="auto"/>
      </w:divBdr>
    </w:div>
    <w:div w:id="2002270722">
      <w:bodyDiv w:val="1"/>
      <w:marLeft w:val="0"/>
      <w:marRight w:val="0"/>
      <w:marTop w:val="0"/>
      <w:marBottom w:val="0"/>
      <w:divBdr>
        <w:top w:val="none" w:sz="0" w:space="0" w:color="auto"/>
        <w:left w:val="none" w:sz="0" w:space="0" w:color="auto"/>
        <w:bottom w:val="none" w:sz="0" w:space="0" w:color="auto"/>
        <w:right w:val="none" w:sz="0" w:space="0" w:color="auto"/>
      </w:divBdr>
    </w:div>
    <w:div w:id="2007004441">
      <w:bodyDiv w:val="1"/>
      <w:marLeft w:val="0"/>
      <w:marRight w:val="0"/>
      <w:marTop w:val="0"/>
      <w:marBottom w:val="0"/>
      <w:divBdr>
        <w:top w:val="none" w:sz="0" w:space="0" w:color="auto"/>
        <w:left w:val="none" w:sz="0" w:space="0" w:color="auto"/>
        <w:bottom w:val="none" w:sz="0" w:space="0" w:color="auto"/>
        <w:right w:val="none" w:sz="0" w:space="0" w:color="auto"/>
      </w:divBdr>
    </w:div>
    <w:div w:id="2007858200">
      <w:bodyDiv w:val="1"/>
      <w:marLeft w:val="0"/>
      <w:marRight w:val="0"/>
      <w:marTop w:val="0"/>
      <w:marBottom w:val="0"/>
      <w:divBdr>
        <w:top w:val="none" w:sz="0" w:space="0" w:color="auto"/>
        <w:left w:val="none" w:sz="0" w:space="0" w:color="auto"/>
        <w:bottom w:val="none" w:sz="0" w:space="0" w:color="auto"/>
        <w:right w:val="none" w:sz="0" w:space="0" w:color="auto"/>
      </w:divBdr>
    </w:div>
    <w:div w:id="2007899082">
      <w:bodyDiv w:val="1"/>
      <w:marLeft w:val="0"/>
      <w:marRight w:val="0"/>
      <w:marTop w:val="0"/>
      <w:marBottom w:val="0"/>
      <w:divBdr>
        <w:top w:val="none" w:sz="0" w:space="0" w:color="auto"/>
        <w:left w:val="none" w:sz="0" w:space="0" w:color="auto"/>
        <w:bottom w:val="none" w:sz="0" w:space="0" w:color="auto"/>
        <w:right w:val="none" w:sz="0" w:space="0" w:color="auto"/>
      </w:divBdr>
    </w:div>
    <w:div w:id="2010016646">
      <w:bodyDiv w:val="1"/>
      <w:marLeft w:val="0"/>
      <w:marRight w:val="0"/>
      <w:marTop w:val="0"/>
      <w:marBottom w:val="0"/>
      <w:divBdr>
        <w:top w:val="none" w:sz="0" w:space="0" w:color="auto"/>
        <w:left w:val="none" w:sz="0" w:space="0" w:color="auto"/>
        <w:bottom w:val="none" w:sz="0" w:space="0" w:color="auto"/>
        <w:right w:val="none" w:sz="0" w:space="0" w:color="auto"/>
      </w:divBdr>
    </w:div>
    <w:div w:id="2010986878">
      <w:bodyDiv w:val="1"/>
      <w:marLeft w:val="0"/>
      <w:marRight w:val="0"/>
      <w:marTop w:val="0"/>
      <w:marBottom w:val="0"/>
      <w:divBdr>
        <w:top w:val="none" w:sz="0" w:space="0" w:color="auto"/>
        <w:left w:val="none" w:sz="0" w:space="0" w:color="auto"/>
        <w:bottom w:val="none" w:sz="0" w:space="0" w:color="auto"/>
        <w:right w:val="none" w:sz="0" w:space="0" w:color="auto"/>
      </w:divBdr>
    </w:div>
    <w:div w:id="2011324040">
      <w:bodyDiv w:val="1"/>
      <w:marLeft w:val="0"/>
      <w:marRight w:val="0"/>
      <w:marTop w:val="0"/>
      <w:marBottom w:val="0"/>
      <w:divBdr>
        <w:top w:val="none" w:sz="0" w:space="0" w:color="auto"/>
        <w:left w:val="none" w:sz="0" w:space="0" w:color="auto"/>
        <w:bottom w:val="none" w:sz="0" w:space="0" w:color="auto"/>
        <w:right w:val="none" w:sz="0" w:space="0" w:color="auto"/>
      </w:divBdr>
      <w:divsChild>
        <w:div w:id="539708081">
          <w:marLeft w:val="-15"/>
          <w:marRight w:val="0"/>
          <w:marTop w:val="0"/>
          <w:marBottom w:val="0"/>
          <w:divBdr>
            <w:top w:val="none" w:sz="0" w:space="0" w:color="auto"/>
            <w:left w:val="none" w:sz="0" w:space="0" w:color="auto"/>
            <w:bottom w:val="none" w:sz="0" w:space="0" w:color="auto"/>
            <w:right w:val="none" w:sz="0" w:space="0" w:color="auto"/>
          </w:divBdr>
        </w:div>
      </w:divsChild>
    </w:div>
    <w:div w:id="2014065214">
      <w:bodyDiv w:val="1"/>
      <w:marLeft w:val="0"/>
      <w:marRight w:val="0"/>
      <w:marTop w:val="0"/>
      <w:marBottom w:val="0"/>
      <w:divBdr>
        <w:top w:val="none" w:sz="0" w:space="0" w:color="auto"/>
        <w:left w:val="none" w:sz="0" w:space="0" w:color="auto"/>
        <w:bottom w:val="none" w:sz="0" w:space="0" w:color="auto"/>
        <w:right w:val="none" w:sz="0" w:space="0" w:color="auto"/>
      </w:divBdr>
    </w:div>
    <w:div w:id="2014339619">
      <w:bodyDiv w:val="1"/>
      <w:marLeft w:val="0"/>
      <w:marRight w:val="0"/>
      <w:marTop w:val="0"/>
      <w:marBottom w:val="0"/>
      <w:divBdr>
        <w:top w:val="none" w:sz="0" w:space="0" w:color="auto"/>
        <w:left w:val="none" w:sz="0" w:space="0" w:color="auto"/>
        <w:bottom w:val="none" w:sz="0" w:space="0" w:color="auto"/>
        <w:right w:val="none" w:sz="0" w:space="0" w:color="auto"/>
      </w:divBdr>
    </w:div>
    <w:div w:id="2014916391">
      <w:bodyDiv w:val="1"/>
      <w:marLeft w:val="0"/>
      <w:marRight w:val="0"/>
      <w:marTop w:val="0"/>
      <w:marBottom w:val="0"/>
      <w:divBdr>
        <w:top w:val="none" w:sz="0" w:space="0" w:color="auto"/>
        <w:left w:val="none" w:sz="0" w:space="0" w:color="auto"/>
        <w:bottom w:val="none" w:sz="0" w:space="0" w:color="auto"/>
        <w:right w:val="none" w:sz="0" w:space="0" w:color="auto"/>
      </w:divBdr>
    </w:div>
    <w:div w:id="2020498216">
      <w:bodyDiv w:val="1"/>
      <w:marLeft w:val="0"/>
      <w:marRight w:val="0"/>
      <w:marTop w:val="0"/>
      <w:marBottom w:val="0"/>
      <w:divBdr>
        <w:top w:val="none" w:sz="0" w:space="0" w:color="auto"/>
        <w:left w:val="none" w:sz="0" w:space="0" w:color="auto"/>
        <w:bottom w:val="none" w:sz="0" w:space="0" w:color="auto"/>
        <w:right w:val="none" w:sz="0" w:space="0" w:color="auto"/>
      </w:divBdr>
    </w:div>
    <w:div w:id="2022007519">
      <w:bodyDiv w:val="1"/>
      <w:marLeft w:val="0"/>
      <w:marRight w:val="0"/>
      <w:marTop w:val="0"/>
      <w:marBottom w:val="0"/>
      <w:divBdr>
        <w:top w:val="none" w:sz="0" w:space="0" w:color="auto"/>
        <w:left w:val="none" w:sz="0" w:space="0" w:color="auto"/>
        <w:bottom w:val="none" w:sz="0" w:space="0" w:color="auto"/>
        <w:right w:val="none" w:sz="0" w:space="0" w:color="auto"/>
      </w:divBdr>
    </w:div>
    <w:div w:id="2023163283">
      <w:bodyDiv w:val="1"/>
      <w:marLeft w:val="0"/>
      <w:marRight w:val="0"/>
      <w:marTop w:val="0"/>
      <w:marBottom w:val="0"/>
      <w:divBdr>
        <w:top w:val="none" w:sz="0" w:space="0" w:color="auto"/>
        <w:left w:val="none" w:sz="0" w:space="0" w:color="auto"/>
        <w:bottom w:val="none" w:sz="0" w:space="0" w:color="auto"/>
        <w:right w:val="none" w:sz="0" w:space="0" w:color="auto"/>
      </w:divBdr>
    </w:div>
    <w:div w:id="2023773624">
      <w:bodyDiv w:val="1"/>
      <w:marLeft w:val="0"/>
      <w:marRight w:val="0"/>
      <w:marTop w:val="0"/>
      <w:marBottom w:val="0"/>
      <w:divBdr>
        <w:top w:val="none" w:sz="0" w:space="0" w:color="auto"/>
        <w:left w:val="none" w:sz="0" w:space="0" w:color="auto"/>
        <w:bottom w:val="none" w:sz="0" w:space="0" w:color="auto"/>
        <w:right w:val="none" w:sz="0" w:space="0" w:color="auto"/>
      </w:divBdr>
    </w:div>
    <w:div w:id="2026861752">
      <w:bodyDiv w:val="1"/>
      <w:marLeft w:val="0"/>
      <w:marRight w:val="0"/>
      <w:marTop w:val="0"/>
      <w:marBottom w:val="0"/>
      <w:divBdr>
        <w:top w:val="none" w:sz="0" w:space="0" w:color="auto"/>
        <w:left w:val="none" w:sz="0" w:space="0" w:color="auto"/>
        <w:bottom w:val="none" w:sz="0" w:space="0" w:color="auto"/>
        <w:right w:val="none" w:sz="0" w:space="0" w:color="auto"/>
      </w:divBdr>
    </w:div>
    <w:div w:id="2029062101">
      <w:bodyDiv w:val="1"/>
      <w:marLeft w:val="0"/>
      <w:marRight w:val="0"/>
      <w:marTop w:val="0"/>
      <w:marBottom w:val="0"/>
      <w:divBdr>
        <w:top w:val="none" w:sz="0" w:space="0" w:color="auto"/>
        <w:left w:val="none" w:sz="0" w:space="0" w:color="auto"/>
        <w:bottom w:val="none" w:sz="0" w:space="0" w:color="auto"/>
        <w:right w:val="none" w:sz="0" w:space="0" w:color="auto"/>
      </w:divBdr>
    </w:div>
    <w:div w:id="2029327055">
      <w:bodyDiv w:val="1"/>
      <w:marLeft w:val="0"/>
      <w:marRight w:val="0"/>
      <w:marTop w:val="0"/>
      <w:marBottom w:val="0"/>
      <w:divBdr>
        <w:top w:val="none" w:sz="0" w:space="0" w:color="auto"/>
        <w:left w:val="none" w:sz="0" w:space="0" w:color="auto"/>
        <w:bottom w:val="none" w:sz="0" w:space="0" w:color="auto"/>
        <w:right w:val="none" w:sz="0" w:space="0" w:color="auto"/>
      </w:divBdr>
    </w:div>
    <w:div w:id="2030643165">
      <w:bodyDiv w:val="1"/>
      <w:marLeft w:val="0"/>
      <w:marRight w:val="0"/>
      <w:marTop w:val="0"/>
      <w:marBottom w:val="0"/>
      <w:divBdr>
        <w:top w:val="none" w:sz="0" w:space="0" w:color="auto"/>
        <w:left w:val="none" w:sz="0" w:space="0" w:color="auto"/>
        <w:bottom w:val="none" w:sz="0" w:space="0" w:color="auto"/>
        <w:right w:val="none" w:sz="0" w:space="0" w:color="auto"/>
      </w:divBdr>
    </w:div>
    <w:div w:id="2030714145">
      <w:bodyDiv w:val="1"/>
      <w:marLeft w:val="0"/>
      <w:marRight w:val="0"/>
      <w:marTop w:val="0"/>
      <w:marBottom w:val="0"/>
      <w:divBdr>
        <w:top w:val="none" w:sz="0" w:space="0" w:color="auto"/>
        <w:left w:val="none" w:sz="0" w:space="0" w:color="auto"/>
        <w:bottom w:val="none" w:sz="0" w:space="0" w:color="auto"/>
        <w:right w:val="none" w:sz="0" w:space="0" w:color="auto"/>
      </w:divBdr>
    </w:div>
    <w:div w:id="2032224616">
      <w:bodyDiv w:val="1"/>
      <w:marLeft w:val="0"/>
      <w:marRight w:val="0"/>
      <w:marTop w:val="0"/>
      <w:marBottom w:val="0"/>
      <w:divBdr>
        <w:top w:val="none" w:sz="0" w:space="0" w:color="auto"/>
        <w:left w:val="none" w:sz="0" w:space="0" w:color="auto"/>
        <w:bottom w:val="none" w:sz="0" w:space="0" w:color="auto"/>
        <w:right w:val="none" w:sz="0" w:space="0" w:color="auto"/>
      </w:divBdr>
    </w:div>
    <w:div w:id="2036300863">
      <w:bodyDiv w:val="1"/>
      <w:marLeft w:val="0"/>
      <w:marRight w:val="0"/>
      <w:marTop w:val="0"/>
      <w:marBottom w:val="0"/>
      <w:divBdr>
        <w:top w:val="none" w:sz="0" w:space="0" w:color="auto"/>
        <w:left w:val="none" w:sz="0" w:space="0" w:color="auto"/>
        <w:bottom w:val="none" w:sz="0" w:space="0" w:color="auto"/>
        <w:right w:val="none" w:sz="0" w:space="0" w:color="auto"/>
      </w:divBdr>
    </w:div>
    <w:div w:id="2038776189">
      <w:bodyDiv w:val="1"/>
      <w:marLeft w:val="0"/>
      <w:marRight w:val="0"/>
      <w:marTop w:val="0"/>
      <w:marBottom w:val="0"/>
      <w:divBdr>
        <w:top w:val="none" w:sz="0" w:space="0" w:color="auto"/>
        <w:left w:val="none" w:sz="0" w:space="0" w:color="auto"/>
        <w:bottom w:val="none" w:sz="0" w:space="0" w:color="auto"/>
        <w:right w:val="none" w:sz="0" w:space="0" w:color="auto"/>
      </w:divBdr>
    </w:div>
    <w:div w:id="2039356309">
      <w:bodyDiv w:val="1"/>
      <w:marLeft w:val="0"/>
      <w:marRight w:val="0"/>
      <w:marTop w:val="0"/>
      <w:marBottom w:val="0"/>
      <w:divBdr>
        <w:top w:val="none" w:sz="0" w:space="0" w:color="auto"/>
        <w:left w:val="none" w:sz="0" w:space="0" w:color="auto"/>
        <w:bottom w:val="none" w:sz="0" w:space="0" w:color="auto"/>
        <w:right w:val="none" w:sz="0" w:space="0" w:color="auto"/>
      </w:divBdr>
    </w:div>
    <w:div w:id="2040861436">
      <w:bodyDiv w:val="1"/>
      <w:marLeft w:val="0"/>
      <w:marRight w:val="0"/>
      <w:marTop w:val="0"/>
      <w:marBottom w:val="0"/>
      <w:divBdr>
        <w:top w:val="none" w:sz="0" w:space="0" w:color="auto"/>
        <w:left w:val="none" w:sz="0" w:space="0" w:color="auto"/>
        <w:bottom w:val="none" w:sz="0" w:space="0" w:color="auto"/>
        <w:right w:val="none" w:sz="0" w:space="0" w:color="auto"/>
      </w:divBdr>
      <w:divsChild>
        <w:div w:id="869102360">
          <w:marLeft w:val="0"/>
          <w:marRight w:val="0"/>
          <w:marTop w:val="0"/>
          <w:marBottom w:val="0"/>
          <w:divBdr>
            <w:top w:val="none" w:sz="0" w:space="0" w:color="auto"/>
            <w:left w:val="none" w:sz="0" w:space="0" w:color="auto"/>
            <w:bottom w:val="none" w:sz="0" w:space="0" w:color="auto"/>
            <w:right w:val="none" w:sz="0" w:space="0" w:color="auto"/>
          </w:divBdr>
        </w:div>
      </w:divsChild>
    </w:div>
    <w:div w:id="2041470194">
      <w:bodyDiv w:val="1"/>
      <w:marLeft w:val="0"/>
      <w:marRight w:val="0"/>
      <w:marTop w:val="0"/>
      <w:marBottom w:val="0"/>
      <w:divBdr>
        <w:top w:val="none" w:sz="0" w:space="0" w:color="auto"/>
        <w:left w:val="none" w:sz="0" w:space="0" w:color="auto"/>
        <w:bottom w:val="none" w:sz="0" w:space="0" w:color="auto"/>
        <w:right w:val="none" w:sz="0" w:space="0" w:color="auto"/>
      </w:divBdr>
    </w:div>
    <w:div w:id="2041852976">
      <w:bodyDiv w:val="1"/>
      <w:marLeft w:val="0"/>
      <w:marRight w:val="0"/>
      <w:marTop w:val="0"/>
      <w:marBottom w:val="0"/>
      <w:divBdr>
        <w:top w:val="none" w:sz="0" w:space="0" w:color="auto"/>
        <w:left w:val="none" w:sz="0" w:space="0" w:color="auto"/>
        <w:bottom w:val="none" w:sz="0" w:space="0" w:color="auto"/>
        <w:right w:val="none" w:sz="0" w:space="0" w:color="auto"/>
      </w:divBdr>
    </w:div>
    <w:div w:id="2041856985">
      <w:bodyDiv w:val="1"/>
      <w:marLeft w:val="0"/>
      <w:marRight w:val="0"/>
      <w:marTop w:val="0"/>
      <w:marBottom w:val="0"/>
      <w:divBdr>
        <w:top w:val="none" w:sz="0" w:space="0" w:color="auto"/>
        <w:left w:val="none" w:sz="0" w:space="0" w:color="auto"/>
        <w:bottom w:val="none" w:sz="0" w:space="0" w:color="auto"/>
        <w:right w:val="none" w:sz="0" w:space="0" w:color="auto"/>
      </w:divBdr>
    </w:div>
    <w:div w:id="2045444580">
      <w:bodyDiv w:val="1"/>
      <w:marLeft w:val="0"/>
      <w:marRight w:val="0"/>
      <w:marTop w:val="0"/>
      <w:marBottom w:val="0"/>
      <w:divBdr>
        <w:top w:val="none" w:sz="0" w:space="0" w:color="auto"/>
        <w:left w:val="none" w:sz="0" w:space="0" w:color="auto"/>
        <w:bottom w:val="none" w:sz="0" w:space="0" w:color="auto"/>
        <w:right w:val="none" w:sz="0" w:space="0" w:color="auto"/>
      </w:divBdr>
    </w:div>
    <w:div w:id="2046058482">
      <w:bodyDiv w:val="1"/>
      <w:marLeft w:val="0"/>
      <w:marRight w:val="0"/>
      <w:marTop w:val="0"/>
      <w:marBottom w:val="0"/>
      <w:divBdr>
        <w:top w:val="none" w:sz="0" w:space="0" w:color="auto"/>
        <w:left w:val="none" w:sz="0" w:space="0" w:color="auto"/>
        <w:bottom w:val="none" w:sz="0" w:space="0" w:color="auto"/>
        <w:right w:val="none" w:sz="0" w:space="0" w:color="auto"/>
      </w:divBdr>
    </w:div>
    <w:div w:id="2046905312">
      <w:bodyDiv w:val="1"/>
      <w:marLeft w:val="0"/>
      <w:marRight w:val="0"/>
      <w:marTop w:val="0"/>
      <w:marBottom w:val="0"/>
      <w:divBdr>
        <w:top w:val="none" w:sz="0" w:space="0" w:color="auto"/>
        <w:left w:val="none" w:sz="0" w:space="0" w:color="auto"/>
        <w:bottom w:val="none" w:sz="0" w:space="0" w:color="auto"/>
        <w:right w:val="none" w:sz="0" w:space="0" w:color="auto"/>
      </w:divBdr>
    </w:div>
    <w:div w:id="2047101129">
      <w:bodyDiv w:val="1"/>
      <w:marLeft w:val="0"/>
      <w:marRight w:val="0"/>
      <w:marTop w:val="0"/>
      <w:marBottom w:val="0"/>
      <w:divBdr>
        <w:top w:val="none" w:sz="0" w:space="0" w:color="auto"/>
        <w:left w:val="none" w:sz="0" w:space="0" w:color="auto"/>
        <w:bottom w:val="none" w:sz="0" w:space="0" w:color="auto"/>
        <w:right w:val="none" w:sz="0" w:space="0" w:color="auto"/>
      </w:divBdr>
    </w:div>
    <w:div w:id="2048486227">
      <w:bodyDiv w:val="1"/>
      <w:marLeft w:val="0"/>
      <w:marRight w:val="0"/>
      <w:marTop w:val="0"/>
      <w:marBottom w:val="0"/>
      <w:divBdr>
        <w:top w:val="none" w:sz="0" w:space="0" w:color="auto"/>
        <w:left w:val="none" w:sz="0" w:space="0" w:color="auto"/>
        <w:bottom w:val="none" w:sz="0" w:space="0" w:color="auto"/>
        <w:right w:val="none" w:sz="0" w:space="0" w:color="auto"/>
      </w:divBdr>
    </w:div>
    <w:div w:id="2048941468">
      <w:bodyDiv w:val="1"/>
      <w:marLeft w:val="0"/>
      <w:marRight w:val="0"/>
      <w:marTop w:val="0"/>
      <w:marBottom w:val="0"/>
      <w:divBdr>
        <w:top w:val="none" w:sz="0" w:space="0" w:color="auto"/>
        <w:left w:val="none" w:sz="0" w:space="0" w:color="auto"/>
        <w:bottom w:val="none" w:sz="0" w:space="0" w:color="auto"/>
        <w:right w:val="none" w:sz="0" w:space="0" w:color="auto"/>
      </w:divBdr>
    </w:div>
    <w:div w:id="2049407384">
      <w:bodyDiv w:val="1"/>
      <w:marLeft w:val="0"/>
      <w:marRight w:val="0"/>
      <w:marTop w:val="0"/>
      <w:marBottom w:val="0"/>
      <w:divBdr>
        <w:top w:val="none" w:sz="0" w:space="0" w:color="auto"/>
        <w:left w:val="none" w:sz="0" w:space="0" w:color="auto"/>
        <w:bottom w:val="none" w:sz="0" w:space="0" w:color="auto"/>
        <w:right w:val="none" w:sz="0" w:space="0" w:color="auto"/>
      </w:divBdr>
    </w:div>
    <w:div w:id="2049452428">
      <w:bodyDiv w:val="1"/>
      <w:marLeft w:val="0"/>
      <w:marRight w:val="0"/>
      <w:marTop w:val="0"/>
      <w:marBottom w:val="0"/>
      <w:divBdr>
        <w:top w:val="none" w:sz="0" w:space="0" w:color="auto"/>
        <w:left w:val="none" w:sz="0" w:space="0" w:color="auto"/>
        <w:bottom w:val="none" w:sz="0" w:space="0" w:color="auto"/>
        <w:right w:val="none" w:sz="0" w:space="0" w:color="auto"/>
      </w:divBdr>
    </w:div>
    <w:div w:id="2052268744">
      <w:bodyDiv w:val="1"/>
      <w:marLeft w:val="0"/>
      <w:marRight w:val="0"/>
      <w:marTop w:val="0"/>
      <w:marBottom w:val="0"/>
      <w:divBdr>
        <w:top w:val="none" w:sz="0" w:space="0" w:color="auto"/>
        <w:left w:val="none" w:sz="0" w:space="0" w:color="auto"/>
        <w:bottom w:val="none" w:sz="0" w:space="0" w:color="auto"/>
        <w:right w:val="none" w:sz="0" w:space="0" w:color="auto"/>
      </w:divBdr>
    </w:div>
    <w:div w:id="2054696181">
      <w:bodyDiv w:val="1"/>
      <w:marLeft w:val="0"/>
      <w:marRight w:val="0"/>
      <w:marTop w:val="0"/>
      <w:marBottom w:val="0"/>
      <w:divBdr>
        <w:top w:val="none" w:sz="0" w:space="0" w:color="auto"/>
        <w:left w:val="none" w:sz="0" w:space="0" w:color="auto"/>
        <w:bottom w:val="none" w:sz="0" w:space="0" w:color="auto"/>
        <w:right w:val="none" w:sz="0" w:space="0" w:color="auto"/>
      </w:divBdr>
    </w:div>
    <w:div w:id="2054767769">
      <w:bodyDiv w:val="1"/>
      <w:marLeft w:val="0"/>
      <w:marRight w:val="0"/>
      <w:marTop w:val="0"/>
      <w:marBottom w:val="0"/>
      <w:divBdr>
        <w:top w:val="none" w:sz="0" w:space="0" w:color="auto"/>
        <w:left w:val="none" w:sz="0" w:space="0" w:color="auto"/>
        <w:bottom w:val="none" w:sz="0" w:space="0" w:color="auto"/>
        <w:right w:val="none" w:sz="0" w:space="0" w:color="auto"/>
      </w:divBdr>
    </w:div>
    <w:div w:id="2056343436">
      <w:bodyDiv w:val="1"/>
      <w:marLeft w:val="0"/>
      <w:marRight w:val="0"/>
      <w:marTop w:val="0"/>
      <w:marBottom w:val="0"/>
      <w:divBdr>
        <w:top w:val="none" w:sz="0" w:space="0" w:color="auto"/>
        <w:left w:val="none" w:sz="0" w:space="0" w:color="auto"/>
        <w:bottom w:val="none" w:sz="0" w:space="0" w:color="auto"/>
        <w:right w:val="none" w:sz="0" w:space="0" w:color="auto"/>
      </w:divBdr>
      <w:divsChild>
        <w:div w:id="745032449">
          <w:marLeft w:val="0"/>
          <w:marRight w:val="0"/>
          <w:marTop w:val="0"/>
          <w:marBottom w:val="0"/>
          <w:divBdr>
            <w:top w:val="none" w:sz="0" w:space="0" w:color="auto"/>
            <w:left w:val="none" w:sz="0" w:space="0" w:color="auto"/>
            <w:bottom w:val="none" w:sz="0" w:space="0" w:color="auto"/>
            <w:right w:val="none" w:sz="0" w:space="0" w:color="auto"/>
          </w:divBdr>
        </w:div>
      </w:divsChild>
    </w:div>
    <w:div w:id="2057272175">
      <w:bodyDiv w:val="1"/>
      <w:marLeft w:val="0"/>
      <w:marRight w:val="0"/>
      <w:marTop w:val="0"/>
      <w:marBottom w:val="0"/>
      <w:divBdr>
        <w:top w:val="none" w:sz="0" w:space="0" w:color="auto"/>
        <w:left w:val="none" w:sz="0" w:space="0" w:color="auto"/>
        <w:bottom w:val="none" w:sz="0" w:space="0" w:color="auto"/>
        <w:right w:val="none" w:sz="0" w:space="0" w:color="auto"/>
      </w:divBdr>
    </w:div>
    <w:div w:id="2058818267">
      <w:bodyDiv w:val="1"/>
      <w:marLeft w:val="0"/>
      <w:marRight w:val="0"/>
      <w:marTop w:val="0"/>
      <w:marBottom w:val="0"/>
      <w:divBdr>
        <w:top w:val="none" w:sz="0" w:space="0" w:color="auto"/>
        <w:left w:val="none" w:sz="0" w:space="0" w:color="auto"/>
        <w:bottom w:val="none" w:sz="0" w:space="0" w:color="auto"/>
        <w:right w:val="none" w:sz="0" w:space="0" w:color="auto"/>
      </w:divBdr>
    </w:div>
    <w:div w:id="2060667383">
      <w:bodyDiv w:val="1"/>
      <w:marLeft w:val="0"/>
      <w:marRight w:val="0"/>
      <w:marTop w:val="0"/>
      <w:marBottom w:val="0"/>
      <w:divBdr>
        <w:top w:val="none" w:sz="0" w:space="0" w:color="auto"/>
        <w:left w:val="none" w:sz="0" w:space="0" w:color="auto"/>
        <w:bottom w:val="none" w:sz="0" w:space="0" w:color="auto"/>
        <w:right w:val="none" w:sz="0" w:space="0" w:color="auto"/>
      </w:divBdr>
    </w:div>
    <w:div w:id="2062636316">
      <w:bodyDiv w:val="1"/>
      <w:marLeft w:val="0"/>
      <w:marRight w:val="0"/>
      <w:marTop w:val="0"/>
      <w:marBottom w:val="0"/>
      <w:divBdr>
        <w:top w:val="none" w:sz="0" w:space="0" w:color="auto"/>
        <w:left w:val="none" w:sz="0" w:space="0" w:color="auto"/>
        <w:bottom w:val="none" w:sz="0" w:space="0" w:color="auto"/>
        <w:right w:val="none" w:sz="0" w:space="0" w:color="auto"/>
      </w:divBdr>
    </w:div>
    <w:div w:id="2063559690">
      <w:bodyDiv w:val="1"/>
      <w:marLeft w:val="0"/>
      <w:marRight w:val="0"/>
      <w:marTop w:val="0"/>
      <w:marBottom w:val="0"/>
      <w:divBdr>
        <w:top w:val="none" w:sz="0" w:space="0" w:color="auto"/>
        <w:left w:val="none" w:sz="0" w:space="0" w:color="auto"/>
        <w:bottom w:val="none" w:sz="0" w:space="0" w:color="auto"/>
        <w:right w:val="none" w:sz="0" w:space="0" w:color="auto"/>
      </w:divBdr>
    </w:div>
    <w:div w:id="2064062551">
      <w:bodyDiv w:val="1"/>
      <w:marLeft w:val="0"/>
      <w:marRight w:val="0"/>
      <w:marTop w:val="0"/>
      <w:marBottom w:val="0"/>
      <w:divBdr>
        <w:top w:val="none" w:sz="0" w:space="0" w:color="auto"/>
        <w:left w:val="none" w:sz="0" w:space="0" w:color="auto"/>
        <w:bottom w:val="none" w:sz="0" w:space="0" w:color="auto"/>
        <w:right w:val="none" w:sz="0" w:space="0" w:color="auto"/>
      </w:divBdr>
    </w:div>
    <w:div w:id="2070879515">
      <w:bodyDiv w:val="1"/>
      <w:marLeft w:val="0"/>
      <w:marRight w:val="0"/>
      <w:marTop w:val="0"/>
      <w:marBottom w:val="0"/>
      <w:divBdr>
        <w:top w:val="none" w:sz="0" w:space="0" w:color="auto"/>
        <w:left w:val="none" w:sz="0" w:space="0" w:color="auto"/>
        <w:bottom w:val="none" w:sz="0" w:space="0" w:color="auto"/>
        <w:right w:val="none" w:sz="0" w:space="0" w:color="auto"/>
      </w:divBdr>
    </w:div>
    <w:div w:id="2071272492">
      <w:bodyDiv w:val="1"/>
      <w:marLeft w:val="0"/>
      <w:marRight w:val="0"/>
      <w:marTop w:val="0"/>
      <w:marBottom w:val="0"/>
      <w:divBdr>
        <w:top w:val="none" w:sz="0" w:space="0" w:color="auto"/>
        <w:left w:val="none" w:sz="0" w:space="0" w:color="auto"/>
        <w:bottom w:val="none" w:sz="0" w:space="0" w:color="auto"/>
        <w:right w:val="none" w:sz="0" w:space="0" w:color="auto"/>
      </w:divBdr>
    </w:div>
    <w:div w:id="2077631168">
      <w:bodyDiv w:val="1"/>
      <w:marLeft w:val="0"/>
      <w:marRight w:val="0"/>
      <w:marTop w:val="0"/>
      <w:marBottom w:val="0"/>
      <w:divBdr>
        <w:top w:val="none" w:sz="0" w:space="0" w:color="auto"/>
        <w:left w:val="none" w:sz="0" w:space="0" w:color="auto"/>
        <w:bottom w:val="none" w:sz="0" w:space="0" w:color="auto"/>
        <w:right w:val="none" w:sz="0" w:space="0" w:color="auto"/>
      </w:divBdr>
    </w:div>
    <w:div w:id="2078287077">
      <w:bodyDiv w:val="1"/>
      <w:marLeft w:val="0"/>
      <w:marRight w:val="0"/>
      <w:marTop w:val="0"/>
      <w:marBottom w:val="0"/>
      <w:divBdr>
        <w:top w:val="none" w:sz="0" w:space="0" w:color="auto"/>
        <w:left w:val="none" w:sz="0" w:space="0" w:color="auto"/>
        <w:bottom w:val="none" w:sz="0" w:space="0" w:color="auto"/>
        <w:right w:val="none" w:sz="0" w:space="0" w:color="auto"/>
      </w:divBdr>
    </w:div>
    <w:div w:id="2080469908">
      <w:bodyDiv w:val="1"/>
      <w:marLeft w:val="0"/>
      <w:marRight w:val="0"/>
      <w:marTop w:val="0"/>
      <w:marBottom w:val="0"/>
      <w:divBdr>
        <w:top w:val="none" w:sz="0" w:space="0" w:color="auto"/>
        <w:left w:val="none" w:sz="0" w:space="0" w:color="auto"/>
        <w:bottom w:val="none" w:sz="0" w:space="0" w:color="auto"/>
        <w:right w:val="none" w:sz="0" w:space="0" w:color="auto"/>
      </w:divBdr>
    </w:div>
    <w:div w:id="2080519521">
      <w:bodyDiv w:val="1"/>
      <w:marLeft w:val="0"/>
      <w:marRight w:val="0"/>
      <w:marTop w:val="0"/>
      <w:marBottom w:val="0"/>
      <w:divBdr>
        <w:top w:val="none" w:sz="0" w:space="0" w:color="auto"/>
        <w:left w:val="none" w:sz="0" w:space="0" w:color="auto"/>
        <w:bottom w:val="none" w:sz="0" w:space="0" w:color="auto"/>
        <w:right w:val="none" w:sz="0" w:space="0" w:color="auto"/>
      </w:divBdr>
    </w:div>
    <w:div w:id="2081632158">
      <w:bodyDiv w:val="1"/>
      <w:marLeft w:val="0"/>
      <w:marRight w:val="0"/>
      <w:marTop w:val="0"/>
      <w:marBottom w:val="0"/>
      <w:divBdr>
        <w:top w:val="none" w:sz="0" w:space="0" w:color="auto"/>
        <w:left w:val="none" w:sz="0" w:space="0" w:color="auto"/>
        <w:bottom w:val="none" w:sz="0" w:space="0" w:color="auto"/>
        <w:right w:val="none" w:sz="0" w:space="0" w:color="auto"/>
      </w:divBdr>
    </w:div>
    <w:div w:id="2083678203">
      <w:bodyDiv w:val="1"/>
      <w:marLeft w:val="0"/>
      <w:marRight w:val="0"/>
      <w:marTop w:val="0"/>
      <w:marBottom w:val="0"/>
      <w:divBdr>
        <w:top w:val="none" w:sz="0" w:space="0" w:color="auto"/>
        <w:left w:val="none" w:sz="0" w:space="0" w:color="auto"/>
        <w:bottom w:val="none" w:sz="0" w:space="0" w:color="auto"/>
        <w:right w:val="none" w:sz="0" w:space="0" w:color="auto"/>
      </w:divBdr>
    </w:div>
    <w:div w:id="2084990531">
      <w:bodyDiv w:val="1"/>
      <w:marLeft w:val="0"/>
      <w:marRight w:val="0"/>
      <w:marTop w:val="0"/>
      <w:marBottom w:val="0"/>
      <w:divBdr>
        <w:top w:val="none" w:sz="0" w:space="0" w:color="auto"/>
        <w:left w:val="none" w:sz="0" w:space="0" w:color="auto"/>
        <w:bottom w:val="none" w:sz="0" w:space="0" w:color="auto"/>
        <w:right w:val="none" w:sz="0" w:space="0" w:color="auto"/>
      </w:divBdr>
    </w:div>
    <w:div w:id="2086535389">
      <w:bodyDiv w:val="1"/>
      <w:marLeft w:val="0"/>
      <w:marRight w:val="0"/>
      <w:marTop w:val="0"/>
      <w:marBottom w:val="0"/>
      <w:divBdr>
        <w:top w:val="none" w:sz="0" w:space="0" w:color="auto"/>
        <w:left w:val="none" w:sz="0" w:space="0" w:color="auto"/>
        <w:bottom w:val="none" w:sz="0" w:space="0" w:color="auto"/>
        <w:right w:val="none" w:sz="0" w:space="0" w:color="auto"/>
      </w:divBdr>
    </w:div>
    <w:div w:id="2086756543">
      <w:bodyDiv w:val="1"/>
      <w:marLeft w:val="0"/>
      <w:marRight w:val="0"/>
      <w:marTop w:val="0"/>
      <w:marBottom w:val="0"/>
      <w:divBdr>
        <w:top w:val="none" w:sz="0" w:space="0" w:color="auto"/>
        <w:left w:val="none" w:sz="0" w:space="0" w:color="auto"/>
        <w:bottom w:val="none" w:sz="0" w:space="0" w:color="auto"/>
        <w:right w:val="none" w:sz="0" w:space="0" w:color="auto"/>
      </w:divBdr>
    </w:div>
    <w:div w:id="2087192398">
      <w:bodyDiv w:val="1"/>
      <w:marLeft w:val="0"/>
      <w:marRight w:val="0"/>
      <w:marTop w:val="0"/>
      <w:marBottom w:val="0"/>
      <w:divBdr>
        <w:top w:val="none" w:sz="0" w:space="0" w:color="auto"/>
        <w:left w:val="none" w:sz="0" w:space="0" w:color="auto"/>
        <w:bottom w:val="none" w:sz="0" w:space="0" w:color="auto"/>
        <w:right w:val="none" w:sz="0" w:space="0" w:color="auto"/>
      </w:divBdr>
    </w:div>
    <w:div w:id="2087681262">
      <w:bodyDiv w:val="1"/>
      <w:marLeft w:val="0"/>
      <w:marRight w:val="0"/>
      <w:marTop w:val="0"/>
      <w:marBottom w:val="0"/>
      <w:divBdr>
        <w:top w:val="none" w:sz="0" w:space="0" w:color="auto"/>
        <w:left w:val="none" w:sz="0" w:space="0" w:color="auto"/>
        <w:bottom w:val="none" w:sz="0" w:space="0" w:color="auto"/>
        <w:right w:val="none" w:sz="0" w:space="0" w:color="auto"/>
      </w:divBdr>
    </w:div>
    <w:div w:id="2087914148">
      <w:bodyDiv w:val="1"/>
      <w:marLeft w:val="0"/>
      <w:marRight w:val="0"/>
      <w:marTop w:val="0"/>
      <w:marBottom w:val="0"/>
      <w:divBdr>
        <w:top w:val="none" w:sz="0" w:space="0" w:color="auto"/>
        <w:left w:val="none" w:sz="0" w:space="0" w:color="auto"/>
        <w:bottom w:val="none" w:sz="0" w:space="0" w:color="auto"/>
        <w:right w:val="none" w:sz="0" w:space="0" w:color="auto"/>
      </w:divBdr>
    </w:div>
    <w:div w:id="2088527136">
      <w:bodyDiv w:val="1"/>
      <w:marLeft w:val="0"/>
      <w:marRight w:val="0"/>
      <w:marTop w:val="0"/>
      <w:marBottom w:val="0"/>
      <w:divBdr>
        <w:top w:val="none" w:sz="0" w:space="0" w:color="auto"/>
        <w:left w:val="none" w:sz="0" w:space="0" w:color="auto"/>
        <w:bottom w:val="none" w:sz="0" w:space="0" w:color="auto"/>
        <w:right w:val="none" w:sz="0" w:space="0" w:color="auto"/>
      </w:divBdr>
    </w:div>
    <w:div w:id="2091849449">
      <w:bodyDiv w:val="1"/>
      <w:marLeft w:val="0"/>
      <w:marRight w:val="0"/>
      <w:marTop w:val="0"/>
      <w:marBottom w:val="0"/>
      <w:divBdr>
        <w:top w:val="none" w:sz="0" w:space="0" w:color="auto"/>
        <w:left w:val="none" w:sz="0" w:space="0" w:color="auto"/>
        <w:bottom w:val="none" w:sz="0" w:space="0" w:color="auto"/>
        <w:right w:val="none" w:sz="0" w:space="0" w:color="auto"/>
      </w:divBdr>
    </w:div>
    <w:div w:id="2092509236">
      <w:bodyDiv w:val="1"/>
      <w:marLeft w:val="0"/>
      <w:marRight w:val="0"/>
      <w:marTop w:val="0"/>
      <w:marBottom w:val="0"/>
      <w:divBdr>
        <w:top w:val="none" w:sz="0" w:space="0" w:color="auto"/>
        <w:left w:val="none" w:sz="0" w:space="0" w:color="auto"/>
        <w:bottom w:val="none" w:sz="0" w:space="0" w:color="auto"/>
        <w:right w:val="none" w:sz="0" w:space="0" w:color="auto"/>
      </w:divBdr>
    </w:div>
    <w:div w:id="2092853516">
      <w:bodyDiv w:val="1"/>
      <w:marLeft w:val="0"/>
      <w:marRight w:val="0"/>
      <w:marTop w:val="0"/>
      <w:marBottom w:val="0"/>
      <w:divBdr>
        <w:top w:val="none" w:sz="0" w:space="0" w:color="auto"/>
        <w:left w:val="none" w:sz="0" w:space="0" w:color="auto"/>
        <w:bottom w:val="none" w:sz="0" w:space="0" w:color="auto"/>
        <w:right w:val="none" w:sz="0" w:space="0" w:color="auto"/>
      </w:divBdr>
    </w:div>
    <w:div w:id="2093233473">
      <w:bodyDiv w:val="1"/>
      <w:marLeft w:val="0"/>
      <w:marRight w:val="0"/>
      <w:marTop w:val="0"/>
      <w:marBottom w:val="0"/>
      <w:divBdr>
        <w:top w:val="none" w:sz="0" w:space="0" w:color="auto"/>
        <w:left w:val="none" w:sz="0" w:space="0" w:color="auto"/>
        <w:bottom w:val="none" w:sz="0" w:space="0" w:color="auto"/>
        <w:right w:val="none" w:sz="0" w:space="0" w:color="auto"/>
      </w:divBdr>
    </w:div>
    <w:div w:id="2095085345">
      <w:bodyDiv w:val="1"/>
      <w:marLeft w:val="0"/>
      <w:marRight w:val="0"/>
      <w:marTop w:val="0"/>
      <w:marBottom w:val="0"/>
      <w:divBdr>
        <w:top w:val="none" w:sz="0" w:space="0" w:color="auto"/>
        <w:left w:val="none" w:sz="0" w:space="0" w:color="auto"/>
        <w:bottom w:val="none" w:sz="0" w:space="0" w:color="auto"/>
        <w:right w:val="none" w:sz="0" w:space="0" w:color="auto"/>
      </w:divBdr>
    </w:div>
    <w:div w:id="2095121869">
      <w:bodyDiv w:val="1"/>
      <w:marLeft w:val="0"/>
      <w:marRight w:val="0"/>
      <w:marTop w:val="0"/>
      <w:marBottom w:val="0"/>
      <w:divBdr>
        <w:top w:val="none" w:sz="0" w:space="0" w:color="auto"/>
        <w:left w:val="none" w:sz="0" w:space="0" w:color="auto"/>
        <w:bottom w:val="none" w:sz="0" w:space="0" w:color="auto"/>
        <w:right w:val="none" w:sz="0" w:space="0" w:color="auto"/>
      </w:divBdr>
    </w:div>
    <w:div w:id="2095394681">
      <w:bodyDiv w:val="1"/>
      <w:marLeft w:val="0"/>
      <w:marRight w:val="0"/>
      <w:marTop w:val="0"/>
      <w:marBottom w:val="0"/>
      <w:divBdr>
        <w:top w:val="none" w:sz="0" w:space="0" w:color="auto"/>
        <w:left w:val="none" w:sz="0" w:space="0" w:color="auto"/>
        <w:bottom w:val="none" w:sz="0" w:space="0" w:color="auto"/>
        <w:right w:val="none" w:sz="0" w:space="0" w:color="auto"/>
      </w:divBdr>
    </w:div>
    <w:div w:id="2096971842">
      <w:bodyDiv w:val="1"/>
      <w:marLeft w:val="0"/>
      <w:marRight w:val="0"/>
      <w:marTop w:val="0"/>
      <w:marBottom w:val="0"/>
      <w:divBdr>
        <w:top w:val="none" w:sz="0" w:space="0" w:color="auto"/>
        <w:left w:val="none" w:sz="0" w:space="0" w:color="auto"/>
        <w:bottom w:val="none" w:sz="0" w:space="0" w:color="auto"/>
        <w:right w:val="none" w:sz="0" w:space="0" w:color="auto"/>
      </w:divBdr>
    </w:div>
    <w:div w:id="2098357185">
      <w:bodyDiv w:val="1"/>
      <w:marLeft w:val="0"/>
      <w:marRight w:val="0"/>
      <w:marTop w:val="0"/>
      <w:marBottom w:val="0"/>
      <w:divBdr>
        <w:top w:val="none" w:sz="0" w:space="0" w:color="auto"/>
        <w:left w:val="none" w:sz="0" w:space="0" w:color="auto"/>
        <w:bottom w:val="none" w:sz="0" w:space="0" w:color="auto"/>
        <w:right w:val="none" w:sz="0" w:space="0" w:color="auto"/>
      </w:divBdr>
    </w:div>
    <w:div w:id="2098401001">
      <w:bodyDiv w:val="1"/>
      <w:marLeft w:val="0"/>
      <w:marRight w:val="0"/>
      <w:marTop w:val="0"/>
      <w:marBottom w:val="0"/>
      <w:divBdr>
        <w:top w:val="none" w:sz="0" w:space="0" w:color="auto"/>
        <w:left w:val="none" w:sz="0" w:space="0" w:color="auto"/>
        <w:bottom w:val="none" w:sz="0" w:space="0" w:color="auto"/>
        <w:right w:val="none" w:sz="0" w:space="0" w:color="auto"/>
      </w:divBdr>
    </w:div>
    <w:div w:id="2099252071">
      <w:bodyDiv w:val="1"/>
      <w:marLeft w:val="0"/>
      <w:marRight w:val="0"/>
      <w:marTop w:val="0"/>
      <w:marBottom w:val="0"/>
      <w:divBdr>
        <w:top w:val="none" w:sz="0" w:space="0" w:color="auto"/>
        <w:left w:val="none" w:sz="0" w:space="0" w:color="auto"/>
        <w:bottom w:val="none" w:sz="0" w:space="0" w:color="auto"/>
        <w:right w:val="none" w:sz="0" w:space="0" w:color="auto"/>
      </w:divBdr>
    </w:div>
    <w:div w:id="2100522275">
      <w:bodyDiv w:val="1"/>
      <w:marLeft w:val="0"/>
      <w:marRight w:val="0"/>
      <w:marTop w:val="0"/>
      <w:marBottom w:val="0"/>
      <w:divBdr>
        <w:top w:val="none" w:sz="0" w:space="0" w:color="auto"/>
        <w:left w:val="none" w:sz="0" w:space="0" w:color="auto"/>
        <w:bottom w:val="none" w:sz="0" w:space="0" w:color="auto"/>
        <w:right w:val="none" w:sz="0" w:space="0" w:color="auto"/>
      </w:divBdr>
    </w:div>
    <w:div w:id="2101170427">
      <w:bodyDiv w:val="1"/>
      <w:marLeft w:val="0"/>
      <w:marRight w:val="0"/>
      <w:marTop w:val="0"/>
      <w:marBottom w:val="0"/>
      <w:divBdr>
        <w:top w:val="none" w:sz="0" w:space="0" w:color="auto"/>
        <w:left w:val="none" w:sz="0" w:space="0" w:color="auto"/>
        <w:bottom w:val="none" w:sz="0" w:space="0" w:color="auto"/>
        <w:right w:val="none" w:sz="0" w:space="0" w:color="auto"/>
      </w:divBdr>
    </w:div>
    <w:div w:id="2108773956">
      <w:bodyDiv w:val="1"/>
      <w:marLeft w:val="0"/>
      <w:marRight w:val="0"/>
      <w:marTop w:val="0"/>
      <w:marBottom w:val="0"/>
      <w:divBdr>
        <w:top w:val="none" w:sz="0" w:space="0" w:color="auto"/>
        <w:left w:val="none" w:sz="0" w:space="0" w:color="auto"/>
        <w:bottom w:val="none" w:sz="0" w:space="0" w:color="auto"/>
        <w:right w:val="none" w:sz="0" w:space="0" w:color="auto"/>
      </w:divBdr>
    </w:div>
    <w:div w:id="2109305406">
      <w:bodyDiv w:val="1"/>
      <w:marLeft w:val="0"/>
      <w:marRight w:val="0"/>
      <w:marTop w:val="0"/>
      <w:marBottom w:val="0"/>
      <w:divBdr>
        <w:top w:val="none" w:sz="0" w:space="0" w:color="auto"/>
        <w:left w:val="none" w:sz="0" w:space="0" w:color="auto"/>
        <w:bottom w:val="none" w:sz="0" w:space="0" w:color="auto"/>
        <w:right w:val="none" w:sz="0" w:space="0" w:color="auto"/>
      </w:divBdr>
    </w:div>
    <w:div w:id="2110275493">
      <w:bodyDiv w:val="1"/>
      <w:marLeft w:val="0"/>
      <w:marRight w:val="0"/>
      <w:marTop w:val="0"/>
      <w:marBottom w:val="0"/>
      <w:divBdr>
        <w:top w:val="none" w:sz="0" w:space="0" w:color="auto"/>
        <w:left w:val="none" w:sz="0" w:space="0" w:color="auto"/>
        <w:bottom w:val="none" w:sz="0" w:space="0" w:color="auto"/>
        <w:right w:val="none" w:sz="0" w:space="0" w:color="auto"/>
      </w:divBdr>
    </w:div>
    <w:div w:id="2112846800">
      <w:bodyDiv w:val="1"/>
      <w:marLeft w:val="0"/>
      <w:marRight w:val="0"/>
      <w:marTop w:val="0"/>
      <w:marBottom w:val="0"/>
      <w:divBdr>
        <w:top w:val="none" w:sz="0" w:space="0" w:color="auto"/>
        <w:left w:val="none" w:sz="0" w:space="0" w:color="auto"/>
        <w:bottom w:val="none" w:sz="0" w:space="0" w:color="auto"/>
        <w:right w:val="none" w:sz="0" w:space="0" w:color="auto"/>
      </w:divBdr>
    </w:div>
    <w:div w:id="2112971474">
      <w:bodyDiv w:val="1"/>
      <w:marLeft w:val="0"/>
      <w:marRight w:val="0"/>
      <w:marTop w:val="0"/>
      <w:marBottom w:val="0"/>
      <w:divBdr>
        <w:top w:val="none" w:sz="0" w:space="0" w:color="auto"/>
        <w:left w:val="none" w:sz="0" w:space="0" w:color="auto"/>
        <w:bottom w:val="none" w:sz="0" w:space="0" w:color="auto"/>
        <w:right w:val="none" w:sz="0" w:space="0" w:color="auto"/>
      </w:divBdr>
    </w:div>
    <w:div w:id="2115782945">
      <w:bodyDiv w:val="1"/>
      <w:marLeft w:val="0"/>
      <w:marRight w:val="0"/>
      <w:marTop w:val="0"/>
      <w:marBottom w:val="0"/>
      <w:divBdr>
        <w:top w:val="none" w:sz="0" w:space="0" w:color="auto"/>
        <w:left w:val="none" w:sz="0" w:space="0" w:color="auto"/>
        <w:bottom w:val="none" w:sz="0" w:space="0" w:color="auto"/>
        <w:right w:val="none" w:sz="0" w:space="0" w:color="auto"/>
      </w:divBdr>
    </w:div>
    <w:div w:id="2117434769">
      <w:bodyDiv w:val="1"/>
      <w:marLeft w:val="0"/>
      <w:marRight w:val="0"/>
      <w:marTop w:val="0"/>
      <w:marBottom w:val="0"/>
      <w:divBdr>
        <w:top w:val="none" w:sz="0" w:space="0" w:color="auto"/>
        <w:left w:val="none" w:sz="0" w:space="0" w:color="auto"/>
        <w:bottom w:val="none" w:sz="0" w:space="0" w:color="auto"/>
        <w:right w:val="none" w:sz="0" w:space="0" w:color="auto"/>
      </w:divBdr>
    </w:div>
    <w:div w:id="2117630955">
      <w:bodyDiv w:val="1"/>
      <w:marLeft w:val="0"/>
      <w:marRight w:val="0"/>
      <w:marTop w:val="0"/>
      <w:marBottom w:val="0"/>
      <w:divBdr>
        <w:top w:val="none" w:sz="0" w:space="0" w:color="auto"/>
        <w:left w:val="none" w:sz="0" w:space="0" w:color="auto"/>
        <w:bottom w:val="none" w:sz="0" w:space="0" w:color="auto"/>
        <w:right w:val="none" w:sz="0" w:space="0" w:color="auto"/>
      </w:divBdr>
    </w:div>
    <w:div w:id="2118285045">
      <w:bodyDiv w:val="1"/>
      <w:marLeft w:val="0"/>
      <w:marRight w:val="0"/>
      <w:marTop w:val="0"/>
      <w:marBottom w:val="0"/>
      <w:divBdr>
        <w:top w:val="none" w:sz="0" w:space="0" w:color="auto"/>
        <w:left w:val="none" w:sz="0" w:space="0" w:color="auto"/>
        <w:bottom w:val="none" w:sz="0" w:space="0" w:color="auto"/>
        <w:right w:val="none" w:sz="0" w:space="0" w:color="auto"/>
      </w:divBdr>
    </w:div>
    <w:div w:id="2119249960">
      <w:bodyDiv w:val="1"/>
      <w:marLeft w:val="0"/>
      <w:marRight w:val="0"/>
      <w:marTop w:val="0"/>
      <w:marBottom w:val="0"/>
      <w:divBdr>
        <w:top w:val="none" w:sz="0" w:space="0" w:color="auto"/>
        <w:left w:val="none" w:sz="0" w:space="0" w:color="auto"/>
        <w:bottom w:val="none" w:sz="0" w:space="0" w:color="auto"/>
        <w:right w:val="none" w:sz="0" w:space="0" w:color="auto"/>
      </w:divBdr>
    </w:div>
    <w:div w:id="2119637928">
      <w:bodyDiv w:val="1"/>
      <w:marLeft w:val="0"/>
      <w:marRight w:val="0"/>
      <w:marTop w:val="0"/>
      <w:marBottom w:val="0"/>
      <w:divBdr>
        <w:top w:val="none" w:sz="0" w:space="0" w:color="auto"/>
        <w:left w:val="none" w:sz="0" w:space="0" w:color="auto"/>
        <w:bottom w:val="none" w:sz="0" w:space="0" w:color="auto"/>
        <w:right w:val="none" w:sz="0" w:space="0" w:color="auto"/>
      </w:divBdr>
    </w:div>
    <w:div w:id="2120367663">
      <w:bodyDiv w:val="1"/>
      <w:marLeft w:val="0"/>
      <w:marRight w:val="0"/>
      <w:marTop w:val="0"/>
      <w:marBottom w:val="0"/>
      <w:divBdr>
        <w:top w:val="none" w:sz="0" w:space="0" w:color="auto"/>
        <w:left w:val="none" w:sz="0" w:space="0" w:color="auto"/>
        <w:bottom w:val="none" w:sz="0" w:space="0" w:color="auto"/>
        <w:right w:val="none" w:sz="0" w:space="0" w:color="auto"/>
      </w:divBdr>
    </w:div>
    <w:div w:id="2121603783">
      <w:bodyDiv w:val="1"/>
      <w:marLeft w:val="0"/>
      <w:marRight w:val="0"/>
      <w:marTop w:val="0"/>
      <w:marBottom w:val="0"/>
      <w:divBdr>
        <w:top w:val="none" w:sz="0" w:space="0" w:color="auto"/>
        <w:left w:val="none" w:sz="0" w:space="0" w:color="auto"/>
        <w:bottom w:val="none" w:sz="0" w:space="0" w:color="auto"/>
        <w:right w:val="none" w:sz="0" w:space="0" w:color="auto"/>
      </w:divBdr>
    </w:div>
    <w:div w:id="2122145433">
      <w:bodyDiv w:val="1"/>
      <w:marLeft w:val="0"/>
      <w:marRight w:val="0"/>
      <w:marTop w:val="0"/>
      <w:marBottom w:val="0"/>
      <w:divBdr>
        <w:top w:val="none" w:sz="0" w:space="0" w:color="auto"/>
        <w:left w:val="none" w:sz="0" w:space="0" w:color="auto"/>
        <w:bottom w:val="none" w:sz="0" w:space="0" w:color="auto"/>
        <w:right w:val="none" w:sz="0" w:space="0" w:color="auto"/>
      </w:divBdr>
    </w:div>
    <w:div w:id="2122262038">
      <w:bodyDiv w:val="1"/>
      <w:marLeft w:val="0"/>
      <w:marRight w:val="0"/>
      <w:marTop w:val="0"/>
      <w:marBottom w:val="0"/>
      <w:divBdr>
        <w:top w:val="none" w:sz="0" w:space="0" w:color="auto"/>
        <w:left w:val="none" w:sz="0" w:space="0" w:color="auto"/>
        <w:bottom w:val="none" w:sz="0" w:space="0" w:color="auto"/>
        <w:right w:val="none" w:sz="0" w:space="0" w:color="auto"/>
      </w:divBdr>
    </w:div>
    <w:div w:id="2122339318">
      <w:bodyDiv w:val="1"/>
      <w:marLeft w:val="0"/>
      <w:marRight w:val="0"/>
      <w:marTop w:val="0"/>
      <w:marBottom w:val="0"/>
      <w:divBdr>
        <w:top w:val="none" w:sz="0" w:space="0" w:color="auto"/>
        <w:left w:val="none" w:sz="0" w:space="0" w:color="auto"/>
        <w:bottom w:val="none" w:sz="0" w:space="0" w:color="auto"/>
        <w:right w:val="none" w:sz="0" w:space="0" w:color="auto"/>
      </w:divBdr>
    </w:div>
    <w:div w:id="2122797668">
      <w:bodyDiv w:val="1"/>
      <w:marLeft w:val="0"/>
      <w:marRight w:val="0"/>
      <w:marTop w:val="0"/>
      <w:marBottom w:val="0"/>
      <w:divBdr>
        <w:top w:val="none" w:sz="0" w:space="0" w:color="auto"/>
        <w:left w:val="none" w:sz="0" w:space="0" w:color="auto"/>
        <w:bottom w:val="none" w:sz="0" w:space="0" w:color="auto"/>
        <w:right w:val="none" w:sz="0" w:space="0" w:color="auto"/>
      </w:divBdr>
    </w:div>
    <w:div w:id="2123912187">
      <w:bodyDiv w:val="1"/>
      <w:marLeft w:val="0"/>
      <w:marRight w:val="0"/>
      <w:marTop w:val="0"/>
      <w:marBottom w:val="0"/>
      <w:divBdr>
        <w:top w:val="none" w:sz="0" w:space="0" w:color="auto"/>
        <w:left w:val="none" w:sz="0" w:space="0" w:color="auto"/>
        <w:bottom w:val="none" w:sz="0" w:space="0" w:color="auto"/>
        <w:right w:val="none" w:sz="0" w:space="0" w:color="auto"/>
      </w:divBdr>
    </w:div>
    <w:div w:id="2125420654">
      <w:bodyDiv w:val="1"/>
      <w:marLeft w:val="0"/>
      <w:marRight w:val="0"/>
      <w:marTop w:val="0"/>
      <w:marBottom w:val="0"/>
      <w:divBdr>
        <w:top w:val="none" w:sz="0" w:space="0" w:color="auto"/>
        <w:left w:val="none" w:sz="0" w:space="0" w:color="auto"/>
        <w:bottom w:val="none" w:sz="0" w:space="0" w:color="auto"/>
        <w:right w:val="none" w:sz="0" w:space="0" w:color="auto"/>
      </w:divBdr>
    </w:div>
    <w:div w:id="2126462030">
      <w:bodyDiv w:val="1"/>
      <w:marLeft w:val="0"/>
      <w:marRight w:val="0"/>
      <w:marTop w:val="0"/>
      <w:marBottom w:val="0"/>
      <w:divBdr>
        <w:top w:val="none" w:sz="0" w:space="0" w:color="auto"/>
        <w:left w:val="none" w:sz="0" w:space="0" w:color="auto"/>
        <w:bottom w:val="none" w:sz="0" w:space="0" w:color="auto"/>
        <w:right w:val="none" w:sz="0" w:space="0" w:color="auto"/>
      </w:divBdr>
    </w:div>
    <w:div w:id="2126610021">
      <w:bodyDiv w:val="1"/>
      <w:marLeft w:val="0"/>
      <w:marRight w:val="0"/>
      <w:marTop w:val="0"/>
      <w:marBottom w:val="0"/>
      <w:divBdr>
        <w:top w:val="none" w:sz="0" w:space="0" w:color="auto"/>
        <w:left w:val="none" w:sz="0" w:space="0" w:color="auto"/>
        <w:bottom w:val="none" w:sz="0" w:space="0" w:color="auto"/>
        <w:right w:val="none" w:sz="0" w:space="0" w:color="auto"/>
      </w:divBdr>
    </w:div>
    <w:div w:id="2126999514">
      <w:bodyDiv w:val="1"/>
      <w:marLeft w:val="0"/>
      <w:marRight w:val="0"/>
      <w:marTop w:val="0"/>
      <w:marBottom w:val="0"/>
      <w:divBdr>
        <w:top w:val="none" w:sz="0" w:space="0" w:color="auto"/>
        <w:left w:val="none" w:sz="0" w:space="0" w:color="auto"/>
        <w:bottom w:val="none" w:sz="0" w:space="0" w:color="auto"/>
        <w:right w:val="none" w:sz="0" w:space="0" w:color="auto"/>
      </w:divBdr>
    </w:div>
    <w:div w:id="2127044633">
      <w:bodyDiv w:val="1"/>
      <w:marLeft w:val="0"/>
      <w:marRight w:val="0"/>
      <w:marTop w:val="0"/>
      <w:marBottom w:val="0"/>
      <w:divBdr>
        <w:top w:val="none" w:sz="0" w:space="0" w:color="auto"/>
        <w:left w:val="none" w:sz="0" w:space="0" w:color="auto"/>
        <w:bottom w:val="none" w:sz="0" w:space="0" w:color="auto"/>
        <w:right w:val="none" w:sz="0" w:space="0" w:color="auto"/>
      </w:divBdr>
    </w:div>
    <w:div w:id="2128500036">
      <w:bodyDiv w:val="1"/>
      <w:marLeft w:val="0"/>
      <w:marRight w:val="0"/>
      <w:marTop w:val="0"/>
      <w:marBottom w:val="0"/>
      <w:divBdr>
        <w:top w:val="none" w:sz="0" w:space="0" w:color="auto"/>
        <w:left w:val="none" w:sz="0" w:space="0" w:color="auto"/>
        <w:bottom w:val="none" w:sz="0" w:space="0" w:color="auto"/>
        <w:right w:val="none" w:sz="0" w:space="0" w:color="auto"/>
      </w:divBdr>
    </w:div>
    <w:div w:id="2129078876">
      <w:bodyDiv w:val="1"/>
      <w:marLeft w:val="0"/>
      <w:marRight w:val="0"/>
      <w:marTop w:val="0"/>
      <w:marBottom w:val="0"/>
      <w:divBdr>
        <w:top w:val="none" w:sz="0" w:space="0" w:color="auto"/>
        <w:left w:val="none" w:sz="0" w:space="0" w:color="auto"/>
        <w:bottom w:val="none" w:sz="0" w:space="0" w:color="auto"/>
        <w:right w:val="none" w:sz="0" w:space="0" w:color="auto"/>
      </w:divBdr>
    </w:div>
    <w:div w:id="2130587705">
      <w:bodyDiv w:val="1"/>
      <w:marLeft w:val="0"/>
      <w:marRight w:val="0"/>
      <w:marTop w:val="0"/>
      <w:marBottom w:val="0"/>
      <w:divBdr>
        <w:top w:val="none" w:sz="0" w:space="0" w:color="auto"/>
        <w:left w:val="none" w:sz="0" w:space="0" w:color="auto"/>
        <w:bottom w:val="none" w:sz="0" w:space="0" w:color="auto"/>
        <w:right w:val="none" w:sz="0" w:space="0" w:color="auto"/>
      </w:divBdr>
    </w:div>
    <w:div w:id="2130778338">
      <w:bodyDiv w:val="1"/>
      <w:marLeft w:val="0"/>
      <w:marRight w:val="0"/>
      <w:marTop w:val="0"/>
      <w:marBottom w:val="0"/>
      <w:divBdr>
        <w:top w:val="none" w:sz="0" w:space="0" w:color="auto"/>
        <w:left w:val="none" w:sz="0" w:space="0" w:color="auto"/>
        <w:bottom w:val="none" w:sz="0" w:space="0" w:color="auto"/>
        <w:right w:val="none" w:sz="0" w:space="0" w:color="auto"/>
      </w:divBdr>
    </w:div>
    <w:div w:id="2132556900">
      <w:bodyDiv w:val="1"/>
      <w:marLeft w:val="0"/>
      <w:marRight w:val="0"/>
      <w:marTop w:val="0"/>
      <w:marBottom w:val="0"/>
      <w:divBdr>
        <w:top w:val="none" w:sz="0" w:space="0" w:color="auto"/>
        <w:left w:val="none" w:sz="0" w:space="0" w:color="auto"/>
        <w:bottom w:val="none" w:sz="0" w:space="0" w:color="auto"/>
        <w:right w:val="none" w:sz="0" w:space="0" w:color="auto"/>
      </w:divBdr>
    </w:div>
    <w:div w:id="2133941379">
      <w:bodyDiv w:val="1"/>
      <w:marLeft w:val="0"/>
      <w:marRight w:val="0"/>
      <w:marTop w:val="0"/>
      <w:marBottom w:val="0"/>
      <w:divBdr>
        <w:top w:val="none" w:sz="0" w:space="0" w:color="auto"/>
        <w:left w:val="none" w:sz="0" w:space="0" w:color="auto"/>
        <w:bottom w:val="none" w:sz="0" w:space="0" w:color="auto"/>
        <w:right w:val="none" w:sz="0" w:space="0" w:color="auto"/>
      </w:divBdr>
    </w:div>
    <w:div w:id="2134053847">
      <w:bodyDiv w:val="1"/>
      <w:marLeft w:val="0"/>
      <w:marRight w:val="0"/>
      <w:marTop w:val="0"/>
      <w:marBottom w:val="0"/>
      <w:divBdr>
        <w:top w:val="none" w:sz="0" w:space="0" w:color="auto"/>
        <w:left w:val="none" w:sz="0" w:space="0" w:color="auto"/>
        <w:bottom w:val="none" w:sz="0" w:space="0" w:color="auto"/>
        <w:right w:val="none" w:sz="0" w:space="0" w:color="auto"/>
      </w:divBdr>
    </w:div>
    <w:div w:id="2134325186">
      <w:bodyDiv w:val="1"/>
      <w:marLeft w:val="0"/>
      <w:marRight w:val="0"/>
      <w:marTop w:val="0"/>
      <w:marBottom w:val="0"/>
      <w:divBdr>
        <w:top w:val="none" w:sz="0" w:space="0" w:color="auto"/>
        <w:left w:val="none" w:sz="0" w:space="0" w:color="auto"/>
        <w:bottom w:val="none" w:sz="0" w:space="0" w:color="auto"/>
        <w:right w:val="none" w:sz="0" w:space="0" w:color="auto"/>
      </w:divBdr>
    </w:div>
    <w:div w:id="2134399203">
      <w:bodyDiv w:val="1"/>
      <w:marLeft w:val="0"/>
      <w:marRight w:val="0"/>
      <w:marTop w:val="0"/>
      <w:marBottom w:val="0"/>
      <w:divBdr>
        <w:top w:val="none" w:sz="0" w:space="0" w:color="auto"/>
        <w:left w:val="none" w:sz="0" w:space="0" w:color="auto"/>
        <w:bottom w:val="none" w:sz="0" w:space="0" w:color="auto"/>
        <w:right w:val="none" w:sz="0" w:space="0" w:color="auto"/>
      </w:divBdr>
    </w:div>
    <w:div w:id="2137483364">
      <w:bodyDiv w:val="1"/>
      <w:marLeft w:val="0"/>
      <w:marRight w:val="0"/>
      <w:marTop w:val="0"/>
      <w:marBottom w:val="0"/>
      <w:divBdr>
        <w:top w:val="none" w:sz="0" w:space="0" w:color="auto"/>
        <w:left w:val="none" w:sz="0" w:space="0" w:color="auto"/>
        <w:bottom w:val="none" w:sz="0" w:space="0" w:color="auto"/>
        <w:right w:val="none" w:sz="0" w:space="0" w:color="auto"/>
      </w:divBdr>
    </w:div>
    <w:div w:id="2138522956">
      <w:bodyDiv w:val="1"/>
      <w:marLeft w:val="0"/>
      <w:marRight w:val="0"/>
      <w:marTop w:val="0"/>
      <w:marBottom w:val="0"/>
      <w:divBdr>
        <w:top w:val="none" w:sz="0" w:space="0" w:color="auto"/>
        <w:left w:val="none" w:sz="0" w:space="0" w:color="auto"/>
        <w:bottom w:val="none" w:sz="0" w:space="0" w:color="auto"/>
        <w:right w:val="none" w:sz="0" w:space="0" w:color="auto"/>
      </w:divBdr>
    </w:div>
    <w:div w:id="2139179389">
      <w:bodyDiv w:val="1"/>
      <w:marLeft w:val="0"/>
      <w:marRight w:val="0"/>
      <w:marTop w:val="0"/>
      <w:marBottom w:val="0"/>
      <w:divBdr>
        <w:top w:val="none" w:sz="0" w:space="0" w:color="auto"/>
        <w:left w:val="none" w:sz="0" w:space="0" w:color="auto"/>
        <w:bottom w:val="none" w:sz="0" w:space="0" w:color="auto"/>
        <w:right w:val="none" w:sz="0" w:space="0" w:color="auto"/>
      </w:divBdr>
    </w:div>
    <w:div w:id="2140612071">
      <w:bodyDiv w:val="1"/>
      <w:marLeft w:val="0"/>
      <w:marRight w:val="0"/>
      <w:marTop w:val="0"/>
      <w:marBottom w:val="0"/>
      <w:divBdr>
        <w:top w:val="none" w:sz="0" w:space="0" w:color="auto"/>
        <w:left w:val="none" w:sz="0" w:space="0" w:color="auto"/>
        <w:bottom w:val="none" w:sz="0" w:space="0" w:color="auto"/>
        <w:right w:val="none" w:sz="0" w:space="0" w:color="auto"/>
      </w:divBdr>
    </w:div>
    <w:div w:id="2143108380">
      <w:bodyDiv w:val="1"/>
      <w:marLeft w:val="0"/>
      <w:marRight w:val="0"/>
      <w:marTop w:val="0"/>
      <w:marBottom w:val="0"/>
      <w:divBdr>
        <w:top w:val="none" w:sz="0" w:space="0" w:color="auto"/>
        <w:left w:val="none" w:sz="0" w:space="0" w:color="auto"/>
        <w:bottom w:val="none" w:sz="0" w:space="0" w:color="auto"/>
        <w:right w:val="none" w:sz="0" w:space="0" w:color="auto"/>
      </w:divBdr>
    </w:div>
    <w:div w:id="2146848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reg-danube.eu/projects/active2public-transport" TargetMode="External"/><Relationship Id="rId21" Type="http://schemas.openxmlformats.org/officeDocument/2006/relationships/image" Target="media/image9.png"/><Relationship Id="rId42" Type="http://schemas.openxmlformats.org/officeDocument/2006/relationships/chart" Target="charts/chart6.xml"/><Relationship Id="rId63" Type="http://schemas.openxmlformats.org/officeDocument/2006/relationships/chart" Target="charts/chart19.xml"/><Relationship Id="rId68" Type="http://schemas.openxmlformats.org/officeDocument/2006/relationships/chart" Target="charts/chart24.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pro.eurovelo.com/download/document/2024-CyclingTourOp-report.pdf" TargetMode="External"/><Relationship Id="rId11" Type="http://schemas.openxmlformats.org/officeDocument/2006/relationships/image" Target="media/image1.jpeg"/><Relationship Id="rId24" Type="http://schemas.openxmlformats.org/officeDocument/2006/relationships/hyperlink" Target="mailto:s.burster@donaubuero.de" TargetMode="External"/><Relationship Id="rId32" Type="http://schemas.openxmlformats.org/officeDocument/2006/relationships/hyperlink" Target="https://pro.eurovelo.com/projects/european-certification-standard" TargetMode="External"/><Relationship Id="rId37" Type="http://schemas.openxmlformats.org/officeDocument/2006/relationships/chart" Target="charts/chart1.xml"/><Relationship Id="rId40" Type="http://schemas.openxmlformats.org/officeDocument/2006/relationships/chart" Target="charts/chart4.xml"/><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chart" Target="charts/chart22.xm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chart" Target="charts/chart17.xml"/><Relationship Id="rId19" Type="http://schemas.openxmlformats.org/officeDocument/2006/relationships/hyperlink" Target="mailto:irene.bittner@energyagency.at" TargetMode="External"/><Relationship Id="rId14" Type="http://schemas.openxmlformats.org/officeDocument/2006/relationships/image" Target="media/image4.jpeg"/><Relationship Id="rId22" Type="http://schemas.openxmlformats.org/officeDocument/2006/relationships/hyperlink" Target="mailto:h.haubold@ecf.com" TargetMode="External"/><Relationship Id="rId27" Type="http://schemas.openxmlformats.org/officeDocument/2006/relationships/hyperlink" Target="https://eurovelo.com/download/document/EuroVelo-DigitalStats2023-report.pdf" TargetMode="External"/><Relationship Id="rId30" Type="http://schemas.openxmlformats.org/officeDocument/2006/relationships/hyperlink" Target="https://dtp.interreg-danube.eu/approved-projects/danube-cycle-plans" TargetMode="External"/><Relationship Id="rId35" Type="http://schemas.openxmlformats.org/officeDocument/2006/relationships/image" Target="media/image12.png"/><Relationship Id="rId43" Type="http://schemas.openxmlformats.org/officeDocument/2006/relationships/chart" Target="charts/chart7.xml"/><Relationship Id="rId48" Type="http://schemas.openxmlformats.org/officeDocument/2006/relationships/image" Target="media/image14.png"/><Relationship Id="rId56" Type="http://schemas.openxmlformats.org/officeDocument/2006/relationships/chart" Target="charts/chart12.xml"/><Relationship Id="rId64" Type="http://schemas.openxmlformats.org/officeDocument/2006/relationships/chart" Target="charts/chart20.xml"/><Relationship Id="rId69" Type="http://schemas.openxmlformats.org/officeDocument/2006/relationships/chart" Target="charts/chart25.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19.sv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donaubuero.de" TargetMode="External"/><Relationship Id="rId33" Type="http://schemas.openxmlformats.org/officeDocument/2006/relationships/hyperlink" Target="https://www.ecf.com/media/resources/2021/Cyclists_love_trains_report-2.pdf" TargetMode="External"/><Relationship Id="rId38" Type="http://schemas.openxmlformats.org/officeDocument/2006/relationships/chart" Target="charts/chart2.xml"/><Relationship Id="rId59" Type="http://schemas.openxmlformats.org/officeDocument/2006/relationships/chart" Target="charts/chart15.xml"/><Relationship Id="rId67" Type="http://schemas.openxmlformats.org/officeDocument/2006/relationships/chart" Target="charts/chart23.xml"/><Relationship Id="rId20" Type="http://schemas.openxmlformats.org/officeDocument/2006/relationships/hyperlink" Target="http://www.energyagency.at" TargetMode="External"/><Relationship Id="rId41" Type="http://schemas.openxmlformats.org/officeDocument/2006/relationships/chart" Target="charts/chart5.xml"/><Relationship Id="rId54" Type="http://schemas.openxmlformats.org/officeDocument/2006/relationships/chart" Target="charts/chart10.xml"/><Relationship Id="rId62" Type="http://schemas.openxmlformats.org/officeDocument/2006/relationships/chart" Target="charts/chart18.xml"/><Relationship Id="rId70" Type="http://schemas.openxmlformats.org/officeDocument/2006/relationships/chart" Target="charts/chart26.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hyperlink" Target="https://www.adfc.de/fileadmin/BV/RFS/user_upload/Praesentation_Radreiseanalyse2024_en.pdf" TargetMode="External"/><Relationship Id="rId36" Type="http://schemas.openxmlformats.org/officeDocument/2006/relationships/image" Target="media/image13.svg"/><Relationship Id="rId49" Type="http://schemas.openxmlformats.org/officeDocument/2006/relationships/image" Target="media/image15.png"/><Relationship Id="rId57" Type="http://schemas.openxmlformats.org/officeDocument/2006/relationships/chart" Target="charts/chart13.xml"/><Relationship Id="rId10" Type="http://schemas.openxmlformats.org/officeDocument/2006/relationships/endnotes" Target="endnotes.xml"/><Relationship Id="rId31" Type="http://schemas.openxmlformats.org/officeDocument/2006/relationships/hyperlink" Target="https://pro.eurovelo.com/download/document/EuroVelo-Development-Guide_Final.pdf" TargetMode="External"/><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chart" Target="charts/chart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chart" Target="charts/chart3.xml"/><Relationship Id="rId34" Type="http://schemas.openxmlformats.org/officeDocument/2006/relationships/image" Target="media/image11.png"/><Relationship Id="rId50" Type="http://schemas.openxmlformats.org/officeDocument/2006/relationships/image" Target="media/image16.png"/><Relationship Id="rId55" Type="http://schemas.openxmlformats.org/officeDocument/2006/relationships/chart" Target="charts/chart11.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inside%20of%20Danube%20reg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outside%20of%20Danube%20reg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ross%20tab%20-%20information%20sources%20on%20cycling%20holida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inside%20of%20Danube%20regio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outside%20of%20Danube%20regio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inside%20of%20Danube%20regio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outside%20of%20Danube%20reg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lgerHauboldECF\Downloads\demo_pjanind__custom_8898849_page_spreadshee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2.bin"/></Relationships>
</file>

<file path=word/charts/_rels/chart22.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inside%20of%20Danube%20regi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ross%20tab%20-%20information%20sources%20on%20PT%20journey%20to-from%20start-end%20poin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inside%20of%20Danube%20region.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ross%20tab%20-%20information%20sources%20on%20PT%20during%20cycling%20holida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Residents%20of%20Danube%20reg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Residents%20outside%20of%20Danube%20reg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inside%20of%20Danube%20reg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Cycling%20holidays%20only%20outside%20of%20Danube%20reg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cfbrussel-my.sharepoint.com/personal/h_haubold_ecf_com/Documents/Analysis%20A2PT%20EV%20user%20survey%202024/All%20completed%20answer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sz="1200"/>
              <a:t>Gender distribution: full sample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tx>
            <c:strRef>
              <c:f>'[All completed answers.xlsx]Q1 - Q31'!$A$5</c:f>
              <c:strCache>
                <c:ptCount val="1"/>
                <c:pt idx="0">
                  <c:v>What is your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54-4405-AE1F-36FD2CDD8E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54-4405-AE1F-36FD2CDD8E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54-4405-AE1F-36FD2CDD8EB3}"/>
              </c:ext>
            </c:extLst>
          </c:dPt>
          <c:dLbls>
            <c:dLbl>
              <c:idx val="2"/>
              <c:layout>
                <c:manualLayout>
                  <c:x val="-0.32170175430743131"/>
                  <c:y val="0.1754285597112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54-4405-AE1F-36FD2CDD8EB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'[All completed answers.xlsx]Q1 - Q31'!$A$6:$A$8</c:f>
              <c:strCache>
                <c:ptCount val="3"/>
                <c:pt idx="0">
                  <c:v>Female</c:v>
                </c:pt>
                <c:pt idx="1">
                  <c:v>Male</c:v>
                </c:pt>
                <c:pt idx="2">
                  <c:v>Diverse/non-binary/no gender/other</c:v>
                </c:pt>
              </c:strCache>
            </c:strRef>
          </c:cat>
          <c:val>
            <c:numRef>
              <c:f>'[All completed answers.xlsx]Q1 - Q31'!$B$6:$B$8</c:f>
              <c:numCache>
                <c:formatCode>General</c:formatCode>
                <c:ptCount val="3"/>
                <c:pt idx="0">
                  <c:v>1787</c:v>
                </c:pt>
                <c:pt idx="1">
                  <c:v>3247</c:v>
                </c:pt>
                <c:pt idx="2">
                  <c:v>22</c:v>
                </c:pt>
              </c:numCache>
            </c:numRef>
          </c:val>
          <c:extLst>
            <c:ext xmlns:c16="http://schemas.microsoft.com/office/drawing/2014/chart" uri="{C3380CC4-5D6E-409C-BE32-E72D297353CC}">
              <c16:uniqueId val="{00000006-9E54-4405-AE1F-36FD2CDD8EB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col"/>
        <c:grouping val="clustered"/>
        <c:varyColors val="0"/>
        <c:ser>
          <c:idx val="0"/>
          <c:order val="0"/>
          <c:tx>
            <c:strRef>
              <c:f>'[All completed answers.xlsx]Q1 - Q31'!$A$377</c:f>
              <c:strCache>
                <c:ptCount val="1"/>
                <c:pt idx="0">
                  <c:v>Which type of cyclist are you? [multiple answers]</c:v>
                </c:pt>
              </c:strCache>
            </c:strRef>
          </c:tx>
          <c:spPr>
            <a:solidFill>
              <a:schemeClr val="accent1"/>
            </a:solidFill>
            <a:ln>
              <a:noFill/>
            </a:ln>
            <a:effectLst/>
          </c:spPr>
          <c:invertIfNegative val="0"/>
          <c:cat>
            <c:strRef>
              <c:f>'[All completed answers.xlsx]Q1 - Q31'!$A$378:$A$382</c:f>
              <c:strCache>
                <c:ptCount val="5"/>
                <c:pt idx="0">
                  <c:v>Mobility: I cycle for (daily) transport purposes.</c:v>
                </c:pt>
                <c:pt idx="1">
                  <c:v>Sport: I cycle for physical activity.</c:v>
                </c:pt>
                <c:pt idx="2">
                  <c:v>Leisure: I cycle in my free time, to enjoy landscapes, cultural or gastronomic visits etc.</c:v>
                </c:pt>
                <c:pt idx="3">
                  <c:v>Tourist: I cycle during my vacation.</c:v>
                </c:pt>
                <c:pt idx="4">
                  <c:v>Observer: I like cycling, but I do not cycle often.</c:v>
                </c:pt>
              </c:strCache>
            </c:strRef>
          </c:cat>
          <c:val>
            <c:numRef>
              <c:f>'[All completed answers.xlsx]Q1 - Q31'!$C$378:$C$382</c:f>
              <c:numCache>
                <c:formatCode>0.00%</c:formatCode>
                <c:ptCount val="5"/>
                <c:pt idx="0">
                  <c:v>0.52870090634441091</c:v>
                </c:pt>
                <c:pt idx="1">
                  <c:v>0.62698892245720039</c:v>
                </c:pt>
                <c:pt idx="2">
                  <c:v>0.74803625377643501</c:v>
                </c:pt>
                <c:pt idx="3">
                  <c:v>0.53353474320241689</c:v>
                </c:pt>
                <c:pt idx="4">
                  <c:v>6.4853977844914396E-2</c:v>
                </c:pt>
              </c:numCache>
            </c:numRef>
          </c:val>
          <c:extLst>
            <c:ext xmlns:c16="http://schemas.microsoft.com/office/drawing/2014/chart" uri="{C3380CC4-5D6E-409C-BE32-E72D297353CC}">
              <c16:uniqueId val="{00000000-CA3D-4687-B640-94082482A819}"/>
            </c:ext>
          </c:extLst>
        </c:ser>
        <c:dLbls>
          <c:showLegendKey val="0"/>
          <c:showVal val="0"/>
          <c:showCatName val="0"/>
          <c:showSerName val="0"/>
          <c:showPercent val="0"/>
          <c:showBubbleSize val="0"/>
        </c:dLbls>
        <c:gapWidth val="219"/>
        <c:overlap val="-27"/>
        <c:axId val="11235231"/>
        <c:axId val="11232831"/>
      </c:barChart>
      <c:catAx>
        <c:axId val="11235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1232831"/>
        <c:crosses val="autoZero"/>
        <c:auto val="1"/>
        <c:lblAlgn val="ctr"/>
        <c:lblOffset val="100"/>
        <c:noMultiLvlLbl val="0"/>
      </c:catAx>
      <c:valAx>
        <c:axId val="11232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1235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Reasons for going on a cycling holiday:</a:t>
            </a:r>
            <a:br>
              <a:rPr lang="en-US"/>
            </a:br>
            <a:r>
              <a:rPr lang="en-US"/>
              <a:t>Visitors of Danube region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0"/>
          <c:order val="0"/>
          <c:tx>
            <c:strRef>
              <c:f>'[Cycling holidays only inside of Danube region.xlsx]Q1 - Q31'!$A$543</c:f>
              <c:strCache>
                <c:ptCount val="1"/>
                <c:pt idx="0">
                  <c:v>You have stated that you have been on a cycling holiday already. Why did you opt for this type of holiday? [up to three answers possible]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inside of Danube region.xlsx]Q1 - Q31'!$A$544:$A$551</c:f>
              <c:strCache>
                <c:ptCount val="8"/>
                <c:pt idx="0">
                  <c:v>Other</c:v>
                </c:pt>
                <c:pt idx="1">
                  <c:v>Travelling budget-friendly</c:v>
                </c:pt>
                <c:pt idx="2">
                  <c:v>Improving your health</c:v>
                </c:pt>
                <c:pt idx="3">
                  <c:v>Travelling in an environmentally friendly and/or climate-conscious way</c:v>
                </c:pt>
                <c:pt idx="4">
                  <c:v>Flexibility of choosing your own travel routes + times</c:v>
                </c:pt>
                <c:pt idx="5">
                  <c:v>Exploring routes and landscapes only accessible by bike</c:v>
                </c:pt>
                <c:pt idx="6">
                  <c:v>Seeing + experiencing more of your destination</c:v>
                </c:pt>
                <c:pt idx="7">
                  <c:v>Being active during your holiday</c:v>
                </c:pt>
              </c:strCache>
            </c:strRef>
          </c:cat>
          <c:val>
            <c:numRef>
              <c:f>'[Cycling holidays only inside of Danube region.xlsx]Q1 - Q31'!$C$544:$C$551</c:f>
              <c:numCache>
                <c:formatCode>0.00%</c:formatCode>
                <c:ptCount val="8"/>
                <c:pt idx="0">
                  <c:v>3.7192561487702461E-2</c:v>
                </c:pt>
                <c:pt idx="1">
                  <c:v>8.4583083383323335E-2</c:v>
                </c:pt>
                <c:pt idx="2">
                  <c:v>0.2411517696460708</c:v>
                </c:pt>
                <c:pt idx="3">
                  <c:v>0.24535092981403719</c:v>
                </c:pt>
                <c:pt idx="4">
                  <c:v>0.25434913017396521</c:v>
                </c:pt>
                <c:pt idx="5">
                  <c:v>0.53389322135572881</c:v>
                </c:pt>
                <c:pt idx="6">
                  <c:v>0.64367126574685063</c:v>
                </c:pt>
                <c:pt idx="7">
                  <c:v>0.65206958608278343</c:v>
                </c:pt>
              </c:numCache>
            </c:numRef>
          </c:val>
          <c:extLst>
            <c:ext xmlns:c16="http://schemas.microsoft.com/office/drawing/2014/chart" uri="{C3380CC4-5D6E-409C-BE32-E72D297353CC}">
              <c16:uniqueId val="{00000000-1159-4045-80B7-941F5693503C}"/>
            </c:ext>
          </c:extLst>
        </c:ser>
        <c:dLbls>
          <c:showLegendKey val="0"/>
          <c:showVal val="0"/>
          <c:showCatName val="0"/>
          <c:showSerName val="0"/>
          <c:showPercent val="0"/>
          <c:showBubbleSize val="0"/>
        </c:dLbls>
        <c:gapWidth val="182"/>
        <c:axId val="1552797599"/>
        <c:axId val="1552798559"/>
      </c:barChart>
      <c:catAx>
        <c:axId val="1552797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52798559"/>
        <c:crosses val="autoZero"/>
        <c:auto val="1"/>
        <c:lblAlgn val="ctr"/>
        <c:lblOffset val="100"/>
        <c:noMultiLvlLbl val="0"/>
      </c:catAx>
      <c:valAx>
        <c:axId val="15527985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52797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Reasons for going on a cycling holiday:</a:t>
            </a:r>
            <a:br>
              <a:rPr lang="en-US"/>
            </a:br>
            <a:r>
              <a:rPr lang="en-US"/>
              <a:t>Cycling holidays outside Danube region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0"/>
          <c:order val="0"/>
          <c:tx>
            <c:strRef>
              <c:f>'[Cycling holidays only outside of Danube region.xlsx]Q1 - Q31'!$A$618</c:f>
              <c:strCache>
                <c:ptCount val="1"/>
                <c:pt idx="0">
                  <c:v>You have stated that you have been on a cycling holiday already. Why did you opt for this type of holiday? [up to three answers possible]</c:v>
                </c:pt>
              </c:strCache>
            </c:strRef>
          </c:tx>
          <c:spPr>
            <a:solidFill>
              <a:schemeClr val="bg1">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outside of Danube region.xlsx]Q1 - Q31'!$A$619:$A$626</c:f>
              <c:strCache>
                <c:ptCount val="8"/>
                <c:pt idx="0">
                  <c:v>Other</c:v>
                </c:pt>
                <c:pt idx="1">
                  <c:v>Travelling budget-friendly</c:v>
                </c:pt>
                <c:pt idx="2">
                  <c:v>Improving your health</c:v>
                </c:pt>
                <c:pt idx="3">
                  <c:v>Flexibility of choosing your own travel routes + times</c:v>
                </c:pt>
                <c:pt idx="4">
                  <c:v>Travelling in an environmentally friendly and/or climate-conscious way</c:v>
                </c:pt>
                <c:pt idx="5">
                  <c:v>Exploring routes and landscapes only accessible by bike</c:v>
                </c:pt>
                <c:pt idx="6">
                  <c:v>Being active during your holiday</c:v>
                </c:pt>
                <c:pt idx="7">
                  <c:v>Seeing + experiencing more of your destination</c:v>
                </c:pt>
              </c:strCache>
            </c:strRef>
          </c:cat>
          <c:val>
            <c:numRef>
              <c:f>'[Cycling holidays only outside of Danube region.xlsx]Q1 - Q31'!$C$619:$C$626</c:f>
              <c:numCache>
                <c:formatCode>0.00%</c:formatCode>
                <c:ptCount val="8"/>
                <c:pt idx="0">
                  <c:v>4.9864007252946513E-2</c:v>
                </c:pt>
                <c:pt idx="1">
                  <c:v>0.11332728921124206</c:v>
                </c:pt>
                <c:pt idx="2">
                  <c:v>0.16772438803263826</c:v>
                </c:pt>
                <c:pt idx="3">
                  <c:v>0.30009066183136901</c:v>
                </c:pt>
                <c:pt idx="4">
                  <c:v>0.3825929283771532</c:v>
                </c:pt>
                <c:pt idx="5">
                  <c:v>0.53399818676337263</c:v>
                </c:pt>
                <c:pt idx="6">
                  <c:v>0.59655485040797829</c:v>
                </c:pt>
                <c:pt idx="7">
                  <c:v>0.66001813236627382</c:v>
                </c:pt>
              </c:numCache>
            </c:numRef>
          </c:val>
          <c:extLst>
            <c:ext xmlns:c16="http://schemas.microsoft.com/office/drawing/2014/chart" uri="{C3380CC4-5D6E-409C-BE32-E72D297353CC}">
              <c16:uniqueId val="{00000000-7BDF-4513-BFB0-3A690DFEB9E3}"/>
            </c:ext>
          </c:extLst>
        </c:ser>
        <c:dLbls>
          <c:showLegendKey val="0"/>
          <c:showVal val="0"/>
          <c:showCatName val="0"/>
          <c:showSerName val="0"/>
          <c:showPercent val="0"/>
          <c:showBubbleSize val="0"/>
        </c:dLbls>
        <c:gapWidth val="182"/>
        <c:axId val="110288543"/>
        <c:axId val="110287583"/>
      </c:barChart>
      <c:catAx>
        <c:axId val="110288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10287583"/>
        <c:crosses val="autoZero"/>
        <c:auto val="1"/>
        <c:lblAlgn val="ctr"/>
        <c:lblOffset val="100"/>
        <c:noMultiLvlLbl val="0"/>
      </c:catAx>
      <c:valAx>
        <c:axId val="1102875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10288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a:t>25 most frequently named destinations of last cycling holiday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completed answers.xlsx]Q1 - Q31'!$A$943:$A$967</c:f>
              <c:strCache>
                <c:ptCount val="25"/>
                <c:pt idx="0">
                  <c:v>Norway</c:v>
                </c:pt>
                <c:pt idx="1">
                  <c:v>Other</c:v>
                </c:pt>
                <c:pt idx="2">
                  <c:v>Bosnia and Herzegovina</c:v>
                </c:pt>
                <c:pt idx="3">
                  <c:v>Greece</c:v>
                </c:pt>
                <c:pt idx="4">
                  <c:v>Sweden</c:v>
                </c:pt>
                <c:pt idx="5">
                  <c:v>United Kingdom (UK)</c:v>
                </c:pt>
                <c:pt idx="6">
                  <c:v>Montenegro</c:v>
                </c:pt>
                <c:pt idx="7">
                  <c:v>Poland</c:v>
                </c:pt>
                <c:pt idx="8">
                  <c:v>Denmark</c:v>
                </c:pt>
                <c:pt idx="9">
                  <c:v>Bulgaria</c:v>
                </c:pt>
                <c:pt idx="10">
                  <c:v>Belgium</c:v>
                </c:pt>
                <c:pt idx="11">
                  <c:v>Spain</c:v>
                </c:pt>
                <c:pt idx="12">
                  <c:v>Netherlands</c:v>
                </c:pt>
                <c:pt idx="13">
                  <c:v>Switzerland</c:v>
                </c:pt>
                <c:pt idx="14">
                  <c:v>Serbia</c:v>
                </c:pt>
                <c:pt idx="15">
                  <c:v>Slovenia</c:v>
                </c:pt>
                <c:pt idx="16">
                  <c:v>Croatia</c:v>
                </c:pt>
                <c:pt idx="17">
                  <c:v>Slovakia</c:v>
                </c:pt>
                <c:pt idx="18">
                  <c:v>Romania</c:v>
                </c:pt>
                <c:pt idx="19">
                  <c:v>Czechia</c:v>
                </c:pt>
                <c:pt idx="20">
                  <c:v>Italy</c:v>
                </c:pt>
                <c:pt idx="21">
                  <c:v>France</c:v>
                </c:pt>
                <c:pt idx="22">
                  <c:v>Hungary</c:v>
                </c:pt>
                <c:pt idx="23">
                  <c:v>Germany</c:v>
                </c:pt>
                <c:pt idx="24">
                  <c:v>Austria</c:v>
                </c:pt>
              </c:strCache>
            </c:strRef>
          </c:cat>
          <c:val>
            <c:numRef>
              <c:f>'[All completed answers.xlsx]Q1 - Q31'!$B$943:$B$967</c:f>
              <c:numCache>
                <c:formatCode>General</c:formatCode>
                <c:ptCount val="25"/>
                <c:pt idx="0">
                  <c:v>54</c:v>
                </c:pt>
                <c:pt idx="1">
                  <c:v>62</c:v>
                </c:pt>
                <c:pt idx="2">
                  <c:v>72</c:v>
                </c:pt>
                <c:pt idx="3">
                  <c:v>76</c:v>
                </c:pt>
                <c:pt idx="4">
                  <c:v>77</c:v>
                </c:pt>
                <c:pt idx="5">
                  <c:v>77</c:v>
                </c:pt>
                <c:pt idx="6">
                  <c:v>79</c:v>
                </c:pt>
                <c:pt idx="7">
                  <c:v>97</c:v>
                </c:pt>
                <c:pt idx="8">
                  <c:v>98</c:v>
                </c:pt>
                <c:pt idx="9">
                  <c:v>117</c:v>
                </c:pt>
                <c:pt idx="10">
                  <c:v>132</c:v>
                </c:pt>
                <c:pt idx="11">
                  <c:v>147</c:v>
                </c:pt>
                <c:pt idx="12">
                  <c:v>199</c:v>
                </c:pt>
                <c:pt idx="13">
                  <c:v>215</c:v>
                </c:pt>
                <c:pt idx="14">
                  <c:v>244</c:v>
                </c:pt>
                <c:pt idx="15">
                  <c:v>258</c:v>
                </c:pt>
                <c:pt idx="16">
                  <c:v>297</c:v>
                </c:pt>
                <c:pt idx="17">
                  <c:v>335</c:v>
                </c:pt>
                <c:pt idx="18">
                  <c:v>344</c:v>
                </c:pt>
                <c:pt idx="19">
                  <c:v>386</c:v>
                </c:pt>
                <c:pt idx="20">
                  <c:v>462</c:v>
                </c:pt>
                <c:pt idx="21">
                  <c:v>503</c:v>
                </c:pt>
                <c:pt idx="22">
                  <c:v>506</c:v>
                </c:pt>
                <c:pt idx="23">
                  <c:v>806</c:v>
                </c:pt>
                <c:pt idx="24">
                  <c:v>940</c:v>
                </c:pt>
              </c:numCache>
            </c:numRef>
          </c:val>
          <c:extLst>
            <c:ext xmlns:c16="http://schemas.microsoft.com/office/drawing/2014/chart" uri="{C3380CC4-5D6E-409C-BE32-E72D297353CC}">
              <c16:uniqueId val="{00000000-BCDE-4C74-8970-9A594BEA0821}"/>
            </c:ext>
          </c:extLst>
        </c:ser>
        <c:dLbls>
          <c:dLblPos val="outEnd"/>
          <c:showLegendKey val="0"/>
          <c:showVal val="1"/>
          <c:showCatName val="0"/>
          <c:showSerName val="0"/>
          <c:showPercent val="0"/>
          <c:showBubbleSize val="0"/>
        </c:dLbls>
        <c:gapWidth val="182"/>
        <c:axId val="1532924575"/>
        <c:axId val="1532925055"/>
      </c:barChart>
      <c:catAx>
        <c:axId val="1532924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32925055"/>
        <c:crosses val="autoZero"/>
        <c:auto val="1"/>
        <c:lblAlgn val="ctr"/>
        <c:lblOffset val="100"/>
        <c:noMultiLvlLbl val="0"/>
      </c:catAx>
      <c:valAx>
        <c:axId val="1532925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32924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0"/>
          <c:order val="0"/>
          <c:tx>
            <c:strRef>
              <c:f>'[All completed answers.xlsx]Q33 - Q62'!$A$5</c:f>
              <c:strCache>
                <c:ptCount val="1"/>
                <c:pt idx="0">
                  <c:v>How did you plan your cycling holiday? [multiple answers]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completed answers.xlsx]Q33 - Q62'!$A$6:$A$15</c:f>
              <c:strCache>
                <c:ptCount val="10"/>
                <c:pt idx="0">
                  <c:v>Travel agency</c:v>
                </c:pt>
                <c:pt idx="1">
                  <c:v>Tourism or cycling fairs</c:v>
                </c:pt>
                <c:pt idx="2">
                  <c:v>Tour operator</c:v>
                </c:pt>
                <c:pt idx="3">
                  <c:v>Other</c:v>
                </c:pt>
                <c:pt idx="4">
                  <c:v>Tourist information</c:v>
                </c:pt>
                <c:pt idx="5">
                  <c:v>Guidebooks</c:v>
                </c:pt>
                <c:pt idx="6">
                  <c:v>Recommendations on social media</c:v>
                </c:pt>
                <c:pt idx="7">
                  <c:v>Recommendations from friends/family/colleagues etc.</c:v>
                </c:pt>
                <c:pt idx="8">
                  <c:v>Mobile applications</c:v>
                </c:pt>
                <c:pt idx="9">
                  <c:v>Internet research</c:v>
                </c:pt>
              </c:strCache>
            </c:strRef>
          </c:cat>
          <c:val>
            <c:numRef>
              <c:f>'[All completed answers.xlsx]Q33 - Q62'!$C$6:$C$15</c:f>
              <c:numCache>
                <c:formatCode>0.00%</c:formatCode>
                <c:ptCount val="10"/>
                <c:pt idx="0">
                  <c:v>1.9552281099461603E-2</c:v>
                </c:pt>
                <c:pt idx="1">
                  <c:v>3.6270898271465006E-2</c:v>
                </c:pt>
                <c:pt idx="2">
                  <c:v>3.6837631056956643E-2</c:v>
                </c:pt>
                <c:pt idx="3">
                  <c:v>6.6874468688013597E-2</c:v>
                </c:pt>
                <c:pt idx="4">
                  <c:v>0.18333805610654577</c:v>
                </c:pt>
                <c:pt idx="5">
                  <c:v>0.23377727401530179</c:v>
                </c:pt>
                <c:pt idx="6">
                  <c:v>0.23377727401530179</c:v>
                </c:pt>
                <c:pt idx="7">
                  <c:v>0.30801926891470671</c:v>
                </c:pt>
                <c:pt idx="8">
                  <c:v>0.40408047605553982</c:v>
                </c:pt>
                <c:pt idx="9">
                  <c:v>0.82913006517427035</c:v>
                </c:pt>
              </c:numCache>
            </c:numRef>
          </c:val>
          <c:extLst>
            <c:ext xmlns:c16="http://schemas.microsoft.com/office/drawing/2014/chart" uri="{C3380CC4-5D6E-409C-BE32-E72D297353CC}">
              <c16:uniqueId val="{00000000-316C-4470-9BF8-37AA06D11D59}"/>
            </c:ext>
          </c:extLst>
        </c:ser>
        <c:dLbls>
          <c:showLegendKey val="0"/>
          <c:showVal val="0"/>
          <c:showCatName val="0"/>
          <c:showSerName val="0"/>
          <c:showPercent val="0"/>
          <c:showBubbleSize val="0"/>
        </c:dLbls>
        <c:gapWidth val="219"/>
        <c:axId val="984669952"/>
        <c:axId val="984670912"/>
      </c:barChart>
      <c:catAx>
        <c:axId val="98466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984670912"/>
        <c:crosses val="autoZero"/>
        <c:auto val="1"/>
        <c:lblAlgn val="ctr"/>
        <c:lblOffset val="100"/>
        <c:noMultiLvlLbl val="0"/>
      </c:catAx>
      <c:valAx>
        <c:axId val="984670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98466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Information sources on cycling holiday: age groups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col"/>
        <c:grouping val="clustered"/>
        <c:varyColors val="0"/>
        <c:ser>
          <c:idx val="0"/>
          <c:order val="0"/>
          <c:tx>
            <c:strRef>
              <c:f>'[Cross tab - information sources on cycling holiday.xlsx]Crosstabulation'!$C$2</c:f>
              <c:strCache>
                <c:ptCount val="1"/>
                <c:pt idx="0">
                  <c:v>16 - 24 years</c:v>
                </c:pt>
              </c:strCache>
            </c:strRef>
          </c:tx>
          <c:spPr>
            <a:solidFill>
              <a:schemeClr val="accent1"/>
            </a:solidFill>
            <a:ln>
              <a:noFill/>
            </a:ln>
            <a:effectLst/>
          </c:spPr>
          <c:invertIfNegative val="0"/>
          <c:cat>
            <c:strRef>
              <c:f>'[Cross tab - information sources on cycling holiday.xlsx]Crosstabulation'!$B$3:$B$12</c:f>
              <c:strCache>
                <c:ptCount val="10"/>
                <c:pt idx="0">
                  <c:v>Travel agency</c:v>
                </c:pt>
                <c:pt idx="1">
                  <c:v>Tourism or cycling fairs</c:v>
                </c:pt>
                <c:pt idx="2">
                  <c:v>Tour operator</c:v>
                </c:pt>
                <c:pt idx="3">
                  <c:v>Other</c:v>
                </c:pt>
                <c:pt idx="4">
                  <c:v>Tourist information</c:v>
                </c:pt>
                <c:pt idx="5">
                  <c:v>Guidebooks</c:v>
                </c:pt>
                <c:pt idx="6">
                  <c:v>Recommendations on social media</c:v>
                </c:pt>
                <c:pt idx="7">
                  <c:v>Recommendations from friends/family/colleagues etc.</c:v>
                </c:pt>
                <c:pt idx="8">
                  <c:v>Mobile applications</c:v>
                </c:pt>
                <c:pt idx="9">
                  <c:v>Internet research</c:v>
                </c:pt>
              </c:strCache>
            </c:strRef>
          </c:cat>
          <c:val>
            <c:numRef>
              <c:f>'[Cross tab - information sources on cycling holiday.xlsx]Crosstabulation'!$C$3:$C$12</c:f>
              <c:numCache>
                <c:formatCode>0.0%</c:formatCode>
                <c:ptCount val="10"/>
                <c:pt idx="0">
                  <c:v>1.8018018018018018E-2</c:v>
                </c:pt>
                <c:pt idx="1">
                  <c:v>4.5045045045045043E-2</c:v>
                </c:pt>
                <c:pt idx="2">
                  <c:v>9.0090090090090089E-3</c:v>
                </c:pt>
                <c:pt idx="3">
                  <c:v>6.3063063063063057E-2</c:v>
                </c:pt>
                <c:pt idx="4">
                  <c:v>0.17117117117117117</c:v>
                </c:pt>
                <c:pt idx="5">
                  <c:v>8.1081081081081086E-2</c:v>
                </c:pt>
                <c:pt idx="6">
                  <c:v>0.21621621621621623</c:v>
                </c:pt>
                <c:pt idx="7">
                  <c:v>0.36936936936936937</c:v>
                </c:pt>
                <c:pt idx="8">
                  <c:v>0.42342342342342343</c:v>
                </c:pt>
                <c:pt idx="9">
                  <c:v>0.72072072072072069</c:v>
                </c:pt>
              </c:numCache>
            </c:numRef>
          </c:val>
          <c:extLst>
            <c:ext xmlns:c16="http://schemas.microsoft.com/office/drawing/2014/chart" uri="{C3380CC4-5D6E-409C-BE32-E72D297353CC}">
              <c16:uniqueId val="{00000000-DF46-4EE0-B986-28A6271952A0}"/>
            </c:ext>
          </c:extLst>
        </c:ser>
        <c:ser>
          <c:idx val="1"/>
          <c:order val="1"/>
          <c:tx>
            <c:strRef>
              <c:f>'[Cross tab - information sources on cycling holiday.xlsx]Crosstabulation'!$D$2</c:f>
              <c:strCache>
                <c:ptCount val="1"/>
                <c:pt idx="0">
                  <c:v>25 - 44 years</c:v>
                </c:pt>
              </c:strCache>
            </c:strRef>
          </c:tx>
          <c:spPr>
            <a:solidFill>
              <a:schemeClr val="accent2"/>
            </a:solidFill>
            <a:ln>
              <a:noFill/>
            </a:ln>
            <a:effectLst/>
          </c:spPr>
          <c:invertIfNegative val="0"/>
          <c:cat>
            <c:strRef>
              <c:f>'[Cross tab - information sources on cycling holiday.xlsx]Crosstabulation'!$B$3:$B$12</c:f>
              <c:strCache>
                <c:ptCount val="10"/>
                <c:pt idx="0">
                  <c:v>Travel agency</c:v>
                </c:pt>
                <c:pt idx="1">
                  <c:v>Tourism or cycling fairs</c:v>
                </c:pt>
                <c:pt idx="2">
                  <c:v>Tour operator</c:v>
                </c:pt>
                <c:pt idx="3">
                  <c:v>Other</c:v>
                </c:pt>
                <c:pt idx="4">
                  <c:v>Tourist information</c:v>
                </c:pt>
                <c:pt idx="5">
                  <c:v>Guidebooks</c:v>
                </c:pt>
                <c:pt idx="6">
                  <c:v>Recommendations on social media</c:v>
                </c:pt>
                <c:pt idx="7">
                  <c:v>Recommendations from friends/family/colleagues etc.</c:v>
                </c:pt>
                <c:pt idx="8">
                  <c:v>Mobile applications</c:v>
                </c:pt>
                <c:pt idx="9">
                  <c:v>Internet research</c:v>
                </c:pt>
              </c:strCache>
            </c:strRef>
          </c:cat>
          <c:val>
            <c:numRef>
              <c:f>'[Cross tab - information sources on cycling holiday.xlsx]Crosstabulation'!$D$3:$D$12</c:f>
              <c:numCache>
                <c:formatCode>0.0%</c:formatCode>
                <c:ptCount val="10"/>
                <c:pt idx="0">
                  <c:v>1.3385826771653543E-2</c:v>
                </c:pt>
                <c:pt idx="1">
                  <c:v>3.1496062992125984E-2</c:v>
                </c:pt>
                <c:pt idx="2">
                  <c:v>1.6535433070866142E-2</c:v>
                </c:pt>
                <c:pt idx="3">
                  <c:v>5.9842519685039369E-2</c:v>
                </c:pt>
                <c:pt idx="4">
                  <c:v>0.14803149606299212</c:v>
                </c:pt>
                <c:pt idx="5">
                  <c:v>0.15433070866141732</c:v>
                </c:pt>
                <c:pt idx="6">
                  <c:v>0.25039370078740159</c:v>
                </c:pt>
                <c:pt idx="7">
                  <c:v>0.35118110236220473</c:v>
                </c:pt>
                <c:pt idx="8">
                  <c:v>0.4464566929133858</c:v>
                </c:pt>
                <c:pt idx="9">
                  <c:v>0.8433070866141732</c:v>
                </c:pt>
              </c:numCache>
            </c:numRef>
          </c:val>
          <c:extLst>
            <c:ext xmlns:c16="http://schemas.microsoft.com/office/drawing/2014/chart" uri="{C3380CC4-5D6E-409C-BE32-E72D297353CC}">
              <c16:uniqueId val="{00000001-DF46-4EE0-B986-28A6271952A0}"/>
            </c:ext>
          </c:extLst>
        </c:ser>
        <c:ser>
          <c:idx val="2"/>
          <c:order val="2"/>
          <c:tx>
            <c:strRef>
              <c:f>'[Cross tab - information sources on cycling holiday.xlsx]Crosstabulation'!$E$2</c:f>
              <c:strCache>
                <c:ptCount val="1"/>
                <c:pt idx="0">
                  <c:v>45 - 64 years</c:v>
                </c:pt>
              </c:strCache>
            </c:strRef>
          </c:tx>
          <c:spPr>
            <a:solidFill>
              <a:schemeClr val="accent3"/>
            </a:solidFill>
            <a:ln>
              <a:noFill/>
            </a:ln>
            <a:effectLst/>
          </c:spPr>
          <c:invertIfNegative val="0"/>
          <c:cat>
            <c:strRef>
              <c:f>'[Cross tab - information sources on cycling holiday.xlsx]Crosstabulation'!$B$3:$B$12</c:f>
              <c:strCache>
                <c:ptCount val="10"/>
                <c:pt idx="0">
                  <c:v>Travel agency</c:v>
                </c:pt>
                <c:pt idx="1">
                  <c:v>Tourism or cycling fairs</c:v>
                </c:pt>
                <c:pt idx="2">
                  <c:v>Tour operator</c:v>
                </c:pt>
                <c:pt idx="3">
                  <c:v>Other</c:v>
                </c:pt>
                <c:pt idx="4">
                  <c:v>Tourist information</c:v>
                </c:pt>
                <c:pt idx="5">
                  <c:v>Guidebooks</c:v>
                </c:pt>
                <c:pt idx="6">
                  <c:v>Recommendations on social media</c:v>
                </c:pt>
                <c:pt idx="7">
                  <c:v>Recommendations from friends/family/colleagues etc.</c:v>
                </c:pt>
                <c:pt idx="8">
                  <c:v>Mobile applications</c:v>
                </c:pt>
                <c:pt idx="9">
                  <c:v>Internet research</c:v>
                </c:pt>
              </c:strCache>
            </c:strRef>
          </c:cat>
          <c:val>
            <c:numRef>
              <c:f>'[Cross tab - information sources on cycling holiday.xlsx]Crosstabulation'!$E$3:$E$12</c:f>
              <c:numCache>
                <c:formatCode>0.0%</c:formatCode>
                <c:ptCount val="10"/>
                <c:pt idx="0">
                  <c:v>2.1652421652421653E-2</c:v>
                </c:pt>
                <c:pt idx="1">
                  <c:v>3.0769230769230771E-2</c:v>
                </c:pt>
                <c:pt idx="2">
                  <c:v>4.4444444444444446E-2</c:v>
                </c:pt>
                <c:pt idx="3">
                  <c:v>6.5527065527065526E-2</c:v>
                </c:pt>
                <c:pt idx="4">
                  <c:v>0.19544159544159545</c:v>
                </c:pt>
                <c:pt idx="5">
                  <c:v>0.25413105413105413</c:v>
                </c:pt>
                <c:pt idx="6">
                  <c:v>0.24387464387464389</c:v>
                </c:pt>
                <c:pt idx="7">
                  <c:v>0.30256410256410254</c:v>
                </c:pt>
                <c:pt idx="8">
                  <c:v>0.37378917378917381</c:v>
                </c:pt>
                <c:pt idx="9">
                  <c:v>0.82564102564102559</c:v>
                </c:pt>
              </c:numCache>
            </c:numRef>
          </c:val>
          <c:extLst>
            <c:ext xmlns:c16="http://schemas.microsoft.com/office/drawing/2014/chart" uri="{C3380CC4-5D6E-409C-BE32-E72D297353CC}">
              <c16:uniqueId val="{00000002-DF46-4EE0-B986-28A6271952A0}"/>
            </c:ext>
          </c:extLst>
        </c:ser>
        <c:ser>
          <c:idx val="3"/>
          <c:order val="3"/>
          <c:tx>
            <c:strRef>
              <c:f>'[Cross tab - information sources on cycling holiday.xlsx]Crosstabulation'!$F$2</c:f>
              <c:strCache>
                <c:ptCount val="1"/>
                <c:pt idx="0">
                  <c:v>65 years or older</c:v>
                </c:pt>
              </c:strCache>
            </c:strRef>
          </c:tx>
          <c:spPr>
            <a:solidFill>
              <a:schemeClr val="accent4"/>
            </a:solidFill>
            <a:ln>
              <a:noFill/>
            </a:ln>
            <a:effectLst/>
          </c:spPr>
          <c:invertIfNegative val="0"/>
          <c:cat>
            <c:strRef>
              <c:f>'[Cross tab - information sources on cycling holiday.xlsx]Crosstabulation'!$B$3:$B$12</c:f>
              <c:strCache>
                <c:ptCount val="10"/>
                <c:pt idx="0">
                  <c:v>Travel agency</c:v>
                </c:pt>
                <c:pt idx="1">
                  <c:v>Tourism or cycling fairs</c:v>
                </c:pt>
                <c:pt idx="2">
                  <c:v>Tour operator</c:v>
                </c:pt>
                <c:pt idx="3">
                  <c:v>Other</c:v>
                </c:pt>
                <c:pt idx="4">
                  <c:v>Tourist information</c:v>
                </c:pt>
                <c:pt idx="5">
                  <c:v>Guidebooks</c:v>
                </c:pt>
                <c:pt idx="6">
                  <c:v>Recommendations on social media</c:v>
                </c:pt>
                <c:pt idx="7">
                  <c:v>Recommendations from friends/family/colleagues etc.</c:v>
                </c:pt>
                <c:pt idx="8">
                  <c:v>Mobile applications</c:v>
                </c:pt>
                <c:pt idx="9">
                  <c:v>Internet research</c:v>
                </c:pt>
              </c:strCache>
            </c:strRef>
          </c:cat>
          <c:val>
            <c:numRef>
              <c:f>'[Cross tab - information sources on cycling holiday.xlsx]Crosstabulation'!$F$3:$F$12</c:f>
              <c:numCache>
                <c:formatCode>0.0%</c:formatCode>
                <c:ptCount val="10"/>
                <c:pt idx="0">
                  <c:v>3.9473684210526314E-2</c:v>
                </c:pt>
                <c:pt idx="1">
                  <c:v>7.0175438596491224E-2</c:v>
                </c:pt>
                <c:pt idx="2">
                  <c:v>7.2368421052631582E-2</c:v>
                </c:pt>
                <c:pt idx="3">
                  <c:v>9.2105263157894732E-2</c:v>
                </c:pt>
                <c:pt idx="4">
                  <c:v>0.25</c:v>
                </c:pt>
                <c:pt idx="5">
                  <c:v>0.42763157894736842</c:v>
                </c:pt>
                <c:pt idx="6">
                  <c:v>0.14912280701754385</c:v>
                </c:pt>
                <c:pt idx="7">
                  <c:v>0.20394736842105263</c:v>
                </c:pt>
                <c:pt idx="8">
                  <c:v>0.37938596491228072</c:v>
                </c:pt>
                <c:pt idx="9">
                  <c:v>0.82017543859649122</c:v>
                </c:pt>
              </c:numCache>
            </c:numRef>
          </c:val>
          <c:extLst>
            <c:ext xmlns:c16="http://schemas.microsoft.com/office/drawing/2014/chart" uri="{C3380CC4-5D6E-409C-BE32-E72D297353CC}">
              <c16:uniqueId val="{00000003-DF46-4EE0-B986-28A6271952A0}"/>
            </c:ext>
          </c:extLst>
        </c:ser>
        <c:dLbls>
          <c:showLegendKey val="0"/>
          <c:showVal val="0"/>
          <c:showCatName val="0"/>
          <c:showSerName val="0"/>
          <c:showPercent val="0"/>
          <c:showBubbleSize val="0"/>
        </c:dLbls>
        <c:gapWidth val="219"/>
        <c:overlap val="-27"/>
        <c:axId val="369453743"/>
        <c:axId val="369457583"/>
      </c:barChart>
      <c:catAx>
        <c:axId val="36945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369457583"/>
        <c:crosses val="autoZero"/>
        <c:auto val="1"/>
        <c:lblAlgn val="ctr"/>
        <c:lblOffset val="100"/>
        <c:noMultiLvlLbl val="0"/>
      </c:catAx>
      <c:valAx>
        <c:axId val="369457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36945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Mobile applications used for planning: Visitors of Danube Region</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0"/>
          <c:order val="0"/>
          <c:tx>
            <c:strRef>
              <c:f>'[Cycling holidays only inside of Danube region.xlsx]Q33 - Q62'!$A$123</c:f>
              <c:strCache>
                <c:ptCount val="1"/>
                <c:pt idx="0">
                  <c:v>Which mobile application did you use to plan the itinerary of your cycling holiday? [multiple answers]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inside of Danube region.xlsx]Q33 - Q62'!$A$124:$A$136</c:f>
              <c:strCache>
                <c:ptCount val="13"/>
                <c:pt idx="0">
                  <c:v>Geovelo</c:v>
                </c:pt>
                <c:pt idx="1">
                  <c:v>Organic Maps</c:v>
                </c:pt>
                <c:pt idx="2">
                  <c:v>RideWithGPS</c:v>
                </c:pt>
                <c:pt idx="3">
                  <c:v>EuroVelo Mobile App</c:v>
                </c:pt>
                <c:pt idx="4">
                  <c:v>Outdooractive</c:v>
                </c:pt>
                <c:pt idx="5">
                  <c:v>Apps of regional tourist boards</c:v>
                </c:pt>
                <c:pt idx="6">
                  <c:v>Apps of public transport operators</c:v>
                </c:pt>
                <c:pt idx="7">
                  <c:v>Open Street Maps</c:v>
                </c:pt>
                <c:pt idx="8">
                  <c:v>Other</c:v>
                </c:pt>
                <c:pt idx="9">
                  <c:v>Strava</c:v>
                </c:pt>
                <c:pt idx="10">
                  <c:v>Mapy.cz</c:v>
                </c:pt>
                <c:pt idx="11">
                  <c:v>Komoot</c:v>
                </c:pt>
                <c:pt idx="12">
                  <c:v>Google Maps</c:v>
                </c:pt>
              </c:strCache>
            </c:strRef>
          </c:cat>
          <c:val>
            <c:numRef>
              <c:f>'[Cycling holidays only inside of Danube region.xlsx]Q33 - Q62'!$C$124:$C$136</c:f>
              <c:numCache>
                <c:formatCode>0.00%</c:formatCode>
                <c:ptCount val="13"/>
                <c:pt idx="0">
                  <c:v>9.9009900990099011E-3</c:v>
                </c:pt>
                <c:pt idx="1">
                  <c:v>1.155115511551155E-2</c:v>
                </c:pt>
                <c:pt idx="2">
                  <c:v>3.9603960396039604E-2</c:v>
                </c:pt>
                <c:pt idx="3">
                  <c:v>4.7854785478547858E-2</c:v>
                </c:pt>
                <c:pt idx="4">
                  <c:v>5.1155115511551157E-2</c:v>
                </c:pt>
                <c:pt idx="5">
                  <c:v>5.4455445544554455E-2</c:v>
                </c:pt>
                <c:pt idx="6">
                  <c:v>6.2706270627062702E-2</c:v>
                </c:pt>
                <c:pt idx="7">
                  <c:v>0.132013201320132</c:v>
                </c:pt>
                <c:pt idx="8">
                  <c:v>0.15841584158415842</c:v>
                </c:pt>
                <c:pt idx="9">
                  <c:v>0.24752475247524752</c:v>
                </c:pt>
                <c:pt idx="10">
                  <c:v>0.30363036303630364</c:v>
                </c:pt>
                <c:pt idx="11">
                  <c:v>0.4273927392739274</c:v>
                </c:pt>
                <c:pt idx="12">
                  <c:v>0.59240924092409242</c:v>
                </c:pt>
              </c:numCache>
            </c:numRef>
          </c:val>
          <c:extLst>
            <c:ext xmlns:c16="http://schemas.microsoft.com/office/drawing/2014/chart" uri="{C3380CC4-5D6E-409C-BE32-E72D297353CC}">
              <c16:uniqueId val="{00000000-D8DA-4F05-807C-D426BEB40A83}"/>
            </c:ext>
          </c:extLst>
        </c:ser>
        <c:dLbls>
          <c:showLegendKey val="0"/>
          <c:showVal val="0"/>
          <c:showCatName val="0"/>
          <c:showSerName val="0"/>
          <c:showPercent val="0"/>
          <c:showBubbleSize val="0"/>
        </c:dLbls>
        <c:gapWidth val="182"/>
        <c:axId val="1551838911"/>
        <c:axId val="1551839391"/>
      </c:barChart>
      <c:catAx>
        <c:axId val="1551838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51839391"/>
        <c:crosses val="autoZero"/>
        <c:auto val="1"/>
        <c:lblAlgn val="ctr"/>
        <c:lblOffset val="100"/>
        <c:noMultiLvlLbl val="0"/>
      </c:catAx>
      <c:valAx>
        <c:axId val="15518393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51838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Mobile applications used for planning: Cycling holidays outside of Danube Region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0"/>
          <c:order val="0"/>
          <c:tx>
            <c:strRef>
              <c:f>'[Cycling holidays only outside of Danube region.xlsx]Q33 - Q62'!$A$119</c:f>
              <c:strCache>
                <c:ptCount val="1"/>
                <c:pt idx="0">
                  <c:v>Which mobile application did you use to plan the itinerary of your cycling holiday? [multiple answers] </c:v>
                </c:pt>
              </c:strCache>
            </c:strRef>
          </c:tx>
          <c:spPr>
            <a:solidFill>
              <a:schemeClr val="bg1">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outside of Danube region.xlsx]Q33 - Q62'!$A$120:$A$132</c:f>
              <c:strCache>
                <c:ptCount val="13"/>
                <c:pt idx="0">
                  <c:v>Geovelo</c:v>
                </c:pt>
                <c:pt idx="1">
                  <c:v>Organic Maps</c:v>
                </c:pt>
                <c:pt idx="2">
                  <c:v>Outdooractive</c:v>
                </c:pt>
                <c:pt idx="3">
                  <c:v>Apps of regional tourist boards</c:v>
                </c:pt>
                <c:pt idx="4">
                  <c:v>Apps of public transport operators</c:v>
                </c:pt>
                <c:pt idx="5">
                  <c:v>RideWithGPS</c:v>
                </c:pt>
                <c:pt idx="6">
                  <c:v>Mapy.cz</c:v>
                </c:pt>
                <c:pt idx="7">
                  <c:v>Open Street Maps</c:v>
                </c:pt>
                <c:pt idx="8">
                  <c:v>EuroVelo Mobile App</c:v>
                </c:pt>
                <c:pt idx="9">
                  <c:v>Strava</c:v>
                </c:pt>
                <c:pt idx="10">
                  <c:v>Other</c:v>
                </c:pt>
                <c:pt idx="11">
                  <c:v>Komoot</c:v>
                </c:pt>
                <c:pt idx="12">
                  <c:v>Google Maps</c:v>
                </c:pt>
              </c:strCache>
            </c:strRef>
          </c:cat>
          <c:val>
            <c:numRef>
              <c:f>'[Cycling holidays only outside of Danube region.xlsx]Q33 - Q62'!$C$120:$C$132</c:f>
              <c:numCache>
                <c:formatCode>0.00%</c:formatCode>
                <c:ptCount val="13"/>
                <c:pt idx="0">
                  <c:v>3.3632286995515695E-2</c:v>
                </c:pt>
                <c:pt idx="1">
                  <c:v>4.0358744394618833E-2</c:v>
                </c:pt>
                <c:pt idx="2">
                  <c:v>5.6053811659192827E-2</c:v>
                </c:pt>
                <c:pt idx="3">
                  <c:v>8.2959641255605385E-2</c:v>
                </c:pt>
                <c:pt idx="4">
                  <c:v>9.8654708520179366E-2</c:v>
                </c:pt>
                <c:pt idx="5">
                  <c:v>0.10089686098654709</c:v>
                </c:pt>
                <c:pt idx="6">
                  <c:v>0.12331838565022421</c:v>
                </c:pt>
                <c:pt idx="7">
                  <c:v>0.1367713004484305</c:v>
                </c:pt>
                <c:pt idx="8">
                  <c:v>0.14349775784753363</c:v>
                </c:pt>
                <c:pt idx="9">
                  <c:v>0.21300448430493274</c:v>
                </c:pt>
                <c:pt idx="10">
                  <c:v>0.23094170403587444</c:v>
                </c:pt>
                <c:pt idx="11">
                  <c:v>0.5717488789237668</c:v>
                </c:pt>
                <c:pt idx="12">
                  <c:v>0.62556053811659196</c:v>
                </c:pt>
              </c:numCache>
            </c:numRef>
          </c:val>
          <c:extLst>
            <c:ext xmlns:c16="http://schemas.microsoft.com/office/drawing/2014/chart" uri="{C3380CC4-5D6E-409C-BE32-E72D297353CC}">
              <c16:uniqueId val="{00000000-A521-4421-9A8D-8A26E174E005}"/>
            </c:ext>
          </c:extLst>
        </c:ser>
        <c:dLbls>
          <c:showLegendKey val="0"/>
          <c:showVal val="1"/>
          <c:showCatName val="0"/>
          <c:showSerName val="0"/>
          <c:showPercent val="0"/>
          <c:showBubbleSize val="0"/>
        </c:dLbls>
        <c:gapWidth val="182"/>
        <c:axId val="297836287"/>
        <c:axId val="297835327"/>
      </c:barChart>
      <c:catAx>
        <c:axId val="297836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97835327"/>
        <c:crosses val="autoZero"/>
        <c:auto val="1"/>
        <c:lblAlgn val="ctr"/>
        <c:lblOffset val="100"/>
        <c:noMultiLvlLbl val="0"/>
      </c:catAx>
      <c:valAx>
        <c:axId val="2978353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97836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Preferred route types: Visitors of Danube region</a:t>
            </a:r>
          </a:p>
        </c:rich>
      </c:tx>
      <c:overlay val="0"/>
      <c:spPr>
        <a:noFill/>
        <a:ln>
          <a:noFill/>
        </a:ln>
        <a:effectLst/>
      </c:spPr>
      <c:txPr>
        <a:bodyPr rot="0" spcFirstLastPara="1" vertOverflow="ellipsis" vert="horz" wrap="square" anchor="ctr" anchorCtr="1"/>
        <a:lstStyle/>
        <a:p>
          <a:pPr>
            <a:defRPr sz="840" b="1"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col"/>
        <c:grouping val="clustered"/>
        <c:varyColors val="0"/>
        <c:ser>
          <c:idx val="0"/>
          <c:order val="0"/>
          <c:tx>
            <c:strRef>
              <c:f>'[Cycling holidays only inside of Danube region.xlsx]Q33 - Q62'!$A$248</c:f>
              <c:strCache>
                <c:ptCount val="1"/>
                <c:pt idx="0">
                  <c:v>Which route type do you prefer for your cycling holidays?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inside of Danube region.xlsx]Q33 - Q62'!$A$249:$A$252</c:f>
              <c:strCache>
                <c:ptCount val="4"/>
                <c:pt idx="0">
                  <c:v>Linear routes (not coming back to the starting point, changing accommodation)</c:v>
                </c:pt>
                <c:pt idx="1">
                  <c:v>Loop-shaped routes (coming back to the starting point at the end of the trip, changing accommodation)</c:v>
                </c:pt>
                <c:pt idx="2">
                  <c:v>Star-shaped routes (coming back to the starting point every day of the trip, not changing accommodation)</c:v>
                </c:pt>
                <c:pt idx="3">
                  <c:v>No preference</c:v>
                </c:pt>
              </c:strCache>
            </c:strRef>
          </c:cat>
          <c:val>
            <c:numRef>
              <c:f>'[Cycling holidays only inside of Danube region.xlsx]Q33 - Q62'!$C$249:$C$252</c:f>
              <c:numCache>
                <c:formatCode>0.00%</c:formatCode>
                <c:ptCount val="4"/>
                <c:pt idx="0">
                  <c:v>0.45470905818836233</c:v>
                </c:pt>
                <c:pt idx="1">
                  <c:v>0.37192561487702458</c:v>
                </c:pt>
                <c:pt idx="2">
                  <c:v>0.29094181163767247</c:v>
                </c:pt>
                <c:pt idx="3">
                  <c:v>0.16436712657468505</c:v>
                </c:pt>
              </c:numCache>
            </c:numRef>
          </c:val>
          <c:extLst>
            <c:ext xmlns:c16="http://schemas.microsoft.com/office/drawing/2014/chart" uri="{C3380CC4-5D6E-409C-BE32-E72D297353CC}">
              <c16:uniqueId val="{00000000-782F-47A2-B182-E2E98669AFF5}"/>
            </c:ext>
          </c:extLst>
        </c:ser>
        <c:dLbls>
          <c:showLegendKey val="0"/>
          <c:showVal val="1"/>
          <c:showCatName val="0"/>
          <c:showSerName val="0"/>
          <c:showPercent val="0"/>
          <c:showBubbleSize val="0"/>
        </c:dLbls>
        <c:gapWidth val="219"/>
        <c:overlap val="-27"/>
        <c:axId val="1854284831"/>
        <c:axId val="1854281471"/>
      </c:barChart>
      <c:catAx>
        <c:axId val="185428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854281471"/>
        <c:crosses val="autoZero"/>
        <c:auto val="1"/>
        <c:lblAlgn val="ctr"/>
        <c:lblOffset val="100"/>
        <c:noMultiLvlLbl val="0"/>
      </c:catAx>
      <c:valAx>
        <c:axId val="1854281471"/>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854284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Preferred route types: Cycling holidays outside of Danube region</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col"/>
        <c:grouping val="clustered"/>
        <c:varyColors val="0"/>
        <c:ser>
          <c:idx val="0"/>
          <c:order val="0"/>
          <c:tx>
            <c:strRef>
              <c:f>'[Cycling holidays only outside of Danube region.xlsx]Q33 - Q62'!$A$251</c:f>
              <c:strCache>
                <c:ptCount val="1"/>
                <c:pt idx="0">
                  <c:v>Which route type do you prefer for your cycling holidays?</c:v>
                </c:pt>
              </c:strCache>
            </c:strRef>
          </c:tx>
          <c:spPr>
            <a:solidFill>
              <a:schemeClr val="bg1">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outside of Danube region.xlsx]Q33 - Q62'!$A$252:$A$255</c:f>
              <c:strCache>
                <c:ptCount val="4"/>
                <c:pt idx="0">
                  <c:v>Linear routes (not coming back to the starting point, changing accommodation)</c:v>
                </c:pt>
                <c:pt idx="1">
                  <c:v>Loop-shaped routes (coming back to the starting point at the end of the trip, changing accommodation)</c:v>
                </c:pt>
                <c:pt idx="2">
                  <c:v>Star-shaped routes (coming back to the starting point every day of the trip, not changing accommodation)</c:v>
                </c:pt>
                <c:pt idx="3">
                  <c:v>No preference</c:v>
                </c:pt>
              </c:strCache>
            </c:strRef>
          </c:cat>
          <c:val>
            <c:numRef>
              <c:f>'[Cycling holidays only outside of Danube region.xlsx]Q33 - Q62'!$C$252:$C$255</c:f>
              <c:numCache>
                <c:formatCode>0.00%</c:formatCode>
                <c:ptCount val="4"/>
                <c:pt idx="0">
                  <c:v>0.65095194922937438</c:v>
                </c:pt>
                <c:pt idx="1">
                  <c:v>0.32094288304623753</c:v>
                </c:pt>
                <c:pt idx="2">
                  <c:v>0.14687216681776971</c:v>
                </c:pt>
                <c:pt idx="3">
                  <c:v>0.13055303717135086</c:v>
                </c:pt>
              </c:numCache>
            </c:numRef>
          </c:val>
          <c:extLst>
            <c:ext xmlns:c16="http://schemas.microsoft.com/office/drawing/2014/chart" uri="{C3380CC4-5D6E-409C-BE32-E72D297353CC}">
              <c16:uniqueId val="{00000000-B34C-4CF6-8567-9E567A877F86}"/>
            </c:ext>
          </c:extLst>
        </c:ser>
        <c:dLbls>
          <c:showLegendKey val="0"/>
          <c:showVal val="1"/>
          <c:showCatName val="0"/>
          <c:showSerName val="0"/>
          <c:showPercent val="0"/>
          <c:showBubbleSize val="0"/>
        </c:dLbls>
        <c:gapWidth val="219"/>
        <c:overlap val="-27"/>
        <c:axId val="280121167"/>
        <c:axId val="280111567"/>
      </c:barChart>
      <c:catAx>
        <c:axId val="28012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80111567"/>
        <c:crosses val="autoZero"/>
        <c:auto val="1"/>
        <c:lblAlgn val="ctr"/>
        <c:lblOffset val="100"/>
        <c:noMultiLvlLbl val="0"/>
      </c:catAx>
      <c:valAx>
        <c:axId val="280111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80121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Open Sans" panose="020B0606030504020204" pitchFamily="34" charset="0"/>
                <a:ea typeface="Open Sans" panose="020B0606030504020204" pitchFamily="34" charset="0"/>
                <a:cs typeface="Open Sans" panose="020B0606030504020204" pitchFamily="34" charset="0"/>
              </a:defRPr>
            </a:pPr>
            <a:r>
              <a:rPr lang="en-GB" sz="1100"/>
              <a:t>Age distribution: EU-27 (2022)</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tx>
            <c:strRef>
              <c:f>'Sheet 1'!$A$10</c:f>
              <c:strCache>
                <c:ptCount val="1"/>
                <c:pt idx="0">
                  <c:v>European Union - 27 countries (from 2020)</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94E5-4CC9-A870-2D8301509E42}"/>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94E5-4CC9-A870-2D8301509E42}"/>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94E5-4CC9-A870-2D8301509E42}"/>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94E5-4CC9-A870-2D8301509E42}"/>
              </c:ext>
            </c:extLst>
          </c:dPt>
          <c:dLbls>
            <c:dLbl>
              <c:idx val="0"/>
              <c:layout>
                <c:manualLayout>
                  <c:x val="8.0645161290322578E-2"/>
                  <c:y val="6.01851851851851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E5-4CC9-A870-2D8301509E42}"/>
                </c:ext>
              </c:extLst>
            </c:dLbl>
            <c:spPr>
              <a:solidFill>
                <a:sysClr val="window" lastClr="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 1'!$B$8:$E$8</c:f>
              <c:strCache>
                <c:ptCount val="4"/>
                <c:pt idx="0">
                  <c:v>15-24 years</c:v>
                </c:pt>
                <c:pt idx="1">
                  <c:v>25-44 years</c:v>
                </c:pt>
                <c:pt idx="2">
                  <c:v>45-64 years</c:v>
                </c:pt>
                <c:pt idx="3">
                  <c:v>65 years or older</c:v>
                </c:pt>
              </c:strCache>
            </c:strRef>
          </c:cat>
          <c:val>
            <c:numRef>
              <c:f>'Sheet 1'!$B$10:$E$10</c:f>
              <c:numCache>
                <c:formatCode>#,##0.##########</c:formatCode>
                <c:ptCount val="4"/>
                <c:pt idx="0">
                  <c:v>10.5</c:v>
                </c:pt>
                <c:pt idx="1">
                  <c:v>25.3</c:v>
                </c:pt>
                <c:pt idx="2" formatCode="#,##0.0">
                  <c:v>28</c:v>
                </c:pt>
                <c:pt idx="3">
                  <c:v>21.1</c:v>
                </c:pt>
              </c:numCache>
            </c:numRef>
          </c:val>
          <c:extLst>
            <c:ext xmlns:c16="http://schemas.microsoft.com/office/drawing/2014/chart" uri="{C3380CC4-5D6E-409C-BE32-E72D297353CC}">
              <c16:uniqueId val="{00000008-94E5-4CC9-A870-2D8301509E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a:t>Satisfaction with specific aspects of the last cycling holiday</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0"/>
          <c:order val="0"/>
          <c:tx>
            <c:strRef>
              <c:f>'[All completed answers.xlsx]Q33 - Q62'!$N$1173</c:f>
              <c:strCache>
                <c:ptCount val="1"/>
                <c:pt idx="0">
                  <c:v>Visitors of Danube region</c:v>
                </c:pt>
              </c:strCache>
            </c:strRef>
          </c:tx>
          <c:spPr>
            <a:solidFill>
              <a:schemeClr val="accent1"/>
            </a:solidFill>
            <a:ln>
              <a:noFill/>
            </a:ln>
            <a:effectLst/>
          </c:spPr>
          <c:invertIfNegative val="0"/>
          <c:cat>
            <c:strRef>
              <c:f>'[All completed answers.xlsx]Q33 - Q62'!$L$1174:$L$1186</c:f>
              <c:strCache>
                <c:ptCount val="13"/>
                <c:pt idx="0">
                  <c:v>Luggage lockers</c:v>
                </c:pt>
                <c:pt idx="1">
                  <c:v>Public restrooms</c:v>
                </c:pt>
                <c:pt idx="2">
                  <c:v>Shuttle services for luggage</c:v>
                </c:pt>
                <c:pt idx="3">
                  <c:v>Bicycle service/repair stations</c:v>
                </c:pt>
                <c:pt idx="4">
                  <c:v>Charging options for e-bikes/pedelecs</c:v>
                </c:pt>
                <c:pt idx="5">
                  <c:v>Availability of bike-rental services</c:v>
                </c:pt>
                <c:pt idx="6">
                  <c:v>Availability of public transport</c:v>
                </c:pt>
                <c:pt idx="7">
                  <c:v>Safe bicycle parking</c:v>
                </c:pt>
                <c:pt idx="8">
                  <c:v>Signage on cycle routes</c:v>
                </c:pt>
                <c:pt idx="9">
                  <c:v>Resting areas</c:v>
                </c:pt>
                <c:pt idx="10">
                  <c:v>Cycling infrastructure (e.g. separation from motorised traffic)</c:v>
                </c:pt>
                <c:pt idx="11">
                  <c:v>Gastronomic offer</c:v>
                </c:pt>
                <c:pt idx="12">
                  <c:v>Accommodation options</c:v>
                </c:pt>
              </c:strCache>
            </c:strRef>
          </c:cat>
          <c:val>
            <c:numRef>
              <c:f>'[All completed answers.xlsx]Q33 - Q62'!$N$1174:$N$1186</c:f>
              <c:numCache>
                <c:formatCode>General</c:formatCode>
                <c:ptCount val="13"/>
                <c:pt idx="0">
                  <c:v>2.5946745562130178</c:v>
                </c:pt>
                <c:pt idx="1">
                  <c:v>2.7663088356729975</c:v>
                </c:pt>
                <c:pt idx="2">
                  <c:v>2.8308823529411766</c:v>
                </c:pt>
                <c:pt idx="3">
                  <c:v>2.8795454545454544</c:v>
                </c:pt>
                <c:pt idx="4">
                  <c:v>3.0959302325581395</c:v>
                </c:pt>
                <c:pt idx="5">
                  <c:v>3.2122093023255816</c:v>
                </c:pt>
                <c:pt idx="6">
                  <c:v>3.4437810945273633</c:v>
                </c:pt>
                <c:pt idx="7">
                  <c:v>3.5258249641319943</c:v>
                </c:pt>
                <c:pt idx="8">
                  <c:v>3.6495448634590377</c:v>
                </c:pt>
                <c:pt idx="9">
                  <c:v>3.7821149751596876</c:v>
                </c:pt>
                <c:pt idx="10">
                  <c:v>3.7104761904761903</c:v>
                </c:pt>
                <c:pt idx="11">
                  <c:v>3.913604126370084</c:v>
                </c:pt>
                <c:pt idx="12">
                  <c:v>4.0006501950585172</c:v>
                </c:pt>
              </c:numCache>
            </c:numRef>
          </c:val>
          <c:extLst>
            <c:ext xmlns:c16="http://schemas.microsoft.com/office/drawing/2014/chart" uri="{C3380CC4-5D6E-409C-BE32-E72D297353CC}">
              <c16:uniqueId val="{00000000-1373-4A0B-9C92-F9D2A54D3DBB}"/>
            </c:ext>
          </c:extLst>
        </c:ser>
        <c:ser>
          <c:idx val="1"/>
          <c:order val="1"/>
          <c:tx>
            <c:strRef>
              <c:f>'[All completed answers.xlsx]Q33 - Q62'!$O$1173</c:f>
              <c:strCache>
                <c:ptCount val="1"/>
                <c:pt idx="0">
                  <c:v>Cycling holiday outside Danube region</c:v>
                </c:pt>
              </c:strCache>
            </c:strRef>
          </c:tx>
          <c:spPr>
            <a:solidFill>
              <a:schemeClr val="accent2"/>
            </a:solidFill>
            <a:ln>
              <a:noFill/>
            </a:ln>
            <a:effectLst/>
          </c:spPr>
          <c:invertIfNegative val="0"/>
          <c:cat>
            <c:strRef>
              <c:f>'[All completed answers.xlsx]Q33 - Q62'!$L$1174:$L$1186</c:f>
              <c:strCache>
                <c:ptCount val="13"/>
                <c:pt idx="0">
                  <c:v>Luggage lockers</c:v>
                </c:pt>
                <c:pt idx="1">
                  <c:v>Public restrooms</c:v>
                </c:pt>
                <c:pt idx="2">
                  <c:v>Shuttle services for luggage</c:v>
                </c:pt>
                <c:pt idx="3">
                  <c:v>Bicycle service/repair stations</c:v>
                </c:pt>
                <c:pt idx="4">
                  <c:v>Charging options for e-bikes/pedelecs</c:v>
                </c:pt>
                <c:pt idx="5">
                  <c:v>Availability of bike-rental services</c:v>
                </c:pt>
                <c:pt idx="6">
                  <c:v>Availability of public transport</c:v>
                </c:pt>
                <c:pt idx="7">
                  <c:v>Safe bicycle parking</c:v>
                </c:pt>
                <c:pt idx="8">
                  <c:v>Signage on cycle routes</c:v>
                </c:pt>
                <c:pt idx="9">
                  <c:v>Resting areas</c:v>
                </c:pt>
                <c:pt idx="10">
                  <c:v>Cycling infrastructure (e.g. separation from motorised traffic)</c:v>
                </c:pt>
                <c:pt idx="11">
                  <c:v>Gastronomic offer</c:v>
                </c:pt>
                <c:pt idx="12">
                  <c:v>Accommodation options</c:v>
                </c:pt>
              </c:strCache>
            </c:strRef>
          </c:cat>
          <c:val>
            <c:numRef>
              <c:f>'[All completed answers.xlsx]Q33 - Q62'!$O$1174:$O$1186</c:f>
              <c:numCache>
                <c:formatCode>General</c:formatCode>
                <c:ptCount val="13"/>
                <c:pt idx="0">
                  <c:v>2.7268041237113403</c:v>
                </c:pt>
                <c:pt idx="1">
                  <c:v>2.9987908101571947</c:v>
                </c:pt>
                <c:pt idx="2">
                  <c:v>3.1963190184049082</c:v>
                </c:pt>
                <c:pt idx="3">
                  <c:v>3.1383333333333332</c:v>
                </c:pt>
                <c:pt idx="4">
                  <c:v>3.1238095238095238</c:v>
                </c:pt>
                <c:pt idx="5">
                  <c:v>3.6124401913875599</c:v>
                </c:pt>
                <c:pt idx="6">
                  <c:v>3.5453384418901659</c:v>
                </c:pt>
                <c:pt idx="7">
                  <c:v>3.6908690869086911</c:v>
                </c:pt>
                <c:pt idx="8">
                  <c:v>3.741344195519348</c:v>
                </c:pt>
                <c:pt idx="9">
                  <c:v>3.7184357541899442</c:v>
                </c:pt>
                <c:pt idx="10">
                  <c:v>3.9471624266144816</c:v>
                </c:pt>
                <c:pt idx="11">
                  <c:v>3.9137760158572843</c:v>
                </c:pt>
                <c:pt idx="12">
                  <c:v>4.0591133004926112</c:v>
                </c:pt>
              </c:numCache>
            </c:numRef>
          </c:val>
          <c:extLst>
            <c:ext xmlns:c16="http://schemas.microsoft.com/office/drawing/2014/chart" uri="{C3380CC4-5D6E-409C-BE32-E72D297353CC}">
              <c16:uniqueId val="{00000001-1373-4A0B-9C92-F9D2A54D3DBB}"/>
            </c:ext>
          </c:extLst>
        </c:ser>
        <c:dLbls>
          <c:showLegendKey val="0"/>
          <c:showVal val="0"/>
          <c:showCatName val="0"/>
          <c:showSerName val="0"/>
          <c:showPercent val="0"/>
          <c:showBubbleSize val="0"/>
        </c:dLbls>
        <c:gapWidth val="182"/>
        <c:axId val="473416127"/>
        <c:axId val="473435807"/>
      </c:barChart>
      <c:catAx>
        <c:axId val="473416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473435807"/>
        <c:crosses val="autoZero"/>
        <c:auto val="1"/>
        <c:lblAlgn val="ctr"/>
        <c:lblOffset val="100"/>
        <c:noMultiLvlLbl val="0"/>
      </c:catAx>
      <c:valAx>
        <c:axId val="473435807"/>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473416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Crosstabulation!$C$2</c:f>
              <c:strCache>
                <c:ptCount val="1"/>
                <c:pt idx="0">
                  <c:v>I cycle more in my daily life now than before going on a cycling holiday.</c:v>
                </c:pt>
              </c:strCache>
            </c:strRef>
          </c:tx>
          <c:spPr>
            <a:solidFill>
              <a:schemeClr val="accent6"/>
            </a:solidFill>
            <a:ln>
              <a:noFill/>
            </a:ln>
            <a:effectLst/>
          </c:spPr>
          <c:invertIfNegative val="0"/>
          <c:cat>
            <c:strRef>
              <c:f>Crosstabulation!$B$3:$B$5</c:f>
              <c:strCache>
                <c:ptCount val="3"/>
                <c:pt idx="0">
                  <c:v>At least once a day</c:v>
                </c:pt>
                <c:pt idx="1">
                  <c:v>A few times a week</c:v>
                </c:pt>
                <c:pt idx="2">
                  <c:v>A few times a month or less often</c:v>
                </c:pt>
              </c:strCache>
            </c:strRef>
          </c:cat>
          <c:val>
            <c:numRef>
              <c:f>Crosstabulation!$C$3:$C$5</c:f>
              <c:numCache>
                <c:formatCode>0.00%</c:formatCode>
                <c:ptCount val="3"/>
                <c:pt idx="0">
                  <c:v>0.12590299277605779</c:v>
                </c:pt>
                <c:pt idx="1">
                  <c:v>0.13940329218106995</c:v>
                </c:pt>
                <c:pt idx="2">
                  <c:v>0.11694152923538231</c:v>
                </c:pt>
              </c:numCache>
            </c:numRef>
          </c:val>
          <c:extLst>
            <c:ext xmlns:c16="http://schemas.microsoft.com/office/drawing/2014/chart" uri="{C3380CC4-5D6E-409C-BE32-E72D297353CC}">
              <c16:uniqueId val="{00000000-81B8-477A-898B-0A088F39AE54}"/>
            </c:ext>
          </c:extLst>
        </c:ser>
        <c:ser>
          <c:idx val="1"/>
          <c:order val="1"/>
          <c:tx>
            <c:strRef>
              <c:f>Crosstabulation!$D$2</c:f>
              <c:strCache>
                <c:ptCount val="1"/>
                <c:pt idx="0">
                  <c:v>I cycle less in my daily life now than before going on a cycling holiday.</c:v>
                </c:pt>
              </c:strCache>
            </c:strRef>
          </c:tx>
          <c:spPr>
            <a:solidFill>
              <a:schemeClr val="accent5"/>
            </a:solidFill>
            <a:ln>
              <a:noFill/>
            </a:ln>
            <a:effectLst/>
          </c:spPr>
          <c:invertIfNegative val="0"/>
          <c:cat>
            <c:strRef>
              <c:f>Crosstabulation!$B$3:$B$5</c:f>
              <c:strCache>
                <c:ptCount val="3"/>
                <c:pt idx="0">
                  <c:v>At least once a day</c:v>
                </c:pt>
                <c:pt idx="1">
                  <c:v>A few times a week</c:v>
                </c:pt>
                <c:pt idx="2">
                  <c:v>A few times a month or less often</c:v>
                </c:pt>
              </c:strCache>
            </c:strRef>
          </c:cat>
          <c:val>
            <c:numRef>
              <c:f>Crosstabulation!$D$3:$D$5</c:f>
              <c:numCache>
                <c:formatCode>0.00%</c:formatCode>
                <c:ptCount val="3"/>
                <c:pt idx="0">
                  <c:v>2.7863777089783281E-2</c:v>
                </c:pt>
                <c:pt idx="1">
                  <c:v>6.2757201646090541E-2</c:v>
                </c:pt>
                <c:pt idx="2">
                  <c:v>0.17391304347826086</c:v>
                </c:pt>
              </c:numCache>
            </c:numRef>
          </c:val>
          <c:extLst>
            <c:ext xmlns:c16="http://schemas.microsoft.com/office/drawing/2014/chart" uri="{C3380CC4-5D6E-409C-BE32-E72D297353CC}">
              <c16:uniqueId val="{00000001-81B8-477A-898B-0A088F39AE54}"/>
            </c:ext>
          </c:extLst>
        </c:ser>
        <c:ser>
          <c:idx val="2"/>
          <c:order val="2"/>
          <c:tx>
            <c:strRef>
              <c:f>Crosstabulation!$E$2</c:f>
              <c:strCache>
                <c:ptCount val="1"/>
                <c:pt idx="0">
                  <c:v>I cycle the same amount in my daily life now as before going on a cycling holiday.</c:v>
                </c:pt>
              </c:strCache>
            </c:strRef>
          </c:tx>
          <c:spPr>
            <a:solidFill>
              <a:schemeClr val="accent4"/>
            </a:solidFill>
            <a:ln>
              <a:noFill/>
            </a:ln>
            <a:effectLst/>
          </c:spPr>
          <c:invertIfNegative val="0"/>
          <c:cat>
            <c:strRef>
              <c:f>Crosstabulation!$B$3:$B$5</c:f>
              <c:strCache>
                <c:ptCount val="3"/>
                <c:pt idx="0">
                  <c:v>At least once a day</c:v>
                </c:pt>
                <c:pt idx="1">
                  <c:v>A few times a week</c:v>
                </c:pt>
                <c:pt idx="2">
                  <c:v>A few times a month or less often</c:v>
                </c:pt>
              </c:strCache>
            </c:strRef>
          </c:cat>
          <c:val>
            <c:numRef>
              <c:f>Crosstabulation!$E$3:$E$5</c:f>
              <c:numCache>
                <c:formatCode>0.00%</c:formatCode>
                <c:ptCount val="3"/>
                <c:pt idx="0">
                  <c:v>0.84313725490196079</c:v>
                </c:pt>
                <c:pt idx="1">
                  <c:v>0.77983539094650201</c:v>
                </c:pt>
                <c:pt idx="2">
                  <c:v>0.65967016491754127</c:v>
                </c:pt>
              </c:numCache>
            </c:numRef>
          </c:val>
          <c:extLst>
            <c:ext xmlns:c16="http://schemas.microsoft.com/office/drawing/2014/chart" uri="{C3380CC4-5D6E-409C-BE32-E72D297353CC}">
              <c16:uniqueId val="{00000002-81B8-477A-898B-0A088F39AE54}"/>
            </c:ext>
          </c:extLst>
        </c:ser>
        <c:dLbls>
          <c:showLegendKey val="0"/>
          <c:showVal val="0"/>
          <c:showCatName val="0"/>
          <c:showSerName val="0"/>
          <c:showPercent val="0"/>
          <c:showBubbleSize val="0"/>
        </c:dLbls>
        <c:gapWidth val="219"/>
        <c:overlap val="-27"/>
        <c:axId val="1521359279"/>
        <c:axId val="1521360239"/>
      </c:barChart>
      <c:catAx>
        <c:axId val="152135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21360239"/>
        <c:crosses val="autoZero"/>
        <c:auto val="1"/>
        <c:lblAlgn val="ctr"/>
        <c:lblOffset val="100"/>
        <c:noMultiLvlLbl val="0"/>
      </c:catAx>
      <c:valAx>
        <c:axId val="1521360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21359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'[All completed answers.xlsx]Q33 - Q62'!$D$826</c:f>
              <c:strCache>
                <c:ptCount val="1"/>
                <c:pt idx="0">
                  <c:v>Visitors of Danube region</c:v>
                </c:pt>
              </c:strCache>
            </c:strRef>
          </c:tx>
          <c:spPr>
            <a:solidFill>
              <a:schemeClr val="accent1"/>
            </a:solidFill>
            <a:ln>
              <a:noFill/>
            </a:ln>
            <a:effectLst/>
          </c:spPr>
          <c:invertIfNegative val="0"/>
          <c:cat>
            <c:strRef>
              <c:f>'[All completed answers.xlsx]Q33 - Q62'!$A$827:$A$834</c:f>
              <c:strCache>
                <c:ptCount val="8"/>
                <c:pt idx="0">
                  <c:v>Railway</c:v>
                </c:pt>
                <c:pt idx="1">
                  <c:v>Car</c:v>
                </c:pt>
                <c:pt idx="2">
                  <c:v>Bicycle (Cycling to/from your destination and/or to/from your home)</c:v>
                </c:pt>
                <c:pt idx="3">
                  <c:v>Airplane</c:v>
                </c:pt>
                <c:pt idx="4">
                  <c:v>Long-distance bus</c:v>
                </c:pt>
                <c:pt idx="5">
                  <c:v>Local public transport</c:v>
                </c:pt>
                <c:pt idx="6">
                  <c:v>Other</c:v>
                </c:pt>
                <c:pt idx="7">
                  <c:v>Caravan/Campervan/Motorhome etc.</c:v>
                </c:pt>
              </c:strCache>
            </c:strRef>
          </c:cat>
          <c:val>
            <c:numRef>
              <c:f>'[All completed answers.xlsx]Q33 - Q62'!$D$827:$D$834</c:f>
              <c:numCache>
                <c:formatCode>0.00%</c:formatCode>
                <c:ptCount val="8"/>
                <c:pt idx="0">
                  <c:v>0.49250149970005996</c:v>
                </c:pt>
                <c:pt idx="1">
                  <c:v>0.48470305938812236</c:v>
                </c:pt>
                <c:pt idx="2">
                  <c:v>0.2927414517096581</c:v>
                </c:pt>
                <c:pt idx="3">
                  <c:v>4.1991601679664065E-2</c:v>
                </c:pt>
                <c:pt idx="4">
                  <c:v>4.3791241751649668E-2</c:v>
                </c:pt>
                <c:pt idx="5">
                  <c:v>4.4391121775644873E-2</c:v>
                </c:pt>
                <c:pt idx="6">
                  <c:v>1.3197360527894421E-2</c:v>
                </c:pt>
                <c:pt idx="7">
                  <c:v>2.7594481103779243E-2</c:v>
                </c:pt>
              </c:numCache>
            </c:numRef>
          </c:val>
          <c:extLst>
            <c:ext xmlns:c16="http://schemas.microsoft.com/office/drawing/2014/chart" uri="{C3380CC4-5D6E-409C-BE32-E72D297353CC}">
              <c16:uniqueId val="{00000000-FE98-4EDD-B362-94BFE361F9B2}"/>
            </c:ext>
          </c:extLst>
        </c:ser>
        <c:ser>
          <c:idx val="1"/>
          <c:order val="1"/>
          <c:tx>
            <c:strRef>
              <c:f>'[All completed answers.xlsx]Q33 - Q62'!$E$826</c:f>
              <c:strCache>
                <c:ptCount val="1"/>
                <c:pt idx="0">
                  <c:v>Cycling holiday outside of Danube region</c:v>
                </c:pt>
              </c:strCache>
            </c:strRef>
          </c:tx>
          <c:spPr>
            <a:solidFill>
              <a:schemeClr val="accent2"/>
            </a:solidFill>
            <a:ln>
              <a:noFill/>
            </a:ln>
            <a:effectLst/>
          </c:spPr>
          <c:invertIfNegative val="0"/>
          <c:cat>
            <c:strRef>
              <c:f>'[All completed answers.xlsx]Q33 - Q62'!$A$827:$A$834</c:f>
              <c:strCache>
                <c:ptCount val="8"/>
                <c:pt idx="0">
                  <c:v>Railway</c:v>
                </c:pt>
                <c:pt idx="1">
                  <c:v>Car</c:v>
                </c:pt>
                <c:pt idx="2">
                  <c:v>Bicycle (Cycling to/from your destination and/or to/from your home)</c:v>
                </c:pt>
                <c:pt idx="3">
                  <c:v>Airplane</c:v>
                </c:pt>
                <c:pt idx="4">
                  <c:v>Long-distance bus</c:v>
                </c:pt>
                <c:pt idx="5">
                  <c:v>Local public transport</c:v>
                </c:pt>
                <c:pt idx="6">
                  <c:v>Other</c:v>
                </c:pt>
                <c:pt idx="7">
                  <c:v>Caravan/Campervan/Motorhome etc.</c:v>
                </c:pt>
              </c:strCache>
            </c:strRef>
          </c:cat>
          <c:val>
            <c:numRef>
              <c:f>'[All completed answers.xlsx]Q33 - Q62'!$E$827:$E$834</c:f>
              <c:numCache>
                <c:formatCode>0.00%</c:formatCode>
                <c:ptCount val="8"/>
                <c:pt idx="0">
                  <c:v>0.5303717135086129</c:v>
                </c:pt>
                <c:pt idx="1">
                  <c:v>0.29193109700815956</c:v>
                </c:pt>
                <c:pt idx="2">
                  <c:v>0.29374433363553942</c:v>
                </c:pt>
                <c:pt idx="3">
                  <c:v>0.19582955575702629</c:v>
                </c:pt>
                <c:pt idx="4">
                  <c:v>0.10063463281958296</c:v>
                </c:pt>
                <c:pt idx="5">
                  <c:v>8.5222121486854041E-2</c:v>
                </c:pt>
                <c:pt idx="6">
                  <c:v>8.4315503173164094E-2</c:v>
                </c:pt>
                <c:pt idx="7">
                  <c:v>3.4451495920217588E-2</c:v>
                </c:pt>
              </c:numCache>
            </c:numRef>
          </c:val>
          <c:extLst>
            <c:ext xmlns:c16="http://schemas.microsoft.com/office/drawing/2014/chart" uri="{C3380CC4-5D6E-409C-BE32-E72D297353CC}">
              <c16:uniqueId val="{00000001-FE98-4EDD-B362-94BFE361F9B2}"/>
            </c:ext>
          </c:extLst>
        </c:ser>
        <c:dLbls>
          <c:showLegendKey val="0"/>
          <c:showVal val="0"/>
          <c:showCatName val="0"/>
          <c:showSerName val="0"/>
          <c:showPercent val="0"/>
          <c:showBubbleSize val="0"/>
        </c:dLbls>
        <c:gapWidth val="219"/>
        <c:overlap val="-27"/>
        <c:axId val="519661359"/>
        <c:axId val="519666639"/>
      </c:barChart>
      <c:catAx>
        <c:axId val="51966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519666639"/>
        <c:crosses val="autoZero"/>
        <c:auto val="1"/>
        <c:lblAlgn val="ctr"/>
        <c:lblOffset val="100"/>
        <c:noMultiLvlLbl val="0"/>
      </c:catAx>
      <c:valAx>
        <c:axId val="519666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51966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Which sources of information on public transport did you use to plan the journey to/from the starting/end point of your cycling holiday? [multiple answers]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1"/>
          <c:order val="0"/>
          <c:tx>
            <c:strRef>
              <c:f>'[Cycling holidays only inside of Danube region.xlsx]Q33 - Q62'!$D$557</c:f>
              <c:strCache>
                <c:ptCount val="1"/>
                <c:pt idx="0">
                  <c:v>Cycling holidays outside of Danube region</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inside of Danube region.xlsx]Q33 - Q62'!$A$558:$A$564</c:f>
              <c:strCache>
                <c:ptCount val="7"/>
                <c:pt idx="0">
                  <c:v>Travel agency</c:v>
                </c:pt>
                <c:pt idx="1">
                  <c:v>Other</c:v>
                </c:pt>
                <c:pt idx="2">
                  <c:v>I don't remember</c:v>
                </c:pt>
                <c:pt idx="3">
                  <c:v>Machines at the station</c:v>
                </c:pt>
                <c:pt idx="4">
                  <c:v>Counters at the station</c:v>
                </c:pt>
                <c:pt idx="5">
                  <c:v>Online travel planner (desktop computer)</c:v>
                </c:pt>
                <c:pt idx="6">
                  <c:v>Mobile application</c:v>
                </c:pt>
              </c:strCache>
            </c:strRef>
          </c:cat>
          <c:val>
            <c:numRef>
              <c:f>'[Cycling holidays only inside of Danube region.xlsx]Q33 - Q62'!$D$558:$D$564</c:f>
              <c:numCache>
                <c:formatCode>0.00%</c:formatCode>
                <c:ptCount val="7"/>
                <c:pt idx="0">
                  <c:v>2.2796352583586626E-2</c:v>
                </c:pt>
                <c:pt idx="1">
                  <c:v>3.64741641337386E-2</c:v>
                </c:pt>
                <c:pt idx="2">
                  <c:v>1.6717325227963525E-2</c:v>
                </c:pt>
                <c:pt idx="3">
                  <c:v>9.1185410334346503E-2</c:v>
                </c:pt>
                <c:pt idx="4">
                  <c:v>0.17629179331306991</c:v>
                </c:pt>
                <c:pt idx="5">
                  <c:v>0.68693009118541037</c:v>
                </c:pt>
                <c:pt idx="6">
                  <c:v>0.74012158054711241</c:v>
                </c:pt>
              </c:numCache>
            </c:numRef>
          </c:val>
          <c:extLst>
            <c:ext xmlns:c16="http://schemas.microsoft.com/office/drawing/2014/chart" uri="{C3380CC4-5D6E-409C-BE32-E72D297353CC}">
              <c16:uniqueId val="{00000000-1197-4832-B5F0-1B6A37A702FA}"/>
            </c:ext>
          </c:extLst>
        </c:ser>
        <c:ser>
          <c:idx val="0"/>
          <c:order val="1"/>
          <c:tx>
            <c:strRef>
              <c:f>'[Cycling holidays only inside of Danube region.xlsx]Q33 - Q62'!$C$557</c:f>
              <c:strCache>
                <c:ptCount val="1"/>
                <c:pt idx="0">
                  <c:v>Visitors of Danube region</c:v>
                </c:pt>
              </c:strCache>
            </c:strRef>
          </c:tx>
          <c:spPr>
            <a:solidFill>
              <a:schemeClr val="accent1"/>
            </a:solidFill>
            <a:ln>
              <a:noFill/>
            </a:ln>
            <a:effectLst/>
          </c:spPr>
          <c:invertIfNegative val="0"/>
          <c:dLbls>
            <c:dLbl>
              <c:idx val="6"/>
              <c:layout>
                <c:manualLayout>
                  <c:x val="-2.2016732716866431E-3"/>
                  <c:y val="-1.07758620689655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7-4832-B5F0-1B6A37A702FA}"/>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inside of Danube region.xlsx]Q33 - Q62'!$A$558:$A$564</c:f>
              <c:strCache>
                <c:ptCount val="7"/>
                <c:pt idx="0">
                  <c:v>Travel agency</c:v>
                </c:pt>
                <c:pt idx="1">
                  <c:v>Other</c:v>
                </c:pt>
                <c:pt idx="2">
                  <c:v>I don't remember</c:v>
                </c:pt>
                <c:pt idx="3">
                  <c:v>Machines at the station</c:v>
                </c:pt>
                <c:pt idx="4">
                  <c:v>Counters at the station</c:v>
                </c:pt>
                <c:pt idx="5">
                  <c:v>Online travel planner (desktop computer)</c:v>
                </c:pt>
                <c:pt idx="6">
                  <c:v>Mobile application</c:v>
                </c:pt>
              </c:strCache>
            </c:strRef>
          </c:cat>
          <c:val>
            <c:numRef>
              <c:f>'[Cycling holidays only inside of Danube region.xlsx]Q33 - Q62'!$C$558:$C$564</c:f>
              <c:numCache>
                <c:formatCode>0.00%</c:formatCode>
                <c:ptCount val="7"/>
                <c:pt idx="0">
                  <c:v>1.8411967779056387E-2</c:v>
                </c:pt>
                <c:pt idx="1">
                  <c:v>2.0713463751438434E-2</c:v>
                </c:pt>
                <c:pt idx="2">
                  <c:v>3.5673187571921748E-2</c:v>
                </c:pt>
                <c:pt idx="3">
                  <c:v>7.8250863060989648E-2</c:v>
                </c:pt>
                <c:pt idx="4">
                  <c:v>0.10356731875719218</c:v>
                </c:pt>
                <c:pt idx="5">
                  <c:v>0.65247410817031071</c:v>
                </c:pt>
                <c:pt idx="6">
                  <c:v>0.72612197928653621</c:v>
                </c:pt>
              </c:numCache>
            </c:numRef>
          </c:val>
          <c:extLst>
            <c:ext xmlns:c16="http://schemas.microsoft.com/office/drawing/2014/chart" uri="{C3380CC4-5D6E-409C-BE32-E72D297353CC}">
              <c16:uniqueId val="{00000002-1197-4832-B5F0-1B6A37A702FA}"/>
            </c:ext>
          </c:extLst>
        </c:ser>
        <c:dLbls>
          <c:dLblPos val="outEnd"/>
          <c:showLegendKey val="0"/>
          <c:showVal val="1"/>
          <c:showCatName val="0"/>
          <c:showSerName val="0"/>
          <c:showPercent val="0"/>
          <c:showBubbleSize val="0"/>
        </c:dLbls>
        <c:gapWidth val="182"/>
        <c:axId val="1352691840"/>
        <c:axId val="1352688960"/>
      </c:barChart>
      <c:catAx>
        <c:axId val="135269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352688960"/>
        <c:crosses val="autoZero"/>
        <c:auto val="1"/>
        <c:lblAlgn val="ctr"/>
        <c:lblOffset val="100"/>
        <c:noMultiLvlLbl val="0"/>
      </c:catAx>
      <c:valAx>
        <c:axId val="1352688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35269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a:t>Information sources for PT trip to/from start/end point: age groups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col"/>
        <c:grouping val="clustered"/>
        <c:varyColors val="0"/>
        <c:ser>
          <c:idx val="0"/>
          <c:order val="0"/>
          <c:tx>
            <c:strRef>
              <c:f>'[Cross tab - information sources on PT journey to-from start-end point.xlsx]Crosstabulation'!$C$2</c:f>
              <c:strCache>
                <c:ptCount val="1"/>
                <c:pt idx="0">
                  <c:v>16 - 24 years</c:v>
                </c:pt>
              </c:strCache>
            </c:strRef>
          </c:tx>
          <c:spPr>
            <a:solidFill>
              <a:schemeClr val="accent1"/>
            </a:solidFill>
            <a:ln>
              <a:noFill/>
            </a:ln>
            <a:effectLst/>
          </c:spPr>
          <c:invertIfNegative val="0"/>
          <c:cat>
            <c:strRef>
              <c:f>'[Cross tab - information sources on PT journey to-from start-end point.xlsx]Crosstabulation'!$B$3:$B$9</c:f>
              <c:strCache>
                <c:ptCount val="7"/>
                <c:pt idx="0">
                  <c:v>I don't remember</c:v>
                </c:pt>
                <c:pt idx="1">
                  <c:v>Travel agency</c:v>
                </c:pt>
                <c:pt idx="2">
                  <c:v>Other</c:v>
                </c:pt>
                <c:pt idx="3">
                  <c:v>Machines at the station</c:v>
                </c:pt>
                <c:pt idx="4">
                  <c:v>Counters at the station</c:v>
                </c:pt>
                <c:pt idx="5">
                  <c:v>Online travel planner (desktop computer)</c:v>
                </c:pt>
                <c:pt idx="6">
                  <c:v>Mobile application</c:v>
                </c:pt>
              </c:strCache>
            </c:strRef>
          </c:cat>
          <c:val>
            <c:numRef>
              <c:f>'[Cross tab - information sources on PT journey to-from start-end point.xlsx]Crosstabulation'!$C$3:$C$9</c:f>
              <c:numCache>
                <c:formatCode>0.00%</c:formatCode>
                <c:ptCount val="7"/>
                <c:pt idx="0">
                  <c:v>5.7971014492753624E-2</c:v>
                </c:pt>
                <c:pt idx="1">
                  <c:v>4.3478260869565216E-2</c:v>
                </c:pt>
                <c:pt idx="2">
                  <c:v>0</c:v>
                </c:pt>
                <c:pt idx="3">
                  <c:v>0.13043478260869565</c:v>
                </c:pt>
                <c:pt idx="4">
                  <c:v>0.15942028985507245</c:v>
                </c:pt>
                <c:pt idx="5">
                  <c:v>0.62318840579710144</c:v>
                </c:pt>
                <c:pt idx="6">
                  <c:v>0.76811594202898548</c:v>
                </c:pt>
              </c:numCache>
            </c:numRef>
          </c:val>
          <c:extLst>
            <c:ext xmlns:c16="http://schemas.microsoft.com/office/drawing/2014/chart" uri="{C3380CC4-5D6E-409C-BE32-E72D297353CC}">
              <c16:uniqueId val="{00000000-F527-4467-93B1-8941F7A9F266}"/>
            </c:ext>
          </c:extLst>
        </c:ser>
        <c:ser>
          <c:idx val="1"/>
          <c:order val="1"/>
          <c:tx>
            <c:strRef>
              <c:f>'[Cross tab - information sources on PT journey to-from start-end point.xlsx]Crosstabulation'!$D$2</c:f>
              <c:strCache>
                <c:ptCount val="1"/>
                <c:pt idx="0">
                  <c:v>25 - 44 years</c:v>
                </c:pt>
              </c:strCache>
            </c:strRef>
          </c:tx>
          <c:spPr>
            <a:solidFill>
              <a:schemeClr val="accent2"/>
            </a:solidFill>
            <a:ln>
              <a:noFill/>
            </a:ln>
            <a:effectLst/>
          </c:spPr>
          <c:invertIfNegative val="0"/>
          <c:cat>
            <c:strRef>
              <c:f>'[Cross tab - information sources on PT journey to-from start-end point.xlsx]Crosstabulation'!$B$3:$B$9</c:f>
              <c:strCache>
                <c:ptCount val="7"/>
                <c:pt idx="0">
                  <c:v>I don't remember</c:v>
                </c:pt>
                <c:pt idx="1">
                  <c:v>Travel agency</c:v>
                </c:pt>
                <c:pt idx="2">
                  <c:v>Other</c:v>
                </c:pt>
                <c:pt idx="3">
                  <c:v>Machines at the station</c:v>
                </c:pt>
                <c:pt idx="4">
                  <c:v>Counters at the station</c:v>
                </c:pt>
                <c:pt idx="5">
                  <c:v>Online travel planner (desktop computer)</c:v>
                </c:pt>
                <c:pt idx="6">
                  <c:v>Mobile application</c:v>
                </c:pt>
              </c:strCache>
            </c:strRef>
          </c:cat>
          <c:val>
            <c:numRef>
              <c:f>'[Cross tab - information sources on PT journey to-from start-end point.xlsx]Crosstabulation'!$D$3:$D$9</c:f>
              <c:numCache>
                <c:formatCode>0.00%</c:formatCode>
                <c:ptCount val="7"/>
                <c:pt idx="0">
                  <c:v>2.564102564102564E-2</c:v>
                </c:pt>
                <c:pt idx="1">
                  <c:v>1.4102564102564103E-2</c:v>
                </c:pt>
                <c:pt idx="2">
                  <c:v>2.3076923076923078E-2</c:v>
                </c:pt>
                <c:pt idx="3">
                  <c:v>7.0512820512820512E-2</c:v>
                </c:pt>
                <c:pt idx="4">
                  <c:v>0.13717948717948719</c:v>
                </c:pt>
                <c:pt idx="5">
                  <c:v>0.68205128205128207</c:v>
                </c:pt>
                <c:pt idx="6">
                  <c:v>0.72948717948717945</c:v>
                </c:pt>
              </c:numCache>
            </c:numRef>
          </c:val>
          <c:extLst>
            <c:ext xmlns:c16="http://schemas.microsoft.com/office/drawing/2014/chart" uri="{C3380CC4-5D6E-409C-BE32-E72D297353CC}">
              <c16:uniqueId val="{00000001-F527-4467-93B1-8941F7A9F266}"/>
            </c:ext>
          </c:extLst>
        </c:ser>
        <c:ser>
          <c:idx val="2"/>
          <c:order val="2"/>
          <c:tx>
            <c:strRef>
              <c:f>'[Cross tab - information sources on PT journey to-from start-end point.xlsx]Crosstabulation'!$E$2</c:f>
              <c:strCache>
                <c:ptCount val="1"/>
                <c:pt idx="0">
                  <c:v>45 - 64 years</c:v>
                </c:pt>
              </c:strCache>
            </c:strRef>
          </c:tx>
          <c:spPr>
            <a:solidFill>
              <a:schemeClr val="accent3"/>
            </a:solidFill>
            <a:ln>
              <a:noFill/>
            </a:ln>
            <a:effectLst/>
          </c:spPr>
          <c:invertIfNegative val="0"/>
          <c:cat>
            <c:strRef>
              <c:f>'[Cross tab - information sources on PT journey to-from start-end point.xlsx]Crosstabulation'!$B$3:$B$9</c:f>
              <c:strCache>
                <c:ptCount val="7"/>
                <c:pt idx="0">
                  <c:v>I don't remember</c:v>
                </c:pt>
                <c:pt idx="1">
                  <c:v>Travel agency</c:v>
                </c:pt>
                <c:pt idx="2">
                  <c:v>Other</c:v>
                </c:pt>
                <c:pt idx="3">
                  <c:v>Machines at the station</c:v>
                </c:pt>
                <c:pt idx="4">
                  <c:v>Counters at the station</c:v>
                </c:pt>
                <c:pt idx="5">
                  <c:v>Online travel planner (desktop computer)</c:v>
                </c:pt>
                <c:pt idx="6">
                  <c:v>Mobile application</c:v>
                </c:pt>
              </c:strCache>
            </c:strRef>
          </c:cat>
          <c:val>
            <c:numRef>
              <c:f>'[Cross tab - information sources on PT journey to-from start-end point.xlsx]Crosstabulation'!$E$3:$E$9</c:f>
              <c:numCache>
                <c:formatCode>0.00%</c:formatCode>
                <c:ptCount val="7"/>
                <c:pt idx="0">
                  <c:v>2.3329798515376459E-2</c:v>
                </c:pt>
                <c:pt idx="1">
                  <c:v>2.7571580063626724E-2</c:v>
                </c:pt>
                <c:pt idx="2">
                  <c:v>3.6055143160127257E-2</c:v>
                </c:pt>
                <c:pt idx="3">
                  <c:v>8.2714740190880168E-2</c:v>
                </c:pt>
                <c:pt idx="4">
                  <c:v>0.13043478260869565</c:v>
                </c:pt>
                <c:pt idx="5">
                  <c:v>0.6871686108165429</c:v>
                </c:pt>
                <c:pt idx="6">
                  <c:v>0.70731707317073167</c:v>
                </c:pt>
              </c:numCache>
            </c:numRef>
          </c:val>
          <c:extLst>
            <c:ext xmlns:c16="http://schemas.microsoft.com/office/drawing/2014/chart" uri="{C3380CC4-5D6E-409C-BE32-E72D297353CC}">
              <c16:uniqueId val="{00000002-F527-4467-93B1-8941F7A9F266}"/>
            </c:ext>
          </c:extLst>
        </c:ser>
        <c:ser>
          <c:idx val="3"/>
          <c:order val="3"/>
          <c:tx>
            <c:strRef>
              <c:f>'[Cross tab - information sources on PT journey to-from start-end point.xlsx]Crosstabulation'!$F$2</c:f>
              <c:strCache>
                <c:ptCount val="1"/>
                <c:pt idx="0">
                  <c:v>65 years or older</c:v>
                </c:pt>
              </c:strCache>
            </c:strRef>
          </c:tx>
          <c:spPr>
            <a:solidFill>
              <a:schemeClr val="accent4"/>
            </a:solidFill>
            <a:ln>
              <a:noFill/>
            </a:ln>
            <a:effectLst/>
          </c:spPr>
          <c:invertIfNegative val="0"/>
          <c:cat>
            <c:strRef>
              <c:f>'[Cross tab - information sources on PT journey to-from start-end point.xlsx]Crosstabulation'!$B$3:$B$9</c:f>
              <c:strCache>
                <c:ptCount val="7"/>
                <c:pt idx="0">
                  <c:v>I don't remember</c:v>
                </c:pt>
                <c:pt idx="1">
                  <c:v>Travel agency</c:v>
                </c:pt>
                <c:pt idx="2">
                  <c:v>Other</c:v>
                </c:pt>
                <c:pt idx="3">
                  <c:v>Machines at the station</c:v>
                </c:pt>
                <c:pt idx="4">
                  <c:v>Counters at the station</c:v>
                </c:pt>
                <c:pt idx="5">
                  <c:v>Online travel planner (desktop computer)</c:v>
                </c:pt>
                <c:pt idx="6">
                  <c:v>Mobile application</c:v>
                </c:pt>
              </c:strCache>
            </c:strRef>
          </c:cat>
          <c:val>
            <c:numRef>
              <c:f>'[Cross tab - information sources on PT journey to-from start-end point.xlsx]Crosstabulation'!$F$3:$F$9</c:f>
              <c:numCache>
                <c:formatCode>0.00%</c:formatCode>
                <c:ptCount val="7"/>
                <c:pt idx="0">
                  <c:v>1.444043321299639E-2</c:v>
                </c:pt>
                <c:pt idx="1">
                  <c:v>4.6931407942238268E-2</c:v>
                </c:pt>
                <c:pt idx="2">
                  <c:v>3.6101083032490974E-2</c:v>
                </c:pt>
                <c:pt idx="3">
                  <c:v>0.12274368231046931</c:v>
                </c:pt>
                <c:pt idx="4">
                  <c:v>0.26353790613718414</c:v>
                </c:pt>
                <c:pt idx="5">
                  <c:v>0.74007220216606495</c:v>
                </c:pt>
                <c:pt idx="6">
                  <c:v>0.6534296028880866</c:v>
                </c:pt>
              </c:numCache>
            </c:numRef>
          </c:val>
          <c:extLst>
            <c:ext xmlns:c16="http://schemas.microsoft.com/office/drawing/2014/chart" uri="{C3380CC4-5D6E-409C-BE32-E72D297353CC}">
              <c16:uniqueId val="{00000003-F527-4467-93B1-8941F7A9F266}"/>
            </c:ext>
          </c:extLst>
        </c:ser>
        <c:dLbls>
          <c:showLegendKey val="0"/>
          <c:showVal val="0"/>
          <c:showCatName val="0"/>
          <c:showSerName val="0"/>
          <c:showPercent val="0"/>
          <c:showBubbleSize val="0"/>
        </c:dLbls>
        <c:gapWidth val="219"/>
        <c:overlap val="-27"/>
        <c:axId val="200982591"/>
        <c:axId val="200984511"/>
      </c:barChart>
      <c:catAx>
        <c:axId val="20098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00984511"/>
        <c:crosses val="autoZero"/>
        <c:auto val="1"/>
        <c:lblAlgn val="ctr"/>
        <c:lblOffset val="100"/>
        <c:noMultiLvlLbl val="0"/>
      </c:catAx>
      <c:valAx>
        <c:axId val="2009845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0098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a:t>Which sources of information on public transport did you use during your cycle holiday? [multiple answers]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1"/>
          <c:order val="0"/>
          <c:tx>
            <c:strRef>
              <c:f>'[Cycling holidays only inside of Danube region.xlsx]Q33 - Q62'!$D$917</c:f>
              <c:strCache>
                <c:ptCount val="1"/>
                <c:pt idx="0">
                  <c:v>Cycling holidays outside of Danube region</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inside of Danube region.xlsx]Q33 - Q62'!$A$918:$A$924</c:f>
              <c:strCache>
                <c:ptCount val="7"/>
                <c:pt idx="0">
                  <c:v>Other</c:v>
                </c:pt>
                <c:pt idx="1">
                  <c:v>I don’t remember</c:v>
                </c:pt>
                <c:pt idx="2">
                  <c:v>Machines at stations</c:v>
                </c:pt>
                <c:pt idx="3">
                  <c:v>Ticket machines at stations/stops</c:v>
                </c:pt>
                <c:pt idx="4">
                  <c:v>Information points/service staff</c:v>
                </c:pt>
                <c:pt idx="5">
                  <c:v>Timetables at the station</c:v>
                </c:pt>
                <c:pt idx="6">
                  <c:v>Mobile apps/websites</c:v>
                </c:pt>
              </c:strCache>
            </c:strRef>
          </c:cat>
          <c:val>
            <c:numRef>
              <c:f>'[Cycling holidays only inside of Danube region.xlsx]Q33 - Q62'!$D$918:$D$924</c:f>
              <c:numCache>
                <c:formatCode>0.00%</c:formatCode>
                <c:ptCount val="7"/>
                <c:pt idx="0">
                  <c:v>2.6966292134831461E-2</c:v>
                </c:pt>
                <c:pt idx="1">
                  <c:v>2.4724719101123602E-2</c:v>
                </c:pt>
                <c:pt idx="2">
                  <c:v>0.16179775280898875</c:v>
                </c:pt>
                <c:pt idx="3">
                  <c:v>0.24044943820224718</c:v>
                </c:pt>
                <c:pt idx="4">
                  <c:v>0.30112359550561796</c:v>
                </c:pt>
                <c:pt idx="5">
                  <c:v>0.28764044943820227</c:v>
                </c:pt>
                <c:pt idx="6">
                  <c:v>0.86067415730337082</c:v>
                </c:pt>
              </c:numCache>
            </c:numRef>
          </c:val>
          <c:extLst>
            <c:ext xmlns:c16="http://schemas.microsoft.com/office/drawing/2014/chart" uri="{C3380CC4-5D6E-409C-BE32-E72D297353CC}">
              <c16:uniqueId val="{00000000-94DF-4111-8E57-73F61B5C18F1}"/>
            </c:ext>
          </c:extLst>
        </c:ser>
        <c:ser>
          <c:idx val="0"/>
          <c:order val="1"/>
          <c:tx>
            <c:strRef>
              <c:f>'[Cycling holidays only inside of Danube region.xlsx]Q33 - Q62'!$C$917</c:f>
              <c:strCache>
                <c:ptCount val="1"/>
                <c:pt idx="0">
                  <c:v>Visitors of Danube region</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'[Cycling holidays only inside of Danube region.xlsx]Q33 - Q62'!$A$918:$A$924</c:f>
              <c:strCache>
                <c:ptCount val="7"/>
                <c:pt idx="0">
                  <c:v>Other</c:v>
                </c:pt>
                <c:pt idx="1">
                  <c:v>I don’t remember</c:v>
                </c:pt>
                <c:pt idx="2">
                  <c:v>Machines at stations</c:v>
                </c:pt>
                <c:pt idx="3">
                  <c:v>Ticket machines at stations/stops</c:v>
                </c:pt>
                <c:pt idx="4">
                  <c:v>Information points/service staff</c:v>
                </c:pt>
                <c:pt idx="5">
                  <c:v>Timetables at the station</c:v>
                </c:pt>
                <c:pt idx="6">
                  <c:v>Mobile apps/websites</c:v>
                </c:pt>
              </c:strCache>
            </c:strRef>
          </c:cat>
          <c:val>
            <c:numRef>
              <c:f>'[Cycling holidays only inside of Danube region.xlsx]Q33 - Q62'!$C$918:$C$924</c:f>
              <c:numCache>
                <c:formatCode>0.00%</c:formatCode>
                <c:ptCount val="7"/>
                <c:pt idx="0">
                  <c:v>2.4830699774266364E-2</c:v>
                </c:pt>
                <c:pt idx="1">
                  <c:v>2.7088036117381489E-2</c:v>
                </c:pt>
                <c:pt idx="2">
                  <c:v>0.10158013544018059</c:v>
                </c:pt>
                <c:pt idx="3">
                  <c:v>0.1670428893905192</c:v>
                </c:pt>
                <c:pt idx="4">
                  <c:v>0.21670428893905191</c:v>
                </c:pt>
                <c:pt idx="5">
                  <c:v>0.27765237020316025</c:v>
                </c:pt>
                <c:pt idx="6">
                  <c:v>0.86455981941309257</c:v>
                </c:pt>
              </c:numCache>
            </c:numRef>
          </c:val>
          <c:extLst>
            <c:ext xmlns:c16="http://schemas.microsoft.com/office/drawing/2014/chart" uri="{C3380CC4-5D6E-409C-BE32-E72D297353CC}">
              <c16:uniqueId val="{00000001-94DF-4111-8E57-73F61B5C18F1}"/>
            </c:ext>
          </c:extLst>
        </c:ser>
        <c:dLbls>
          <c:showLegendKey val="0"/>
          <c:showVal val="1"/>
          <c:showCatName val="0"/>
          <c:showSerName val="0"/>
          <c:showPercent val="0"/>
          <c:showBubbleSize val="0"/>
        </c:dLbls>
        <c:gapWidth val="182"/>
        <c:axId val="1500557904"/>
        <c:axId val="1500564624"/>
      </c:barChart>
      <c:catAx>
        <c:axId val="150055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00564624"/>
        <c:crosses val="autoZero"/>
        <c:auto val="1"/>
        <c:lblAlgn val="ctr"/>
        <c:lblOffset val="100"/>
        <c:noMultiLvlLbl val="0"/>
      </c:catAx>
      <c:valAx>
        <c:axId val="1500564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50055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a:t>Information sources on public transport during cycling holidays: age groups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col"/>
        <c:grouping val="clustered"/>
        <c:varyColors val="0"/>
        <c:ser>
          <c:idx val="0"/>
          <c:order val="0"/>
          <c:tx>
            <c:strRef>
              <c:f>Crosstabulation!$C$2</c:f>
              <c:strCache>
                <c:ptCount val="1"/>
                <c:pt idx="0">
                  <c:v>16 - 24 years</c:v>
                </c:pt>
              </c:strCache>
            </c:strRef>
          </c:tx>
          <c:spPr>
            <a:solidFill>
              <a:schemeClr val="accent1"/>
            </a:solidFill>
            <a:ln>
              <a:noFill/>
            </a:ln>
            <a:effectLst/>
          </c:spPr>
          <c:invertIfNegative val="0"/>
          <c:cat>
            <c:strRef>
              <c:f>Crosstabulation!$B$3:$B$10</c:f>
              <c:strCache>
                <c:ptCount val="7"/>
                <c:pt idx="0">
                  <c:v>Mobile apps/websites</c:v>
                </c:pt>
                <c:pt idx="1">
                  <c:v>Ticket machines at stations/stops</c:v>
                </c:pt>
                <c:pt idx="2">
                  <c:v>Machines at stations</c:v>
                </c:pt>
                <c:pt idx="3">
                  <c:v>Timetables at the station</c:v>
                </c:pt>
                <c:pt idx="4">
                  <c:v>Information points/service staff</c:v>
                </c:pt>
                <c:pt idx="5">
                  <c:v>I don’t remember</c:v>
                </c:pt>
                <c:pt idx="6">
                  <c:v>Other</c:v>
                </c:pt>
              </c:strCache>
            </c:strRef>
          </c:cat>
          <c:val>
            <c:numRef>
              <c:f>Crosstabulation!$C$3:$C$10</c:f>
              <c:numCache>
                <c:formatCode>0.00%</c:formatCode>
                <c:ptCount val="7"/>
                <c:pt idx="0">
                  <c:v>0.9</c:v>
                </c:pt>
                <c:pt idx="1">
                  <c:v>0.16666666666666666</c:v>
                </c:pt>
                <c:pt idx="2">
                  <c:v>6.6666666666666666E-2</c:v>
                </c:pt>
                <c:pt idx="3">
                  <c:v>0.5</c:v>
                </c:pt>
                <c:pt idx="4">
                  <c:v>0.33333333333333331</c:v>
                </c:pt>
                <c:pt idx="5">
                  <c:v>0</c:v>
                </c:pt>
                <c:pt idx="6">
                  <c:v>0</c:v>
                </c:pt>
              </c:numCache>
            </c:numRef>
          </c:val>
          <c:extLst>
            <c:ext xmlns:c16="http://schemas.microsoft.com/office/drawing/2014/chart" uri="{C3380CC4-5D6E-409C-BE32-E72D297353CC}">
              <c16:uniqueId val="{00000000-DB51-48F0-B474-2CF6A033D491}"/>
            </c:ext>
          </c:extLst>
        </c:ser>
        <c:ser>
          <c:idx val="1"/>
          <c:order val="1"/>
          <c:tx>
            <c:strRef>
              <c:f>Crosstabulation!$D$2</c:f>
              <c:strCache>
                <c:ptCount val="1"/>
                <c:pt idx="0">
                  <c:v>25 - 44 years</c:v>
                </c:pt>
              </c:strCache>
            </c:strRef>
          </c:tx>
          <c:spPr>
            <a:solidFill>
              <a:schemeClr val="accent2"/>
            </a:solidFill>
            <a:ln>
              <a:noFill/>
            </a:ln>
            <a:effectLst/>
          </c:spPr>
          <c:invertIfNegative val="0"/>
          <c:cat>
            <c:strRef>
              <c:f>Crosstabulation!$B$3:$B$10</c:f>
              <c:strCache>
                <c:ptCount val="7"/>
                <c:pt idx="0">
                  <c:v>Mobile apps/websites</c:v>
                </c:pt>
                <c:pt idx="1">
                  <c:v>Ticket machines at stations/stops</c:v>
                </c:pt>
                <c:pt idx="2">
                  <c:v>Machines at stations</c:v>
                </c:pt>
                <c:pt idx="3">
                  <c:v>Timetables at the station</c:v>
                </c:pt>
                <c:pt idx="4">
                  <c:v>Information points/service staff</c:v>
                </c:pt>
                <c:pt idx="5">
                  <c:v>I don’t remember</c:v>
                </c:pt>
                <c:pt idx="6">
                  <c:v>Other</c:v>
                </c:pt>
              </c:strCache>
            </c:strRef>
          </c:cat>
          <c:val>
            <c:numRef>
              <c:f>Crosstabulation!$D$3:$D$10</c:f>
              <c:numCache>
                <c:formatCode>0.00%</c:formatCode>
                <c:ptCount val="7"/>
                <c:pt idx="0">
                  <c:v>0.90384615384615385</c:v>
                </c:pt>
                <c:pt idx="1">
                  <c:v>0.19471153846153846</c:v>
                </c:pt>
                <c:pt idx="2">
                  <c:v>0.13461538461538461</c:v>
                </c:pt>
                <c:pt idx="3">
                  <c:v>0.28125</c:v>
                </c:pt>
                <c:pt idx="4">
                  <c:v>0.23076923076923078</c:v>
                </c:pt>
                <c:pt idx="5">
                  <c:v>2.6442307692307692E-2</c:v>
                </c:pt>
                <c:pt idx="6">
                  <c:v>2.1634615384615412E-2</c:v>
                </c:pt>
              </c:numCache>
            </c:numRef>
          </c:val>
          <c:extLst>
            <c:ext xmlns:c16="http://schemas.microsoft.com/office/drawing/2014/chart" uri="{C3380CC4-5D6E-409C-BE32-E72D297353CC}">
              <c16:uniqueId val="{00000001-DB51-48F0-B474-2CF6A033D491}"/>
            </c:ext>
          </c:extLst>
        </c:ser>
        <c:ser>
          <c:idx val="2"/>
          <c:order val="2"/>
          <c:tx>
            <c:strRef>
              <c:f>Crosstabulation!$E$2</c:f>
              <c:strCache>
                <c:ptCount val="1"/>
                <c:pt idx="0">
                  <c:v>45 - 64 years</c:v>
                </c:pt>
              </c:strCache>
            </c:strRef>
          </c:tx>
          <c:spPr>
            <a:solidFill>
              <a:schemeClr val="accent3"/>
            </a:solidFill>
            <a:ln>
              <a:noFill/>
            </a:ln>
            <a:effectLst/>
          </c:spPr>
          <c:invertIfNegative val="0"/>
          <c:cat>
            <c:strRef>
              <c:f>Crosstabulation!$B$3:$B$10</c:f>
              <c:strCache>
                <c:ptCount val="7"/>
                <c:pt idx="0">
                  <c:v>Mobile apps/websites</c:v>
                </c:pt>
                <c:pt idx="1">
                  <c:v>Ticket machines at stations/stops</c:v>
                </c:pt>
                <c:pt idx="2">
                  <c:v>Machines at stations</c:v>
                </c:pt>
                <c:pt idx="3">
                  <c:v>Timetables at the station</c:v>
                </c:pt>
                <c:pt idx="4">
                  <c:v>Information points/service staff</c:v>
                </c:pt>
                <c:pt idx="5">
                  <c:v>I don’t remember</c:v>
                </c:pt>
                <c:pt idx="6">
                  <c:v>Other</c:v>
                </c:pt>
              </c:strCache>
            </c:strRef>
          </c:cat>
          <c:val>
            <c:numRef>
              <c:f>Crosstabulation!$E$3:$E$10</c:f>
              <c:numCache>
                <c:formatCode>0.00%</c:formatCode>
                <c:ptCount val="7"/>
                <c:pt idx="0">
                  <c:v>0.8666666666666667</c:v>
                </c:pt>
                <c:pt idx="1">
                  <c:v>0.21666666666666667</c:v>
                </c:pt>
                <c:pt idx="2">
                  <c:v>0.13333333333333333</c:v>
                </c:pt>
                <c:pt idx="3">
                  <c:v>0.26833333333333331</c:v>
                </c:pt>
                <c:pt idx="4">
                  <c:v>0.26</c:v>
                </c:pt>
                <c:pt idx="5">
                  <c:v>1.8333333333333333E-2</c:v>
                </c:pt>
                <c:pt idx="6">
                  <c:v>3.833333333333333E-2</c:v>
                </c:pt>
              </c:numCache>
            </c:numRef>
          </c:val>
          <c:extLst>
            <c:ext xmlns:c16="http://schemas.microsoft.com/office/drawing/2014/chart" uri="{C3380CC4-5D6E-409C-BE32-E72D297353CC}">
              <c16:uniqueId val="{00000002-DB51-48F0-B474-2CF6A033D491}"/>
            </c:ext>
          </c:extLst>
        </c:ser>
        <c:ser>
          <c:idx val="3"/>
          <c:order val="3"/>
          <c:tx>
            <c:strRef>
              <c:f>Crosstabulation!$F$2</c:f>
              <c:strCache>
                <c:ptCount val="1"/>
                <c:pt idx="0">
                  <c:v>65 years or older</c:v>
                </c:pt>
              </c:strCache>
            </c:strRef>
          </c:tx>
          <c:spPr>
            <a:solidFill>
              <a:schemeClr val="accent4"/>
            </a:solidFill>
            <a:ln>
              <a:noFill/>
            </a:ln>
            <a:effectLst/>
          </c:spPr>
          <c:invertIfNegative val="0"/>
          <c:cat>
            <c:strRef>
              <c:f>Crosstabulation!$B$3:$B$10</c:f>
              <c:strCache>
                <c:ptCount val="7"/>
                <c:pt idx="0">
                  <c:v>Mobile apps/websites</c:v>
                </c:pt>
                <c:pt idx="1">
                  <c:v>Ticket machines at stations/stops</c:v>
                </c:pt>
                <c:pt idx="2">
                  <c:v>Machines at stations</c:v>
                </c:pt>
                <c:pt idx="3">
                  <c:v>Timetables at the station</c:v>
                </c:pt>
                <c:pt idx="4">
                  <c:v>Information points/service staff</c:v>
                </c:pt>
                <c:pt idx="5">
                  <c:v>I don’t remember</c:v>
                </c:pt>
                <c:pt idx="6">
                  <c:v>Other</c:v>
                </c:pt>
              </c:strCache>
            </c:strRef>
          </c:cat>
          <c:val>
            <c:numRef>
              <c:f>Crosstabulation!$F$3:$F$10</c:f>
              <c:numCache>
                <c:formatCode>0.00%</c:formatCode>
                <c:ptCount val="7"/>
                <c:pt idx="0">
                  <c:v>0.78974358974358971</c:v>
                </c:pt>
                <c:pt idx="1">
                  <c:v>0.27692307692307694</c:v>
                </c:pt>
                <c:pt idx="2">
                  <c:v>0.18974358974358974</c:v>
                </c:pt>
                <c:pt idx="3">
                  <c:v>0.4</c:v>
                </c:pt>
                <c:pt idx="4">
                  <c:v>0.4</c:v>
                </c:pt>
                <c:pt idx="5">
                  <c:v>2.0512820512820513E-2</c:v>
                </c:pt>
                <c:pt idx="6">
                  <c:v>4.1025641025641033E-2</c:v>
                </c:pt>
              </c:numCache>
            </c:numRef>
          </c:val>
          <c:extLst>
            <c:ext xmlns:c16="http://schemas.microsoft.com/office/drawing/2014/chart" uri="{C3380CC4-5D6E-409C-BE32-E72D297353CC}">
              <c16:uniqueId val="{00000003-DB51-48F0-B474-2CF6A033D491}"/>
            </c:ext>
          </c:extLst>
        </c:ser>
        <c:dLbls>
          <c:showLegendKey val="0"/>
          <c:showVal val="0"/>
          <c:showCatName val="0"/>
          <c:showSerName val="0"/>
          <c:showPercent val="0"/>
          <c:showBubbleSize val="0"/>
        </c:dLbls>
        <c:gapWidth val="219"/>
        <c:overlap val="-27"/>
        <c:axId val="2142753023"/>
        <c:axId val="2142753503"/>
      </c:barChart>
      <c:catAx>
        <c:axId val="214275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142753503"/>
        <c:crosses val="autoZero"/>
        <c:auto val="1"/>
        <c:lblAlgn val="ctr"/>
        <c:lblOffset val="100"/>
        <c:noMultiLvlLbl val="0"/>
      </c:catAx>
      <c:valAx>
        <c:axId val="2142753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2142753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a:t>Satisfaction with specific aspects of PT stops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barChart>
        <c:barDir val="bar"/>
        <c:grouping val="clustered"/>
        <c:varyColors val="0"/>
        <c:ser>
          <c:idx val="1"/>
          <c:order val="0"/>
          <c:tx>
            <c:strRef>
              <c:f>'[All completed answers.xlsx]Q33 - Q62'!$O$1562</c:f>
              <c:strCache>
                <c:ptCount val="1"/>
                <c:pt idx="0">
                  <c:v>Cycling holiday outside Danube region</c:v>
                </c:pt>
              </c:strCache>
            </c:strRef>
          </c:tx>
          <c:spPr>
            <a:solidFill>
              <a:schemeClr val="accent2"/>
            </a:solidFill>
            <a:ln>
              <a:noFill/>
            </a:ln>
            <a:effectLst/>
          </c:spPr>
          <c:invertIfNegative val="0"/>
          <c:cat>
            <c:strRef>
              <c:f>'[All completed answers.xlsx]Q33 - Q62'!$L$1563:$L$1573</c:f>
              <c:strCache>
                <c:ptCount val="11"/>
                <c:pt idx="0">
                  <c:v>Capacity for bicycle transport on trains/busses</c:v>
                </c:pt>
                <c:pt idx="1">
                  <c:v>Charging options for e-bikes/pedelecs</c:v>
                </c:pt>
                <c:pt idx="2">
                  <c:v>Availability of secure bicycle parking</c:v>
                </c:pt>
                <c:pt idx="3">
                  <c:v>Bike-sharing services (availability, convenience of use etc.)</c:v>
                </c:pt>
                <c:pt idx="4">
                  <c:v>Restrooms (availability, cleanliness etc.)</c:v>
                </c:pt>
                <c:pt idx="5">
                  <c:v>Information on bicycle transport</c:v>
                </c:pt>
                <c:pt idx="6">
                  <c:v>Guidance system/signage at the station</c:v>
                </c:pt>
                <c:pt idx="7">
                  <c:v>Safe and barrier-free access for cyclists</c:v>
                </c:pt>
                <c:pt idx="8">
                  <c:v>Ticketing for bicycle transport on trains/busses</c:v>
                </c:pt>
                <c:pt idx="9">
                  <c:v>Cleanliness of stations</c:v>
                </c:pt>
                <c:pt idx="10">
                  <c:v>Gastronomic offer (availability, variety, price etc.)</c:v>
                </c:pt>
              </c:strCache>
            </c:strRef>
          </c:cat>
          <c:val>
            <c:numRef>
              <c:f>'[All completed answers.xlsx]Q33 - Q62'!$O$1563:$O$1573</c:f>
              <c:numCache>
                <c:formatCode>General</c:formatCode>
                <c:ptCount val="11"/>
                <c:pt idx="0">
                  <c:v>2.5797950219619326</c:v>
                </c:pt>
                <c:pt idx="1">
                  <c:v>2.7441860465116275</c:v>
                </c:pt>
                <c:pt idx="2">
                  <c:v>2.7353629976580796</c:v>
                </c:pt>
                <c:pt idx="3">
                  <c:v>2.7745098039215681</c:v>
                </c:pt>
                <c:pt idx="4">
                  <c:v>3.1961471103327495</c:v>
                </c:pt>
                <c:pt idx="5">
                  <c:v>2.9055232558139537</c:v>
                </c:pt>
                <c:pt idx="6">
                  <c:v>3.0032310177705983</c:v>
                </c:pt>
                <c:pt idx="7">
                  <c:v>3.2122571001494769</c:v>
                </c:pt>
                <c:pt idx="8">
                  <c:v>3.0883720930232559</c:v>
                </c:pt>
                <c:pt idx="9">
                  <c:v>3.6168929110105585</c:v>
                </c:pt>
                <c:pt idx="10">
                  <c:v>3.3671128107074573</c:v>
                </c:pt>
              </c:numCache>
            </c:numRef>
          </c:val>
          <c:extLst>
            <c:ext xmlns:c16="http://schemas.microsoft.com/office/drawing/2014/chart" uri="{C3380CC4-5D6E-409C-BE32-E72D297353CC}">
              <c16:uniqueId val="{00000000-9CE2-498A-A9E9-B7B0898807C2}"/>
            </c:ext>
          </c:extLst>
        </c:ser>
        <c:ser>
          <c:idx val="0"/>
          <c:order val="1"/>
          <c:tx>
            <c:strRef>
              <c:f>'[All completed answers.xlsx]Q33 - Q62'!$N$1562</c:f>
              <c:strCache>
                <c:ptCount val="1"/>
                <c:pt idx="0">
                  <c:v>Visitors of Danube region</c:v>
                </c:pt>
              </c:strCache>
            </c:strRef>
          </c:tx>
          <c:spPr>
            <a:solidFill>
              <a:schemeClr val="accent1"/>
            </a:solidFill>
            <a:ln>
              <a:noFill/>
            </a:ln>
            <a:effectLst/>
          </c:spPr>
          <c:invertIfNegative val="0"/>
          <c:cat>
            <c:strRef>
              <c:f>'[All completed answers.xlsx]Q33 - Q62'!$L$1563:$L$1573</c:f>
              <c:strCache>
                <c:ptCount val="11"/>
                <c:pt idx="0">
                  <c:v>Capacity for bicycle transport on trains/busses</c:v>
                </c:pt>
                <c:pt idx="1">
                  <c:v>Charging options for e-bikes/pedelecs</c:v>
                </c:pt>
                <c:pt idx="2">
                  <c:v>Availability of secure bicycle parking</c:v>
                </c:pt>
                <c:pt idx="3">
                  <c:v>Bike-sharing services (availability, convenience of use etc.)</c:v>
                </c:pt>
                <c:pt idx="4">
                  <c:v>Restrooms (availability, cleanliness etc.)</c:v>
                </c:pt>
                <c:pt idx="5">
                  <c:v>Information on bicycle transport</c:v>
                </c:pt>
                <c:pt idx="6">
                  <c:v>Guidance system/signage at the station</c:v>
                </c:pt>
                <c:pt idx="7">
                  <c:v>Safe and barrier-free access for cyclists</c:v>
                </c:pt>
                <c:pt idx="8">
                  <c:v>Ticketing for bicycle transport on trains/busses</c:v>
                </c:pt>
                <c:pt idx="9">
                  <c:v>Cleanliness of stations</c:v>
                </c:pt>
                <c:pt idx="10">
                  <c:v>Gastronomic offer (availability, variety, price etc.)</c:v>
                </c:pt>
              </c:strCache>
            </c:strRef>
          </c:cat>
          <c:val>
            <c:numRef>
              <c:f>'[All completed answers.xlsx]Q33 - Q62'!$N$1563:$N$1573</c:f>
              <c:numCache>
                <c:formatCode>General</c:formatCode>
                <c:ptCount val="11"/>
                <c:pt idx="0">
                  <c:v>2.5610561056105614</c:v>
                </c:pt>
                <c:pt idx="1">
                  <c:v>2.6666666666666665</c:v>
                </c:pt>
                <c:pt idx="2">
                  <c:v>2.6998468606431856</c:v>
                </c:pt>
                <c:pt idx="3">
                  <c:v>2.7586206896551726</c:v>
                </c:pt>
                <c:pt idx="4">
                  <c:v>3.0026178010471205</c:v>
                </c:pt>
                <c:pt idx="5">
                  <c:v>3.0554323725055434</c:v>
                </c:pt>
                <c:pt idx="6">
                  <c:v>3.0775862068965516</c:v>
                </c:pt>
                <c:pt idx="7">
                  <c:v>3.1729910714285716</c:v>
                </c:pt>
                <c:pt idx="8">
                  <c:v>3.2222222222222223</c:v>
                </c:pt>
                <c:pt idx="9">
                  <c:v>3.3509174311926602</c:v>
                </c:pt>
                <c:pt idx="10">
                  <c:v>3.4293552812071333</c:v>
                </c:pt>
              </c:numCache>
            </c:numRef>
          </c:val>
          <c:extLst>
            <c:ext xmlns:c16="http://schemas.microsoft.com/office/drawing/2014/chart" uri="{C3380CC4-5D6E-409C-BE32-E72D297353CC}">
              <c16:uniqueId val="{00000001-9CE2-498A-A9E9-B7B0898807C2}"/>
            </c:ext>
          </c:extLst>
        </c:ser>
        <c:dLbls>
          <c:showLegendKey val="0"/>
          <c:showVal val="0"/>
          <c:showCatName val="0"/>
          <c:showSerName val="0"/>
          <c:showPercent val="0"/>
          <c:showBubbleSize val="0"/>
        </c:dLbls>
        <c:gapWidth val="182"/>
        <c:axId val="84833311"/>
        <c:axId val="303538623"/>
      </c:barChart>
      <c:catAx>
        <c:axId val="84833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303538623"/>
        <c:crosses val="autoZero"/>
        <c:auto val="1"/>
        <c:lblAlgn val="ctr"/>
        <c:lblOffset val="100"/>
        <c:noMultiLvlLbl val="0"/>
      </c:catAx>
      <c:valAx>
        <c:axId val="303538623"/>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8483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sz="1200"/>
              <a:t>Age distribution: full sample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tx>
            <c:strRef>
              <c:f>'[All completed answers.xlsx]Q1 - Q31'!$B$46</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85-43EA-A0B9-ECD649A516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85-43EA-A0B9-ECD649A516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85-43EA-A0B9-ECD649A516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85-43EA-A0B9-ECD649A516BE}"/>
              </c:ext>
            </c:extLst>
          </c:dPt>
          <c:dLbls>
            <c:dLbl>
              <c:idx val="0"/>
              <c:layout>
                <c:manualLayout>
                  <c:x val="0.16763897159913835"/>
                  <c:y val="5.779194898365883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644419447569054"/>
                      <c:h val="0.14071798219323819"/>
                    </c:manualLayout>
                  </c15:layout>
                </c:ext>
                <c:ext xmlns:c16="http://schemas.microsoft.com/office/drawing/2014/chart" uri="{C3380CC4-5D6E-409C-BE32-E72D297353CC}">
                  <c16:uniqueId val="{00000001-0285-43EA-A0B9-ECD649A516BE}"/>
                </c:ext>
              </c:extLst>
            </c:dLbl>
            <c:dLbl>
              <c:idx val="1"/>
              <c:layout>
                <c:manualLayout>
                  <c:x val="-6.535947712418301E-2"/>
                  <c:y val="0.267038660821044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85-43EA-A0B9-ECD649A516BE}"/>
                </c:ext>
              </c:extLst>
            </c:dLbl>
            <c:dLbl>
              <c:idx val="2"/>
              <c:layout>
                <c:manualLayout>
                  <c:x val="8.7145969498910694E-2"/>
                  <c:y val="0.143483459545635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85-43EA-A0B9-ECD649A516BE}"/>
                </c:ext>
              </c:extLst>
            </c:dLbl>
            <c:dLbl>
              <c:idx val="3"/>
              <c:layout>
                <c:manualLayout>
                  <c:x val="-0.13170596322518507"/>
                  <c:y val="5.18134715025906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85-43EA-A0B9-ECD649A516B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'[1]Q1 - Q31'!$A$47:$A$50</c:f>
              <c:strCache>
                <c:ptCount val="4"/>
                <c:pt idx="0">
                  <c:v>16 - 24 years</c:v>
                </c:pt>
                <c:pt idx="1">
                  <c:v>25 - 44 years</c:v>
                </c:pt>
                <c:pt idx="2">
                  <c:v>45 - 64 years</c:v>
                </c:pt>
                <c:pt idx="3">
                  <c:v>65 years or older</c:v>
                </c:pt>
              </c:strCache>
            </c:strRef>
          </c:cat>
          <c:val>
            <c:numRef>
              <c:f>'[1]Q1 - Q31'!$B$47:$B$50</c:f>
              <c:numCache>
                <c:formatCode>General</c:formatCode>
                <c:ptCount val="4"/>
                <c:pt idx="0">
                  <c:v>283</c:v>
                </c:pt>
                <c:pt idx="1">
                  <c:v>1992</c:v>
                </c:pt>
                <c:pt idx="2">
                  <c:v>2278</c:v>
                </c:pt>
                <c:pt idx="3">
                  <c:v>503</c:v>
                </c:pt>
              </c:numCache>
            </c:numRef>
          </c:val>
          <c:extLst>
            <c:ext xmlns:c16="http://schemas.microsoft.com/office/drawing/2014/chart" uri="{C3380CC4-5D6E-409C-BE32-E72D297353CC}">
              <c16:uniqueId val="{00000008-0285-43EA-A0B9-ECD649A516B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sz="1100"/>
              <a:t>Age distribution: Residents</a:t>
            </a:r>
            <a:r>
              <a:rPr lang="en-US" sz="1100" baseline="0"/>
              <a:t> of Danube region</a:t>
            </a:r>
            <a:endParaRPr lang="en-US" sz="1100"/>
          </a:p>
        </c:rich>
      </c:tx>
      <c:layout>
        <c:manualLayout>
          <c:xMode val="edge"/>
          <c:yMode val="edge"/>
          <c:x val="0.15333485089915774"/>
          <c:y val="4.04140202305339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pieChart>
        <c:varyColors val="1"/>
        <c:ser>
          <c:idx val="0"/>
          <c:order val="0"/>
          <c:tx>
            <c:strRef>
              <c:f>'[Residents of Danube region.xlsx]Q1 - Q31'!$A$38</c:f>
              <c:strCache>
                <c:ptCount val="1"/>
                <c:pt idx="0">
                  <c:v>What is your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62-4E6F-A3B0-B9AA841C12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62-4E6F-A3B0-B9AA841C12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62-4E6F-A3B0-B9AA841C12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62-4E6F-A3B0-B9AA841C1296}"/>
              </c:ext>
            </c:extLst>
          </c:dPt>
          <c:dLbls>
            <c:dLbl>
              <c:idx val="0"/>
              <c:layout>
                <c:manualLayout>
                  <c:x val="0.20941298035419978"/>
                  <c:y val="9.81006152366002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62-4E6F-A3B0-B9AA841C1296}"/>
                </c:ext>
              </c:extLst>
            </c:dLbl>
            <c:dLbl>
              <c:idx val="3"/>
              <c:layout>
                <c:manualLayout>
                  <c:x val="-0.22776362257043453"/>
                  <c:y val="0.123714712509810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62-4E6F-A3B0-B9AA841C129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'[Residents of Danube region.xlsx]Q1 - Q31'!$A$39:$A$42</c:f>
              <c:strCache>
                <c:ptCount val="4"/>
                <c:pt idx="0">
                  <c:v>16 - 24 years</c:v>
                </c:pt>
                <c:pt idx="1">
                  <c:v>25 - 44 years</c:v>
                </c:pt>
                <c:pt idx="2">
                  <c:v>45 - 64 years</c:v>
                </c:pt>
                <c:pt idx="3">
                  <c:v>65 years or older</c:v>
                </c:pt>
              </c:strCache>
            </c:strRef>
          </c:cat>
          <c:val>
            <c:numRef>
              <c:f>'[Residents of Danube region.xlsx]Q1 - Q31'!$B$39:$B$42</c:f>
              <c:numCache>
                <c:formatCode>General</c:formatCode>
                <c:ptCount val="4"/>
                <c:pt idx="0">
                  <c:v>258</c:v>
                </c:pt>
                <c:pt idx="1">
                  <c:v>1659</c:v>
                </c:pt>
                <c:pt idx="2">
                  <c:v>1698</c:v>
                </c:pt>
                <c:pt idx="3">
                  <c:v>215</c:v>
                </c:pt>
              </c:numCache>
            </c:numRef>
          </c:val>
          <c:extLst>
            <c:ext xmlns:c16="http://schemas.microsoft.com/office/drawing/2014/chart" uri="{C3380CC4-5D6E-409C-BE32-E72D297353CC}">
              <c16:uniqueId val="{00000008-8562-4E6F-A3B0-B9AA841C129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sz="1100"/>
              <a:t>Age distribution: Residents outside of Danube region</a:t>
            </a:r>
          </a:p>
        </c:rich>
      </c:tx>
      <c:layout>
        <c:manualLayout>
          <c:xMode val="edge"/>
          <c:yMode val="edge"/>
          <c:x val="0.169792673024909"/>
          <c:y val="4.704775346977181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tx>
            <c:strRef>
              <c:f>'[Residents outside of Danube region.xlsx]Q1 - Q31'!$A$32</c:f>
              <c:strCache>
                <c:ptCount val="1"/>
                <c:pt idx="0">
                  <c:v>What is your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7D-40FF-BC9E-ACE62783F5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7D-40FF-BC9E-ACE62783F5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7D-40FF-BC9E-ACE62783F5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7D-40FF-BC9E-ACE62783F586}"/>
              </c:ext>
            </c:extLst>
          </c:dPt>
          <c:dLbls>
            <c:dLbl>
              <c:idx val="0"/>
              <c:layout>
                <c:manualLayout>
                  <c:x val="0.27724457843634548"/>
                  <c:y val="8.15309836320290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77D-40FF-BC9E-ACE62783F586}"/>
                </c:ext>
              </c:extLst>
            </c:dLbl>
            <c:dLbl>
              <c:idx val="1"/>
              <c:layout>
                <c:manualLayout>
                  <c:x val="2.5000000000000001E-2"/>
                  <c:y val="0.1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77D-40FF-BC9E-ACE62783F586}"/>
                </c:ext>
              </c:extLst>
            </c:dLbl>
            <c:dLbl>
              <c:idx val="2"/>
              <c:layout>
                <c:manualLayout>
                  <c:x val="-0.16388888888888892"/>
                  <c:y val="-0.120370370370370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7D-40FF-BC9E-ACE62783F586}"/>
                </c:ext>
              </c:extLst>
            </c:dLbl>
            <c:dLbl>
              <c:idx val="3"/>
              <c:layout>
                <c:manualLayout>
                  <c:x val="-4.1666666666666664E-2"/>
                  <c:y val="7.4074074074074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77D-40FF-BC9E-ACE62783F58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'[Residents outside of Danube region.xlsx]Q1 - Q31'!$A$33:$A$36</c:f>
              <c:strCache>
                <c:ptCount val="4"/>
                <c:pt idx="0">
                  <c:v>16 - 24 years</c:v>
                </c:pt>
                <c:pt idx="1">
                  <c:v>25 - 44 years</c:v>
                </c:pt>
                <c:pt idx="2">
                  <c:v>45 - 64 years</c:v>
                </c:pt>
                <c:pt idx="3">
                  <c:v>65 years or older</c:v>
                </c:pt>
              </c:strCache>
            </c:strRef>
          </c:cat>
          <c:val>
            <c:numRef>
              <c:f>'[Residents outside of Danube region.xlsx]Q1 - Q31'!$B$33:$B$36</c:f>
              <c:numCache>
                <c:formatCode>General</c:formatCode>
                <c:ptCount val="4"/>
                <c:pt idx="0">
                  <c:v>25</c:v>
                </c:pt>
                <c:pt idx="1">
                  <c:v>333</c:v>
                </c:pt>
                <c:pt idx="2">
                  <c:v>580</c:v>
                </c:pt>
                <c:pt idx="3">
                  <c:v>288</c:v>
                </c:pt>
              </c:numCache>
            </c:numRef>
          </c:val>
          <c:extLst>
            <c:ext xmlns:c16="http://schemas.microsoft.com/office/drawing/2014/chart" uri="{C3380CC4-5D6E-409C-BE32-E72D297353CC}">
              <c16:uniqueId val="{00000008-777D-40FF-BC9E-ACE62783F58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GB" sz="1100"/>
              <a:t>Age distribution: Visitors of Danube region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9A-4E1E-BD6A-9D5BCB42FA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9A-4E1E-BD6A-9D5BCB42FA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9A-4E1E-BD6A-9D5BCB42FA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9A-4E1E-BD6A-9D5BCB42FA7F}"/>
              </c:ext>
            </c:extLst>
          </c:dPt>
          <c:dLbls>
            <c:dLbl>
              <c:idx val="0"/>
              <c:layout>
                <c:manualLayout>
                  <c:x val="0.2980268967547281"/>
                  <c:y val="0.162005785920925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9A-4E1E-BD6A-9D5BCB42FA7F}"/>
                </c:ext>
              </c:extLst>
            </c:dLbl>
            <c:dLbl>
              <c:idx val="3"/>
              <c:layout>
                <c:manualLayout>
                  <c:x val="-0.20151869158878505"/>
                  <c:y val="0.119575699132111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9A-4E1E-BD6A-9D5BCB42FA7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'[Cycling holidays only inside of Danube region.xlsx]Q1 - Q31'!$A$28:$A$31</c:f>
              <c:strCache>
                <c:ptCount val="4"/>
                <c:pt idx="0">
                  <c:v>16 - 24 years</c:v>
                </c:pt>
                <c:pt idx="1">
                  <c:v>25 - 44 years</c:v>
                </c:pt>
                <c:pt idx="2">
                  <c:v>45 - 64 years</c:v>
                </c:pt>
                <c:pt idx="3">
                  <c:v>65 years or older</c:v>
                </c:pt>
              </c:strCache>
            </c:strRef>
          </c:cat>
          <c:val>
            <c:numRef>
              <c:f>'[Cycling holidays only inside of Danube region.xlsx]Q1 - Q31'!$B$28:$B$31</c:f>
              <c:numCache>
                <c:formatCode>General</c:formatCode>
                <c:ptCount val="4"/>
                <c:pt idx="0">
                  <c:v>58</c:v>
                </c:pt>
                <c:pt idx="1">
                  <c:v>673</c:v>
                </c:pt>
                <c:pt idx="2">
                  <c:v>797</c:v>
                </c:pt>
                <c:pt idx="3">
                  <c:v>139</c:v>
                </c:pt>
              </c:numCache>
            </c:numRef>
          </c:val>
          <c:extLst>
            <c:ext xmlns:c16="http://schemas.microsoft.com/office/drawing/2014/chart" uri="{C3380CC4-5D6E-409C-BE32-E72D297353CC}">
              <c16:uniqueId val="{00000008-8D9A-4E1E-BD6A-9D5BCB42FA7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a:t>Age distribution: Cycling holidays outside of Danube region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7C-4172-BE08-0874036A19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7C-4172-BE08-0874036A19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7C-4172-BE08-0874036A19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7C-4172-BE08-0874036A1949}"/>
              </c:ext>
            </c:extLst>
          </c:dPt>
          <c:dLbls>
            <c:dLbl>
              <c:idx val="0"/>
              <c:layout>
                <c:manualLayout>
                  <c:x val="0.21427897998067783"/>
                  <c:y val="8.46774193548387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7C-4172-BE08-0874036A1949}"/>
                </c:ext>
              </c:extLst>
            </c:dLbl>
            <c:dLbl>
              <c:idx val="3"/>
              <c:layout>
                <c:manualLayout>
                  <c:x val="-4.0974277259276132E-2"/>
                  <c:y val="3.62903225806451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07C-4172-BE08-0874036A19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'[Cycling holidays only outside of Danube region.xlsx]Q1 - Q31'!$A$34:$A$37</c:f>
              <c:strCache>
                <c:ptCount val="4"/>
                <c:pt idx="0">
                  <c:v>16 - 24 years</c:v>
                </c:pt>
                <c:pt idx="1">
                  <c:v>25 - 44 years</c:v>
                </c:pt>
                <c:pt idx="2">
                  <c:v>45 - 64 years</c:v>
                </c:pt>
                <c:pt idx="3">
                  <c:v>65 years or older</c:v>
                </c:pt>
              </c:strCache>
            </c:strRef>
          </c:cat>
          <c:val>
            <c:numRef>
              <c:f>'[Cycling holidays only outside of Danube region.xlsx]Q1 - Q31'!$B$34:$B$37</c:f>
              <c:numCache>
                <c:formatCode>General</c:formatCode>
                <c:ptCount val="4"/>
                <c:pt idx="0">
                  <c:v>29</c:v>
                </c:pt>
                <c:pt idx="1">
                  <c:v>332</c:v>
                </c:pt>
                <c:pt idx="2">
                  <c:v>538</c:v>
                </c:pt>
                <c:pt idx="3">
                  <c:v>204</c:v>
                </c:pt>
              </c:numCache>
            </c:numRef>
          </c:val>
          <c:extLst>
            <c:ext xmlns:c16="http://schemas.microsoft.com/office/drawing/2014/chart" uri="{C3380CC4-5D6E-409C-BE32-E72D297353CC}">
              <c16:uniqueId val="{00000008-707C-4172-BE08-0874036A194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tx>
            <c:strRef>
              <c:f>Sheet1!$B$1</c:f>
              <c:strCache>
                <c:ptCount val="1"/>
                <c:pt idx="0">
                  <c:v>How often do you cycle? (Special Eurobarometer 2013, for EU-28)</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509E-4504-B97E-462944A34934}"/>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509E-4504-B97E-462944A34934}"/>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509E-4504-B97E-462944A34934}"/>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509E-4504-B97E-462944A34934}"/>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509E-4504-B97E-462944A34934}"/>
              </c:ext>
            </c:extLst>
          </c:dPt>
          <c:dLbls>
            <c:dLbl>
              <c:idx val="0"/>
              <c:layout>
                <c:manualLayout>
                  <c:x val="8.7962962962962965E-2"/>
                  <c:y val="6.74603174603174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9E-4504-B97E-462944A34934}"/>
                </c:ext>
              </c:extLst>
            </c:dLbl>
            <c:dLbl>
              <c:idx val="4"/>
              <c:layout>
                <c:manualLayout>
                  <c:x val="-0.18750000000000006"/>
                  <c:y val="5.95238095238095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09E-4504-B97E-462944A34934}"/>
                </c:ext>
              </c:extLst>
            </c:dLbl>
            <c:spPr>
              <a:solidFill>
                <a:sysClr val="window" lastClr="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At least once a day</c:v>
                </c:pt>
                <c:pt idx="1">
                  <c:v>A few times a week</c:v>
                </c:pt>
                <c:pt idx="2">
                  <c:v>A few times a month or less often</c:v>
                </c:pt>
                <c:pt idx="3">
                  <c:v>Never</c:v>
                </c:pt>
                <c:pt idx="4">
                  <c:v>Don't know</c:v>
                </c:pt>
              </c:strCache>
            </c:strRef>
          </c:cat>
          <c:val>
            <c:numRef>
              <c:f>Sheet1!$B$2:$B$6</c:f>
              <c:numCache>
                <c:formatCode>0%</c:formatCode>
                <c:ptCount val="5"/>
                <c:pt idx="0">
                  <c:v>0.12</c:v>
                </c:pt>
                <c:pt idx="1">
                  <c:v>0.17</c:v>
                </c:pt>
                <c:pt idx="2">
                  <c:v>0.2</c:v>
                </c:pt>
                <c:pt idx="3">
                  <c:v>0.5</c:v>
                </c:pt>
                <c:pt idx="4">
                  <c:v>0.01</c:v>
                </c:pt>
              </c:numCache>
            </c:numRef>
          </c:val>
          <c:extLst>
            <c:ext xmlns:c16="http://schemas.microsoft.com/office/drawing/2014/chart" uri="{C3380CC4-5D6E-409C-BE32-E72D297353CC}">
              <c16:uniqueId val="{0000000A-509E-4504-B97E-462944A3493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title>
    <c:autoTitleDeleted val="0"/>
    <c:plotArea>
      <c:layout/>
      <c:pieChart>
        <c:varyColors val="1"/>
        <c:ser>
          <c:idx val="0"/>
          <c:order val="0"/>
          <c:tx>
            <c:strRef>
              <c:f>'[All completed answers.xlsx]Q1 - Q31'!$A$361</c:f>
              <c:strCache>
                <c:ptCount val="1"/>
                <c:pt idx="0">
                  <c:v>How often do you cycle?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12-4163-8AE3-0CAF9CE43A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12-4163-8AE3-0CAF9CE43A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12-4163-8AE3-0CAF9CE43A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812-4163-8AE3-0CAF9CE43A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812-4163-8AE3-0CAF9CE43A88}"/>
              </c:ext>
            </c:extLst>
          </c:dPt>
          <c:dLbls>
            <c:dLbl>
              <c:idx val="1"/>
              <c:layout>
                <c:manualLayout>
                  <c:x val="-0.19932664160272365"/>
                  <c:y val="-1.71551107934237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12-4163-8AE3-0CAF9CE43A88}"/>
                </c:ext>
              </c:extLst>
            </c:dLbl>
            <c:dLbl>
              <c:idx val="3"/>
              <c:layout>
                <c:manualLayout>
                  <c:x val="-0.12671268327450447"/>
                  <c:y val="1.8390923199413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12-4163-8AE3-0CAF9CE43A88}"/>
                </c:ext>
              </c:extLst>
            </c:dLbl>
            <c:dLbl>
              <c:idx val="4"/>
              <c:layout>
                <c:manualLayout>
                  <c:x val="0.16545900690253454"/>
                  <c:y val="5.9909194818389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812-4163-8AE3-0CAF9CE43A8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'[All completed answers.xlsx]Q1 - Q31'!$A$362:$A$366</c:f>
              <c:strCache>
                <c:ptCount val="5"/>
                <c:pt idx="0">
                  <c:v>At least once a day</c:v>
                </c:pt>
                <c:pt idx="1">
                  <c:v>A few times a week</c:v>
                </c:pt>
                <c:pt idx="2">
                  <c:v>A few times a month or less often</c:v>
                </c:pt>
                <c:pt idx="3">
                  <c:v>Never</c:v>
                </c:pt>
                <c:pt idx="4">
                  <c:v>Don't know</c:v>
                </c:pt>
              </c:strCache>
            </c:strRef>
          </c:cat>
          <c:val>
            <c:numRef>
              <c:f>'[All completed answers.xlsx]Q1 - Q31'!$B$362:$B$366</c:f>
              <c:numCache>
                <c:formatCode>General</c:formatCode>
                <c:ptCount val="5"/>
                <c:pt idx="0">
                  <c:v>1214</c:v>
                </c:pt>
                <c:pt idx="1">
                  <c:v>2543</c:v>
                </c:pt>
                <c:pt idx="2">
                  <c:v>1166</c:v>
                </c:pt>
                <c:pt idx="3">
                  <c:v>88</c:v>
                </c:pt>
                <c:pt idx="4">
                  <c:v>45</c:v>
                </c:pt>
              </c:numCache>
            </c:numRef>
          </c:val>
          <c:extLst>
            <c:ext xmlns:c16="http://schemas.microsoft.com/office/drawing/2014/chart" uri="{C3380CC4-5D6E-409C-BE32-E72D297353CC}">
              <c16:uniqueId val="{0000000A-5812-4163-8AE3-0CAF9CE43A8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0.57143</cdr:x>
      <cdr:y>0.9181</cdr:y>
    </cdr:from>
    <cdr:to>
      <cdr:x>1</cdr:x>
      <cdr:y>0.99241</cdr:y>
    </cdr:to>
    <cdr:sp macro="" textlink="">
      <cdr:nvSpPr>
        <cdr:cNvPr id="2" name="Text Box 1"/>
        <cdr:cNvSpPr txBox="1"/>
      </cdr:nvSpPr>
      <cdr:spPr>
        <a:xfrm xmlns:a="http://schemas.openxmlformats.org/drawingml/2006/main">
          <a:off x="1584960" y="2918460"/>
          <a:ext cx="118872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kern="1200">
              <a:latin typeface="Open Sans" panose="020B0606030504020204" pitchFamily="34" charset="0"/>
              <a:ea typeface="Open Sans" panose="020B0606030504020204" pitchFamily="34" charset="0"/>
              <a:cs typeface="Open Sans" panose="020B0606030504020204" pitchFamily="34" charset="0"/>
            </a:rPr>
            <a:t>Source: Eurostat</a:t>
          </a:r>
        </a:p>
      </cdr:txBody>
    </cdr:sp>
  </cdr:relSizeAnchor>
</c:userShapes>
</file>

<file path=word/theme/theme1.xml><?xml version="1.0" encoding="utf-8"?>
<a:theme xmlns:a="http://schemas.openxmlformats.org/drawingml/2006/main" name="Office Theme">
  <a:themeElements>
    <a:clrScheme name="Vlastní 8">
      <a:dk1>
        <a:srgbClr val="000000"/>
      </a:dk1>
      <a:lt1>
        <a:sysClr val="window" lastClr="FFFFFF"/>
      </a:lt1>
      <a:dk2>
        <a:srgbClr val="003399"/>
      </a:dk2>
      <a:lt2>
        <a:srgbClr val="FBBF18"/>
      </a:lt2>
      <a:accent1>
        <a:srgbClr val="FFCC00"/>
      </a:accent1>
      <a:accent2>
        <a:srgbClr val="ABD91A"/>
      </a:accent2>
      <a:accent3>
        <a:srgbClr val="277588"/>
      </a:accent3>
      <a:accent4>
        <a:srgbClr val="9FAEE5"/>
      </a:accent4>
      <a:accent5>
        <a:srgbClr val="B3B3B2"/>
      </a:accent5>
      <a:accent6>
        <a:srgbClr val="004494"/>
      </a:accent6>
      <a:hlink>
        <a:srgbClr val="277588"/>
      </a:hlink>
      <a:folHlink>
        <a:srgbClr val="509F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vropský projekt">
    <a:dk1>
      <a:sysClr val="windowText" lastClr="000000"/>
    </a:dk1>
    <a:lt1>
      <a:sysClr val="window" lastClr="FFFFFF"/>
    </a:lt1>
    <a:dk2>
      <a:srgbClr val="44546A"/>
    </a:dk2>
    <a:lt2>
      <a:srgbClr val="E7E6E6"/>
    </a:lt2>
    <a:accent1>
      <a:srgbClr val="0E4194"/>
    </a:accent1>
    <a:accent2>
      <a:srgbClr val="DCC601"/>
    </a:accent2>
    <a:accent3>
      <a:srgbClr val="A5A5A5"/>
    </a:accent3>
    <a:accent4>
      <a:srgbClr val="DCC601"/>
    </a:accent4>
    <a:accent5>
      <a:srgbClr val="0E419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743E4C3174CF47984E761B0602074A" ma:contentTypeVersion="15" ma:contentTypeDescription="Ein neues Dokument erstellen." ma:contentTypeScope="" ma:versionID="61e406ee81c350ff5c83943a19c83477">
  <xsd:schema xmlns:xsd="http://www.w3.org/2001/XMLSchema" xmlns:xs="http://www.w3.org/2001/XMLSchema" xmlns:p="http://schemas.microsoft.com/office/2006/metadata/properties" xmlns:ns2="4f4e7f53-64f9-4971-867d-8f0de1151996" xmlns:ns3="d2b339bb-86a8-4ef8-a906-9c6875e9abc8" targetNamespace="http://schemas.microsoft.com/office/2006/metadata/properties" ma:root="true" ma:fieldsID="bb58dd3319670cc7f3b45084d6552642" ns2:_="" ns3:_="">
    <xsd:import namespace="4f4e7f53-64f9-4971-867d-8f0de1151996"/>
    <xsd:import namespace="d2b339bb-86a8-4ef8-a906-9c6875e9ab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7f53-64f9-4971-867d-8f0de1151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b5fc091-52fa-4814-885e-dbff49a6f40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b339bb-86a8-4ef8-a906-9c6875e9abc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6a1c93-5103-4110-a867-84f90c539da1}" ma:internalName="TaxCatchAll" ma:showField="CatchAllData" ma:web="d2b339bb-86a8-4ef8-a906-9c6875e9abc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4e7f53-64f9-4971-867d-8f0de1151996">
      <Terms xmlns="http://schemas.microsoft.com/office/infopath/2007/PartnerControls"/>
    </lcf76f155ced4ddcb4097134ff3c332f>
    <TaxCatchAll xmlns="d2b339bb-86a8-4ef8-a906-9c6875e9abc8" xsi:nil="true"/>
  </documentManagement>
</p:properties>
</file>

<file path=customXml/item4.xml><?xml version="1.0" encoding="utf-8"?>
<b:Sources xmlns:b="http://schemas.openxmlformats.org/officeDocument/2006/bibliography" xmlns="http://schemas.openxmlformats.org/officeDocument/2006/bibliography" SelectedStyle="\GostName.XSL" StyleName="GOST – řazení podle jména" Version="2003">
  <b:Source>
    <b:Tag>rak</b:Tag>
    <b:SourceType>Book</b:SourceType>
    <b:Guid>{9A6C8FEB-697A-42AF-AEDA-42E491F788DD}</b:Guid>
    <b:Title>rakouská metodika</b:Title>
    <b:RefOrder>68</b:RefOrder>
  </b:Source>
  <b:Source>
    <b:Tag>stu</b:Tag>
    <b:SourceType>Book</b:SourceType>
    <b:Guid>{BBE72F61-5475-4023-AB17-FC1AF36E9E9B}</b:Guid>
    <b:Title>studie severské rady ministrů</b:Title>
    <b:RefOrder>69</b:RefOrder>
  </b:Source>
  <b:Source>
    <b:Tag>Gro12</b:Tag>
    <b:SourceType>Book</b:SourceType>
    <b:Guid>{E3931491-7506-4D45-8B7F-5B89F590222A}</b:Guid>
    <b:Author>
      <b:Author>
        <b:Corporate>Growth from Knowledge</b:Corporate>
      </b:Author>
    </b:Author>
    <b:Title>Výzkum cyklistické dopravy v Praze</b:Title>
    <b:Year>2012</b:Year>
    <b:RefOrder>17</b:RefOrder>
  </b:Source>
  <b:Source>
    <b:Tag>VRT18</b:Tag>
    <b:SourceType>Book</b:SourceType>
    <b:Guid>{2E0958FE-2467-4ABB-858B-B5814090E4D4}</b:Guid>
    <b:Author>
      <b:Author>
        <b:NameList>
          <b:Person>
            <b:Last>VRTALOVÁ</b:Last>
            <b:First>J.</b:First>
          </b:Person>
        </b:NameList>
      </b:Author>
    </b:Author>
    <b:Title>Pasportizace a hodnocení parkovišť P+R. </b:Title>
    <b:Year>2018</b:Year>
    <b:City>Praha</b:City>
    <b:RefOrder>50</b:RefOrder>
  </b:Source>
  <b:Source>
    <b:Tag>IPR14</b:Tag>
    <b:SourceType>Book</b:SourceType>
    <b:Guid>{32176479-870F-4E97-8232-296F1C6F36C4}</b:Guid>
    <b:Author>
      <b:Author>
        <b:Corporate>IPR</b:Corporate>
      </b:Author>
    </b:Author>
    <b:Title>Manuál tvorby veřejných prostranství.</b:Title>
    <b:Year>2014</b:Year>
    <b:City>Praha</b:City>
    <b:RefOrder>65</b:RefOrder>
  </b:Source>
  <b:Source>
    <b:Tag>Sae04</b:Tag>
    <b:SourceType>Book</b:SourceType>
    <b:Guid>{99FC163B-42F7-4E86-B363-1203F9A3D4C3}</b:Guid>
    <b:Author>
      <b:Author>
        <b:NameList>
          <b:Person>
            <b:Last>SAELENSMINDE</b:Last>
            <b:First>K</b:First>
          </b:Person>
        </b:NameList>
      </b:Author>
    </b:Author>
    <b:Year>2004</b:Year>
    <b:Title>Cost–benefit analyses of walking and cycling track networks taking into account insecurity, health effects and external costs of motorized traffic. Transport Policy.</b:Title>
    <b:RefOrder>5</b:RefOrder>
  </b:Source>
  <b:Source>
    <b:Tag>Evr11</b:Tag>
    <b:SourceType>Book</b:SourceType>
    <b:Guid>{DE590305-6D66-4296-BFD7-E91B6398B69E}</b:Guid>
    <b:Author>
      <b:Author>
        <b:Corporate>Evropská cyklistická federace</b:Corporate>
      </b:Author>
    </b:Author>
    <b:Title>Cycling in the EU: White paper, MEP Briefing. </b:Title>
    <b:Year>2011</b:Year>
    <b:City>Brusel</b:City>
    <b:RefOrder>6</b:RefOrder>
  </b:Source>
  <b:Source>
    <b:Tag>Jon94</b:Tag>
    <b:SourceType>Book</b:SourceType>
    <b:Guid>{011517F8-81BC-40A9-9497-95607D298D46}</b:Guid>
    <b:Author>
      <b:Author>
        <b:NameList>
          <b:Person>
            <b:Last>JONES</b:Last>
            <b:First>T.F.</b:First>
          </b:Person>
          <b:Person>
            <b:Last>EATON</b:Last>
            <b:First>C.B.</b:First>
          </b:Person>
        </b:NameList>
      </b:Author>
    </b:Author>
    <b:Year>1994</b:Year>
    <b:Title>Cost–benefit analysis of walking to prevent coronary heart disease. Archive of Family Medicine.</b:Title>
    <b:RefOrder>8</b:RefOrder>
  </b:Source>
  <b:Source>
    <b:Tag>GRO17</b:Tag>
    <b:SourceType>Book</b:SourceType>
    <b:Guid>{5C03BCF5-B8D6-4BB6-9AC2-86E3EF08B0A5}</b:Guid>
    <b:Author>
      <b:Author>
        <b:Corporate>Growth from Knowledge</b:Corporate>
      </b:Author>
    </b:Author>
    <b:Title>Výzkum cyklistické dopravy v Praze.</b:Title>
    <b:Year>2017</b:Year>
    <b:RefOrder>13</b:RefOrder>
  </b:Source>
  <b:Source>
    <b:Tag>Bar19</b:Tag>
    <b:SourceType>InternetSite</b:SourceType>
    <b:Guid>{B3C77139-48FD-4A4B-9356-33AF66A4B293}</b:Guid>
    <b:Title>Bariéry k proenvironmentální činnosti</b:Title>
    <b:Year>2019</b:Year>
    <b:InternetSiteTitle>Enviwiki</b:InternetSiteTitle>
    <b:Month>10</b:Month>
    <b:Day>27</b:Day>
    <b:YearAccessed>2019</b:YearAccessed>
    <b:MonthAccessed>11</b:MonthAccessed>
    <b:DayAccessed>22</b:DayAccessed>
    <b:URL>https://www.enviwiki.cz/wiki/Bari%C3%A9ry_k_proenvironment%C3%A1ln%C3%AD_%C4%8Dinnosti</b:URL>
    <b:Author>
      <b:Author>
        <b:Corporate>Enviwiki</b:Corporate>
      </b:Author>
    </b:Author>
    <b:RefOrder>15</b:RefOrder>
  </b:Source>
  <b:Source>
    <b:Tag>Ips16</b:Tag>
    <b:SourceType>Book</b:SourceType>
    <b:Guid>{F91D0F9D-DB01-44AB-B748-19AF68E3555C}</b:Guid>
    <b:Author>
      <b:Author>
        <b:Corporate>Ipsos</b:Corporate>
      </b:Author>
    </b:Author>
    <b:Title>Cykloturistika v ČR. Průzkum.</b:Title>
    <b:Year>2016</b:Year>
    <b:Publisher>Czech Tourism</b:Publisher>
    <b:RefOrder>23</b:RefOrder>
  </b:Source>
  <b:Source>
    <b:Tag>CZE13</b:Tag>
    <b:SourceType>Book</b:SourceType>
    <b:Guid>{E3711EAF-5EA8-4939-9695-3CD071E167B5}</b:Guid>
    <b:Author>
      <b:Author>
        <b:Corporate>Czech Consult</b:Corporate>
      </b:Author>
    </b:Author>
    <b:Title>Metodika stanovení dělby přepravní práce na území hlavního města Prahy. Studie.</b:Title>
    <b:Year>2013</b:Year>
    <b:City>Praha</b:City>
    <b:RefOrder>24</b:RefOrder>
  </b:Source>
  <b:Source>
    <b:Tag>CZE15</b:Tag>
    <b:SourceType>Book</b:SourceType>
    <b:Guid>{B45AA01B-AAC5-4705-90CB-47DB48362906}</b:Guid>
    <b:Author>
      <b:Author>
        <b:Corporate>Czech Consult</b:Corporate>
      </b:Author>
    </b:Author>
    <b:Title>Výběrové šetření charakteristik dopravního chování obyvatel HMP. Průzkum.</b:Title>
    <b:Year>2015</b:Year>
    <b:City>Praha</b:City>
    <b:RefOrder>25</b:RefOrder>
  </b:Source>
  <b:Source>
    <b:Tag>TRA17</b:Tag>
    <b:SourceType>Book</b:SourceType>
    <b:Guid>{C349F73C-0984-4074-8A6E-C19E1E4E97D1}</b:Guid>
    <b:Author>
      <b:Author>
        <b:Corporate>Transport for London</b:Corporate>
      </b:Author>
    </b:Author>
    <b:Title>Analysis of Walking Potential 2016. Policy Analysis Report.</b:Title>
    <b:Year>2017</b:Year>
    <b:City>London</b:City>
    <b:RefOrder>26</b:RefOrder>
  </b:Source>
  <b:Source>
    <b:Tag>GRO10</b:Tag>
    <b:SourceType>Book</b:SourceType>
    <b:Guid>{69C6CA09-20FF-465E-A12B-CA1E080B987E}</b:Guid>
    <b:Author>
      <b:Author>
        <b:Corporate>Growth from Knowledge</b:Corporate>
      </b:Author>
    </b:Author>
    <b:Title>Výzkum cyklistické dopravy v Praze</b:Title>
    <b:Year>2010</b:Year>
    <b:City>Praha</b:City>
    <b:RefOrder>70</b:RefOrder>
  </b:Source>
  <b:Source>
    <b:Tag>Med17</b:Tag>
    <b:SourceType>Book</b:SourceType>
    <b:Guid>{599038C0-895E-47F5-99C9-11100D1E7BDC}</b:Guid>
    <b:Author>
      <b:Author>
        <b:Corporate>Median</b:Corporate>
      </b:Author>
    </b:Author>
    <b:Title>Vize udržitelné mobility v Praze. Postoje obyvatelstva. Sociologický průzkum k Plánu udržitelné mobility Prahy a okolí</b:Title>
    <b:Year>2017b</b:Year>
    <b:RefOrder>11</b:RefOrder>
  </b:Source>
  <b:Source>
    <b:Tag>GRO15</b:Tag>
    <b:SourceType>Book</b:SourceType>
    <b:Guid>{1CD21FA2-BE88-44B8-9578-3E4A5EE962FE}</b:Guid>
    <b:Author>
      <b:Author>
        <b:Corporate>Growth from Knowledge</b:Corporate>
      </b:Author>
    </b:Author>
    <b:Title>Výzkum cyklistické dopravy v Praze.</b:Title>
    <b:Year>2015</b:Year>
    <b:RefOrder>71</b:RefOrder>
  </b:Source>
  <b:Source>
    <b:Tag>UMO19</b:Tag>
    <b:SourceType>Book</b:SourceType>
    <b:Guid>{3AAB9496-26B8-4E62-8E0C-8710B60ECB84}</b:Guid>
    <b:Author>
      <b:Author>
        <b:Corporate>Umotional</b:Corporate>
      </b:Author>
    </b:Author>
    <b:Title>Dodávka analytických dat o cyklistické dopravě za rok 2018</b:Title>
    <b:Year>2019</b:Year>
    <b:City>Praha</b:City>
    <b:RefOrder>30</b:RefOrder>
  </b:Source>
  <b:Source>
    <b:Tag>HOR162</b:Tag>
    <b:SourceType>DocumentFromInternetSite</b:SourceType>
    <b:Guid>{E3A5B784-5FDE-46D2-B36D-149BACFCF64D}</b:Guid>
    <b:Author>
      <b:Author>
        <b:NameList>
          <b:Person>
            <b:Last>HORATIUS</b:Last>
            <b:First>D.</b:First>
          </b:Person>
        </b:NameList>
      </b:Author>
    </b:Author>
    <b:Title>Nehodovost.</b:Title>
    <b:Year>2016</b:Year>
    <b:City>Praha</b:City>
    <b:InternetSiteTitle>Čistou stopou Prahou</b:InternetSiteTitle>
    <b:Month>8</b:Month>
    <b:Day>8</b:Day>
    <b:YearAccessed>2019</b:YearAccessed>
    <b:MonthAccessed>5</b:MonthAccessed>
    <b:DayAccessed>19</b:DayAccessed>
    <b:URL>https://www.cistoustopou.cz/knihovna/nehodovost-190</b:URL>
    <b:RefOrder>34</b:RefOrder>
  </b:Source>
  <b:Source>
    <b:Tag>Med171</b:Tag>
    <b:SourceType>Book</b:SourceType>
    <b:Guid>{2A1AA51E-B7AE-4566-A560-AD7E53F0621D}</b:Guid>
    <b:Author>
      <b:Author>
        <b:Corporate>Median</b:Corporate>
      </b:Author>
    </b:Author>
    <b:Title>Autem často vs. Jinak často. Průzkum.</b:Title>
    <b:Year>2017a</b:Year>
    <b:RefOrder>28</b:RefOrder>
  </b:Source>
  <b:Source>
    <b:Tag>PRA18</b:Tag>
    <b:SourceType>Book</b:SourceType>
    <b:Guid>{711E38C2-D31C-4438-A7CD-5584539E000C}</b:Guid>
    <b:Author>
      <b:Author>
        <b:Corporate>Pražské matky</b:Corporate>
      </b:Author>
    </b:Author>
    <b:Title>Bezpečné cesty do školy 2018. Průzkum.</b:Title>
    <b:Year>2018</b:Year>
    <b:City>Praha</b:City>
    <b:RefOrder>20</b:RefOrder>
  </b:Source>
  <b:Source>
    <b:Tag>Odb18</b:Tag>
    <b:SourceType>Book</b:SourceType>
    <b:Guid>{E653B149-AFF1-4458-A54D-BD2BFE2FB714}</b:Guid>
    <b:Author>
      <b:Author>
        <b:Corporate>Odbor dopravy MHMP</b:Corporate>
      </b:Author>
    </b:Author>
    <b:Title>Bike and Ride. Online průzkum.</b:Title>
    <b:Year>2018</b:Year>
    <b:City>Praha</b:City>
    <b:Publisher>Odbor dopravy MHMP</b:Publisher>
    <b:RefOrder>12</b:RefOrder>
  </b:Source>
  <b:Source>
    <b:Tag>ČES14</b:Tag>
    <b:SourceType>Book</b:SourceType>
    <b:Guid>{9CA426C5-03C0-4933-8C77-1486988A55EF}</b:Guid>
    <b:Author>
      <b:Author>
        <b:Corporate>Česká spořitelna, KPMG</b:Corporate>
      </b:Author>
    </b:Author>
    <b:Title>Bikesharing v Praze. Rámcová analýza finanční proveditelnosti projektu.</b:Title>
    <b:Year>2014</b:Year>
    <b:City>Praha</b:City>
    <b:RefOrder>55</b:RefOrder>
  </b:Source>
  <b:Source>
    <b:Tag>Čes11</b:Tag>
    <b:SourceType>Book</b:SourceType>
    <b:Guid>{307562D8-32E3-42C6-9F2A-59E1C41CF61E}</b:Guid>
    <b:Author>
      <b:Author>
        <b:Corporate>ČSÚ</b:Corporate>
      </b:Author>
    </b:Author>
    <b:Title>Databáze výsledků ze Sčítání lidu, domů a bytů k 26. 3. 2011.</b:Title>
    <b:Year>2011</b:Year>
    <b:City>Praha</b:City>
    <b:Publisher>Český statistický úřad</b:Publisher>
    <b:RefOrder>29</b:RefOrder>
  </b:Source>
  <b:Source>
    <b:Tag>Odb181</b:Tag>
    <b:SourceType>Book</b:SourceType>
    <b:Guid>{AA14EFC4-10D5-4EEA-ABBA-F435E36BC5E8}</b:Guid>
    <b:Author>
      <b:Author>
        <b:Corporate>Odbor dopravy MHMP</b:Corporate>
      </b:Author>
    </b:Author>
    <b:Title>Hodnocení nonstop service bikepoint.</b:Title>
    <b:Year>2018</b:Year>
    <b:City>Praha</b:City>
    <b:Publisher>ODO MHMP</b:Publisher>
    <b:RefOrder>53</b:RefOrder>
  </b:Source>
  <b:Source>
    <b:Tag>IPS15</b:Tag>
    <b:SourceType>Book</b:SourceType>
    <b:Guid>{24BDD1F7-770B-44EF-88D4-3A1329004134}</b:Guid>
    <b:Author>
      <b:Author>
        <b:Corporate>Ipsos</b:Corporate>
      </b:Author>
    </b:Author>
    <b:Title>Názory žen na cyklistickou dopravu v Praze. Průzkum.</b:Title>
    <b:Year>2015</b:Year>
    <b:City>Praha</b:City>
    <b:RefOrder>18</b:RefOrder>
  </b:Source>
  <b:Source>
    <b:Tag>MIN17</b:Tag>
    <b:SourceType>Book</b:SourceType>
    <b:Guid>{FF564E11-E26C-467B-BED9-C60B61974FE7}</b:Guid>
    <b:Author>
      <b:Author>
        <b:Corporate>Mindbridge</b:Corporate>
      </b:Author>
    </b:Author>
    <b:Title>Okrajová železniční nádraží Prahy. Průzkum.</b:Title>
    <b:Year>2017</b:Year>
    <b:City>Praha</b:City>
    <b:RefOrder>51</b:RefOrder>
  </b:Source>
  <b:Source>
    <b:Tag>PAn17</b:Tag>
    <b:SourceType>Book</b:SourceType>
    <b:Guid>{E4447BF2-CFA7-4E02-815E-9FD11D48A660}</b:Guid>
    <b:Title>P+ Analýza Plánu udržitelné mobility Prahy a okolí. </b:Title>
    <b:Year>2017</b:Year>
    <b:City>Praha</b:City>
    <b:Author>
      <b:Author>
        <b:Corporate>Kolektiv autorů</b:Corporate>
      </b:Author>
    </b:Author>
    <b:RefOrder>44</b:RefOrder>
  </b:Source>
  <b:Source>
    <b:Tag>FGM11</b:Tag>
    <b:SourceType>Book</b:SourceType>
    <b:Guid>{B88DBDAC-12C7-4226-856D-39F6B8403F42}</b:Guid>
    <b:Author>
      <b:Author>
        <b:Corporate>FGM-AMOR Austrian Mobility Research</b:Corporate>
      </b:Author>
    </b:Author>
    <b:Title>Parkování jízdních kol snadno a rychle. Průvodce výstavbou parkovacích zařízení pro jízdní kola.</b:Title>
    <b:Year>2011</b:Year>
    <b:Publisher>BICY – Cities and Regions for cycling.</b:Publisher>
    <b:RefOrder>47</b:RefOrder>
  </b:Source>
  <b:Source>
    <b:Tag>PRA17</b:Tag>
    <b:SourceType>Book</b:SourceType>
    <b:Guid>{9D6220DF-F4C1-4343-A281-2B60AC668813}</b:Guid>
    <b:Author>
      <b:Author>
        <b:Corporate>Pražské matky</b:Corporate>
      </b:Author>
    </b:Author>
    <b:Title>Praha 7 přátelská k seniorům – komunitní mapování.</b:Title>
    <b:Year>2017</b:Year>
    <b:City>Praha</b:City>
    <b:RefOrder>21</b:RefOrder>
  </b:Source>
  <b:Source>
    <b:Tag>PAR19</b:Tag>
    <b:SourceType>Book</b:SourceType>
    <b:Guid>{B6CDF258-8996-4C0D-9B5C-7D0A6868E172}</b:Guid>
    <b:Author>
      <b:Author>
        <b:Corporate>Partnerství pro městskou mobilitu</b:Corporate>
      </b:Author>
    </b:Author>
    <b:Title>Průzkum vztahu k bezmotorové dopravě. Studie aktivit a priorit z pohledu městských částí.</b:Title>
    <b:Year>2019</b:Year>
    <b:City>Praha</b:City>
    <b:RefOrder>19</b:RefOrder>
  </b:Source>
  <b:Source>
    <b:Tag>TSK07</b:Tag>
    <b:SourceType>Book</b:SourceType>
    <b:Guid>{03C3E32C-34ED-428F-ABAE-E6A1ABC849FE}</b:Guid>
    <b:Author>
      <b:Author>
        <b:Corporate>TSK</b:Corporate>
      </b:Author>
    </b:Author>
    <b:Title>Ročenka dopravy TSK.</b:Title>
    <b:Year>2007</b:Year>
    <b:City>Praha</b:City>
    <b:Publisher>TSK hlavního města Prahy, úsek dopravního inženýrství</b:Publisher>
    <b:RefOrder>72</b:RefOrder>
  </b:Source>
  <b:Source>
    <b:Tag>TSK10</b:Tag>
    <b:SourceType>Book</b:SourceType>
    <b:Guid>{67D5ECCF-DE97-4DE8-BE85-77E750EF7E7E}</b:Guid>
    <b:Author>
      <b:Author>
        <b:Corporate>TSK</b:Corporate>
      </b:Author>
    </b:Author>
    <b:Title>Ročenka dopravy TSK.</b:Title>
    <b:Year>2010</b:Year>
    <b:City>Praha</b:City>
    <b:Publisher>TSK hlavního města Prahy, úsek dopravního inženýrství.</b:Publisher>
    <b:RefOrder>73</b:RefOrder>
  </b:Source>
  <b:Source>
    <b:Tag>TSK16</b:Tag>
    <b:SourceType>Book</b:SourceType>
    <b:Guid>{18F775F8-3EF6-42DA-AA61-500A11728B12}</b:Guid>
    <b:Author>
      <b:Author>
        <b:Corporate>TSK</b:Corporate>
      </b:Author>
    </b:Author>
    <b:Title>Ročenka dopravy TSK.</b:Title>
    <b:Year>2016</b:Year>
    <b:City>Praha</b:City>
    <b:Publisher>TSK hlavního města Prahy, úsek dopravního inženýrství</b:Publisher>
    <b:RefOrder>27</b:RefOrder>
  </b:Source>
  <b:Source>
    <b:Tag>TSK17</b:Tag>
    <b:SourceType>Book</b:SourceType>
    <b:Guid>{697689B0-E089-4A98-A581-DF16EE5AFE3C}</b:Guid>
    <b:Author>
      <b:Author>
        <b:Corporate>TSK</b:Corporate>
      </b:Author>
    </b:Author>
    <b:Title>Ročenka dopravy TSK.</b:Title>
    <b:Year>2017</b:Year>
    <b:City>Praha</b:City>
    <b:Publisher>TSK hlavního města Prahy, úsek dopravního inženýrství</b:Publisher>
    <b:RefOrder>42</b:RefOrder>
  </b:Source>
  <b:Source>
    <b:Tag>TSK18</b:Tag>
    <b:SourceType>Book</b:SourceType>
    <b:Guid>{7E891D5B-498A-4C00-BE8C-5D6A5C61D0FA}</b:Guid>
    <b:Author>
      <b:Author>
        <b:Corporate>TSK</b:Corporate>
      </b:Author>
    </b:Author>
    <b:Title>Ročenka dopravy TSK.</b:Title>
    <b:Year>2018</b:Year>
    <b:City>Praha</b:City>
    <b:Publisher>TSK hl. m. Prahy, úsek dopravního inženýrství</b:Publisher>
    <b:RefOrder>31</b:RefOrder>
  </b:Source>
  <b:Source>
    <b:Tag>ČES15</b:Tag>
    <b:SourceType>Book</b:SourceType>
    <b:Guid>{9B8B09BC-B685-455F-821E-DA84C7A15A68}</b:Guid>
    <b:Author>
      <b:Author>
        <b:Corporate>ČVUT</b:Corporate>
      </b:Author>
    </b:Author>
    <b:Title>Studie proveditelnosti bikesharingu v Praze.</b:Title>
    <b:Year>2015</b:Year>
    <b:City>Praha</b:City>
    <b:Publisher>ČESKÉ VYSOKÉ UČENÍ TECHNICKÉ</b:Publisher>
    <b:RefOrder>74</b:RefOrder>
  </b:Source>
  <b:Source>
    <b:Tag>Tec</b:Tag>
    <b:SourceType>Book</b:SourceType>
    <b:Guid>{7E966663-2A00-4973-875C-315DC2ACC8F3}</b:Guid>
    <b:Title>Technické podmínky 179. Navhování komunikací pro cyklisty.</b:Title>
    <b:City>Praha</b:City>
    <b:Publisher>MMR ČR</b:Publisher>
    <b:Author>
      <b:Author>
        <b:NameList>
          <b:Person>
            <b:Last>CACH</b:Last>
            <b:First>T.</b:First>
          </b:Person>
        </b:NameList>
      </b:Author>
    </b:Author>
    <b:Year>2017</b:Year>
    <b:RefOrder>75</b:RefOrder>
  </b:Source>
  <b:Source>
    <b:Tag>dopit</b:Tag>
    <b:SourceType>Book</b:SourceType>
    <b:Guid>{F606CA39-2904-4495-BD28-4A546C6581B5}</b:Guid>
    <b:Year>2012</b:Year>
    <b:Publisher>Evropský parlament</b:Publisher>
    <b:Title>The European Cycle Route Network Eurovelo. Studie. str. 51</b:Title>
    <b:Author>
      <b:Author>
        <b:Corporate>Kolektiv autorů</b:Corporate>
      </b:Author>
    </b:Author>
    <b:City>Brusel</b:City>
    <b:RefOrder>3</b:RefOrder>
  </b:Source>
  <b:Source>
    <b:Tag>IPS18</b:Tag>
    <b:SourceType>Book</b:SourceType>
    <b:Guid>{621684F2-B24D-4129-A8AE-54E38B596159}</b:Guid>
    <b:Author>
      <b:Author>
        <b:Corporate>Ipsos</b:Corporate>
      </b:Author>
    </b:Author>
    <b:Title>Udržitelná doprava v Praze. Průzkum</b:Title>
    <b:Year>2018</b:Year>
    <b:City>Praha</b:City>
    <b:RefOrder>14</b:RefOrder>
  </b:Source>
  <b:Source>
    <b:Tag>Pra18</b:Tag>
    <b:SourceType>Book</b:SourceType>
    <b:Guid>{2FA413BE-B417-4577-B184-D9097F25AF70}</b:Guid>
    <b:Author>
      <b:Author>
        <b:Corporate>Prague City Tourism</b:Corporate>
      </b:Author>
    </b:Author>
    <b:Title>Výroční zpráva 2018.</b:Title>
    <b:Year>2018</b:Year>
    <b:Publisher>Prague City Tourism</b:Publisher>
    <b:City>Praha</b:City>
    <b:RefOrder>76</b:RefOrder>
  </b:Source>
  <b:Source>
    <b:Tag>EUR19</b:Tag>
    <b:SourceType>Book</b:SourceType>
    <b:Guid>{7A385065-8EFC-413A-9058-F5F7AE9FF286}</b:Guid>
    <b:Author>
      <b:Author>
        <b:Corporate>European Commission</b:Corporate>
      </b:Author>
    </b:Author>
    <b:Title>Walking and cycling as transport mode.</b:Title>
    <b:Year>2019</b:Year>
    <b:City>Brusel</b:City>
    <b:RefOrder>61</b:RefOrder>
  </b:Source>
  <b:Source>
    <b:Tag>Tra</b:Tag>
    <b:SourceType>DocumentFromInternetSite</b:SourceType>
    <b:Guid>{3B8B7860-1288-4973-AC58-9689CDDE9F05}</b:Guid>
    <b:Author>
      <b:Author>
        <b:Corporate>Transport for London</b:Corporate>
      </b:Author>
    </b:Author>
    <b:Title>Walking and cycling: the economic benefits.</b:Title>
    <b:Year>2018</b:Year>
    <b:City>Londýn</b:City>
    <b:InternetSiteTitle>Transport for London</b:InternetSiteTitle>
    <b:Month>12</b:Month>
    <b:Day>18</b:Day>
    <b:YearAccessed>2019</b:YearAccessed>
    <b:MonthAccessed>5</b:MonthAccessed>
    <b:DayAccessed>19</b:DayAccessed>
    <b:URL>http://content.tfl.gov.uk/walking-cycling-economic-benefits-summary-pack.pdf</b:URL>
    <b:RefOrder>1</b:RefOrder>
  </b:Source>
  <b:Source>
    <b:Tag>Eko14</b:Tag>
    <b:SourceType>Book</b:SourceType>
    <b:Guid>{2DE48916-0E18-456C-BAB4-130B2605B80C}</b:Guid>
    <b:Title>Ekonomický přínos cykloturistiky na Jižní Moravě a ve Weinviertelu. Studie ekonomického přínosu cykloturistiky na Jižní Moravě.</b:Title>
    <b:Year>2014</b:Year>
    <b:Author>
      <b:Author>
        <b:NameList>
          <b:Person>
            <b:Last>BANAŠ</b:Last>
            <b:First>M.,</b:First>
            <b:Middle>HALÁMEK, P., MISIAČEK, R., ŠAUER, M., ZAHRADNÍK, D.</b:Middle>
          </b:Person>
        </b:NameList>
      </b:Author>
    </b:Author>
    <b:City>Brno</b:City>
    <b:RefOrder>4</b:RefOrder>
  </b:Source>
  <b:Source>
    <b:Tag>Bel19</b:Tag>
    <b:SourceType>Report</b:SourceType>
    <b:Guid>{AEE33B59-D17B-4555-9FEE-761B5D478000}</b:Guid>
    <b:Author>
      <b:Author>
        <b:NameList>
          <b:Person>
            <b:Last>BELDWIN</b:Last>
            <b:First>M.</b:First>
          </b:Person>
        </b:NameList>
      </b:Author>
    </b:Author>
    <b:Title>Bezmotorová doprava vs. BESIP. Údaje pro EK. WALK21 Rotterdam, 10/2019.</b:Title>
    <b:Year>2019</b:Year>
    <b:City>Rotterdam</b:City>
    <b:RefOrder>37</b:RefOrder>
  </b:Source>
  <b:Source>
    <b:Tag>FIL181</b:Tag>
    <b:SourceType>Book</b:SourceType>
    <b:Guid>{B7DA0D7A-80D5-438C-835F-FD660507A177}</b:Guid>
    <b:Author>
      <b:Author>
        <b:NameList>
          <b:Person>
            <b:Last>FILLER</b:Last>
            <b:First>V.</b:First>
          </b:Person>
        </b:NameList>
      </b:Author>
    </b:Author>
    <b:Title>Analýza dat z automatických sčítačů cyklistů.</b:Title>
    <b:Year>2018</b:Year>
    <b:City>Praha</b:City>
    <b:RefOrder>41</b:RefOrder>
  </b:Source>
  <b:Source>
    <b:Tag>FIL18</b:Tag>
    <b:SourceType>DocumentFromInternetSite</b:SourceType>
    <b:Guid>{B8BA839A-6A92-4B0C-83B9-ADCE76574C47}</b:Guid>
    <b:Author>
      <b:Author>
        <b:NameList>
          <b:Person>
            <b:Last>FILLER</b:Last>
            <b:First>V.</b:First>
          </b:Person>
        </b:NameList>
      </b:Author>
    </b:Author>
    <b:Title>Cykloprůzkum 2017: kam kráčí Praha? </b:Title>
    <b:Year>2018</b:Year>
    <b:City>Praha</b:City>
    <b:InternetSiteTitle>Prahou na kole</b:InternetSiteTitle>
    <b:Month>5</b:Month>
    <b:Day>24</b:Day>
    <b:YearAccessed>2019</b:YearAccessed>
    <b:MonthAccessed>5</b:MonthAccessed>
    <b:DayAccessed>20</b:DayAccessed>
    <b:URL>https://prahounakole.cz/2018/05/cyklopruzkum-2017-kam-kraci-praha/</b:URL>
    <b:RefOrder>40</b:RefOrder>
  </b:Source>
  <b:Source>
    <b:Tag>FIL191</b:Tag>
    <b:SourceType>DocumentFromInternetSite</b:SourceType>
    <b:Guid>{907DD12E-1561-4E83-BB02-7F759347FECF}</b:Guid>
    <b:Author>
      <b:Author>
        <b:NameList>
          <b:Person>
            <b:Last>FILLER</b:Last>
            <b:First>V.</b:First>
          </b:Person>
        </b:NameList>
      </b:Author>
    </b:Author>
    <b:Title>KOLárna: budoucnost parkování u železničních stanic. </b:Title>
    <b:Year>2019</b:Year>
    <b:City>Praha</b:City>
    <b:InternetSiteTitle>Prahou na kole</b:InternetSiteTitle>
    <b:Month>4</b:Month>
    <b:Day>15</b:Day>
    <b:YearAccessed>2019</b:YearAccessed>
    <b:MonthAccessed>5</b:MonthAccessed>
    <b:DayAccessed>12</b:DayAccessed>
    <b:URL>https://prahounakole.cz/2019/04/kolarna-budoucnost-parkovani-u-zeleznicnich-stanic/</b:URL>
    <b:RefOrder>49</b:RefOrder>
  </b:Source>
  <b:Source>
    <b:Tag>FIL19</b:Tag>
    <b:SourceType>DocumentFromInternetSite</b:SourceType>
    <b:Guid>{4136F4F7-2996-4ABE-AC45-85920662A535}</b:Guid>
    <b:Author>
      <b:Author>
        <b:NameList>
          <b:Person>
            <b:Last>FILLER</b:Last>
            <b:First>V.</b:First>
          </b:Person>
        </b:NameList>
      </b:Author>
    </b:Author>
    <b:Title>Nehody s účastí cyklistů v roce 2018.</b:Title>
    <b:Year>2019</b:Year>
    <b:City>Praha</b:City>
    <b:InternetSiteTitle>Prahou na kole</b:InternetSiteTitle>
    <b:Month>2</b:Month>
    <b:Day>4</b:Day>
    <b:YearAccessed>2019</b:YearAccessed>
    <b:MonthAccessed>5</b:MonthAccessed>
    <b:DayAccessed>19</b:DayAccessed>
    <b:URL>https://prahounakole.cz/2019/02/nehody-s-ucasti-cyklistu-v-roce-2018/</b:URL>
    <b:RefOrder>33</b:RefOrder>
  </b:Source>
  <b:Source>
    <b:Tag>FIL14</b:Tag>
    <b:SourceType>DocumentFromInternetSite</b:SourceType>
    <b:Guid>{02091678-FF44-4722-884A-740393B82054}</b:Guid>
    <b:Author>
      <b:Author>
        <b:NameList>
          <b:Person>
            <b:Last>FILLER</b:Last>
            <b:First>V.</b:First>
          </b:Person>
        </b:NameList>
      </b:Author>
    </b:Author>
    <b:Title>Potenciál cyklodopravy v Praze.</b:Title>
    <b:Year>2014</b:Year>
    <b:City>Praha</b:City>
    <b:InternetSiteTitle>Prahou na kole.</b:InternetSiteTitle>
    <b:Month>8</b:Month>
    <b:Day>4</b:Day>
    <b:YearAccessed>2019</b:YearAccessed>
    <b:MonthAccessed>5</b:MonthAccessed>
    <b:DayAccessed>20</b:DayAccessed>
    <b:URL>https://prahounakole.cz/2014/08/potencial-cyklodopravy-v-praze/</b:URL>
    <b:RefOrder>35</b:RefOrder>
  </b:Source>
  <b:Source>
    <b:Tag>FIL11</b:Tag>
    <b:SourceType>DocumentFromInternetSite</b:SourceType>
    <b:Guid>{27BDBEF9-5532-4ED3-9DB6-75C1493928DD}</b:Guid>
    <b:Author>
      <b:Author>
        <b:NameList>
          <b:Person>
            <b:Last>FILLER</b:Last>
            <b:First>V.</b:First>
          </b:Person>
        </b:NameList>
      </b:Author>
    </b:Author>
    <b:Title>Tři skupiny. </b:Title>
    <b:Year>2011</b:Year>
    <b:City>Praha</b:City>
    <b:Publisher>https://prahounakole.cz/2011/08/tri-skupiny/</b:Publisher>
    <b:InternetSiteTitle>Prahou na kole</b:InternetSiteTitle>
    <b:Month>8</b:Month>
    <b:Day>8</b:Day>
    <b:YearAccessed>2019</b:YearAccessed>
    <b:MonthAccessed>10</b:MonthAccessed>
    <b:DayAccessed>22</b:DayAccessed>
    <b:URL>https://prahounakole.cz/2011/08/tri-skupiny/</b:URL>
    <b:RefOrder>22</b:RefOrder>
  </b:Source>
  <b:Source>
    <b:Tag>GAL10</b:Tag>
    <b:SourceType>Book</b:SourceType>
    <b:Guid>{5A95A661-CF3B-47B5-91C8-92EF59C156D7}</b:Guid>
    <b:Author>
      <b:Author>
        <b:NameList>
          <b:Person>
            <b:Last>GALATÍK</b:Last>
            <b:First>J.,</b:First>
            <b:Middle>MARTÍNEK, J</b:Middle>
          </b:Person>
        </b:NameList>
      </b:Author>
    </b:Author>
    <b:Title>Stanovení principů a metod rozvoje cyklistické dopravy a infrastruktury. </b:Title>
    <b:Year>2010</b:Year>
    <b:City>Brno</b:City>
    <b:Publisher>Centrum dopravního výzkumu v. v. i.</b:Publisher>
    <b:RefOrder>46</b:RefOrder>
  </b:Source>
  <b:Source>
    <b:Tag>HOR161</b:Tag>
    <b:SourceType>DocumentFromInternetSite</b:SourceType>
    <b:Guid>{B17FDC67-C4E4-4326-B5CD-562AFC8777AC}</b:Guid>
    <b:Author>
      <b:Author>
        <b:NameList>
          <b:Person>
            <b:Last>HORATIUS</b:Last>
            <b:First>D.</b:First>
          </b:Person>
        </b:NameList>
      </b:Author>
    </b:Author>
    <b:Title>Nehodovost. Vliv povrchu vozovky na následky nehod s účastí cyklisty.</b:Title>
    <b:Year>2016c</b:Year>
    <b:City>Praha</b:City>
    <b:InternetSiteTitle>Čistou stopou Prahou</b:InternetSiteTitle>
    <b:URL>https://www.cistoustopou.cz/sites/default/files/archive/pages/files/2016-12/Vliv%20povrchu%20vozovky%20na%20n%C3%A1sledky%20nehod%20s%20%C3%BA%C4%8Dast%C3%AD%20cyklisty.pdf</b:URL>
    <b:Month>8</b:Month>
    <b:Day>8</b:Day>
    <b:YearAccessed>2019</b:YearAccessed>
    <b:MonthAccessed>5</b:MonthAccessed>
    <b:DayAccessed>19</b:DayAccessed>
    <b:RefOrder>36</b:RefOrder>
  </b:Source>
  <b:Source>
    <b:Tag>HOR16</b:Tag>
    <b:SourceType>DocumentFromInternetSite</b:SourceType>
    <b:Guid>{2D39BC20-EB7A-4434-8BD5-B9E36D022155}</b:Guid>
    <b:Author>
      <b:Author>
        <b:NameList>
          <b:Person>
            <b:Last>HORATIUS</b:Last>
            <b:First>D.</b:First>
          </b:Person>
        </b:NameList>
      </b:Author>
    </b:Author>
    <b:Title>Nehodovost. Cyklisté vs. Chodci.</b:Title>
    <b:InternetSiteTitle>Čistou stopou Prahou</b:InternetSiteTitle>
    <b:Year>2016b</b:Year>
    <b:Month>8</b:Month>
    <b:Day>8</b:Day>
    <b:YearAccessed>2019</b:YearAccessed>
    <b:MonthAccessed>5</b:MonthAccessed>
    <b:DayAccessed>19</b:DayAccessed>
    <b:URL>https://www.cistoustopou.cz/knihovna/nehodovost-190</b:URL>
    <b:RefOrder>38</b:RefOrder>
  </b:Source>
  <b:Source>
    <b:Tag>KAD19</b:Tag>
    <b:SourceType>DocumentFromInternetSite</b:SourceType>
    <b:Guid>{0B270FF2-6DDC-4626-8C29-147FD0CD0334}</b:Guid>
    <b:Author>
      <b:Author>
        <b:NameList>
          <b:Person>
            <b:Last>KADULA</b:Last>
            <b:First>L.</b:First>
          </b:Person>
        </b:NameList>
      </b:Author>
    </b:Author>
    <b:Title>Česko se v Evropě propadlo o 6 příček.</b:Title>
    <b:Year>2019</b:Year>
    <b:InternetSiteTitle>Observatoř bezpečnosti silničního provozu</b:InternetSiteTitle>
    <b:ProductionCompany>Centrum dopravního výzkumu</b:ProductionCompany>
    <b:Month>4</b:Month>
    <b:Day>8</b:Day>
    <b:YearAccessed>2019</b:YearAccessed>
    <b:MonthAccessed>5</b:MonthAccessed>
    <b:DayAccessed>19</b:DayAccessed>
    <b:URL>https://www.czrso.cz/clanek/cesko-se-v-evrope-propadlo-o-6-pricek-fatalni-nasledky-nehod-v-roce-2018/?id=1726</b:URL>
    <b:RefOrder>32</b:RefOrder>
  </b:Source>
  <b:Source>
    <b:Tag>KON16</b:Tag>
    <b:SourceType>Book</b:SourceType>
    <b:Guid>{687FC574-828F-44D7-A4C0-C9B7029578E5}</b:Guid>
    <b:Author>
      <b:Author>
        <b:NameList>
          <b:Person>
            <b:Last>KONTRA</b:Last>
            <b:First>M.</b:First>
          </b:Person>
        </b:NameList>
      </b:Author>
    </b:Author>
    <b:Title>Non stop Bike Point na pražské náplavce. Projektový záměr.</b:Title>
    <b:Year>2016</b:Year>
    <b:City>Praha</b:City>
    <b:Publisher>Bajkazyl</b:Publisher>
    <b:RefOrder>52</b:RefOrder>
  </b:Source>
  <b:Source>
    <b:Tag>Küs13</b:Tag>
    <b:SourceType>Book</b:SourceType>
    <b:Guid>{9588F104-C973-4C76-A13A-B189D6D49DA1}</b:Guid>
    <b:Author>
      <b:Author>
        <b:NameList>
          <b:Person>
            <b:Last>KÜSTER</b:Last>
            <b:First>F.</b:First>
          </b:Person>
        </b:NameList>
      </b:Author>
    </b:Author>
    <b:Year>2013</b:Year>
    <b:Title>Calculating the economic benefits of cycling in EU-27. </b:Title>
    <b:Publisher>ECF</b:Publisher>
    <b:City>Brusel</b:City>
    <b:RefOrder>7</b:RefOrder>
  </b:Source>
  <b:Source>
    <b:Tag>LEI16</b:Tag>
    <b:SourceType>DocumentFromInternetSite</b:SourceType>
    <b:Guid>{93A89CC9-4C60-44B5-8DB2-51BFC1363EE8}</b:Guid>
    <b:Author>
      <b:Author>
        <b:NameList>
          <b:Person>
            <b:Last>LEINBERGER</b:Last>
            <b:First>B.,</b:First>
            <b:Middle>RODRIGUEZ, M.</b:Middle>
          </b:Person>
        </b:NameList>
      </b:Author>
    </b:Author>
    <b:Title>Foot Traffic Ahead.</b:Title>
    <b:Year>2016</b:Year>
    <b:Publisher>The George Washington University School of Business</b:Publisher>
    <b:InternetSiteTitle>Smart Growth America</b:InternetSiteTitle>
    <b:Month>9</b:Month>
    <b:Day>22</b:Day>
    <b:YearAccessed>2019</b:YearAccessed>
    <b:MonthAccessed>5</b:MonthAccessed>
    <b:DayAccessed>20</b:DayAccessed>
    <b:URL>https://www.smartgrowthamerica.org/app/legacy/documents/foot-traffic-ahead-2016.pdf</b:URL>
    <b:RefOrder>10</b:RefOrder>
  </b:Source>
  <b:Source>
    <b:Tag>Lum99</b:Tag>
    <b:SourceType>Book</b:SourceType>
    <b:Guid>{6BF84DED-265B-4F78-AB74-8EE70948875E}</b:Guid>
    <b:Author>
      <b:Author>
        <b:NameList>
          <b:Person>
            <b:Last>LUMSDON L.</b:Last>
            <b:First>MITCHELL</b:First>
            <b:Middle>J.</b:Middle>
          </b:Person>
        </b:NameList>
      </b:Author>
    </b:Author>
    <b:Title>Walking, transport and health: Do we have the right prescription? </b:Title>
    <b:Year>1999</b:Year>
    <b:Publisher>Health Promotion International</b:Publisher>
    <b:RefOrder>2</b:RefOrder>
  </b:Source>
  <b:Source>
    <b:Tag>MAR19</b:Tag>
    <b:SourceType>DocumentFromInternetSite</b:SourceType>
    <b:Guid>{1CF79FDE-C302-40B8-996E-59D8DE709B74}</b:Guid>
    <b:Author>
      <b:Author>
        <b:NameList>
          <b:Person>
            <b:Last>MARTIN</b:Last>
          </b:Person>
        </b:NameList>
      </b:Author>
    </b:Author>
    <b:Title>Elektrokola Freebike od pondělí v ulicích.  </b:Title>
    <b:Year>2019</b:Year>
    <b:City>Praha</b:City>
    <b:InternetSiteTitle>Prahou na kole</b:InternetSiteTitle>
    <b:ProductionCompany>Homeport</b:ProductionCompany>
    <b:Month>3</b:Month>
    <b:Day>29</b:Day>
    <b:YearAccessed>2019</b:YearAccessed>
    <b:MonthAccessed>5</b:MonthAccessed>
    <b:DayAccessed>19</b:DayAccessed>
    <b:RefOrder>57</b:RefOrder>
  </b:Source>
  <b:Source>
    <b:Tag>MAR13</b:Tag>
    <b:SourceType>Book</b:SourceType>
    <b:Guid>{12068AE7-507D-49C0-8ED3-F26D751106BD}</b:Guid>
    <b:Author>
      <b:Author>
        <b:NameList>
          <b:Person>
            <b:Last>MARTÍNEK</b:Last>
            <b:First>J.,</b:First>
            <b:Middle>CACH, T., SPERAT, Z., SYROVÝ, K., VRTALOVÁ, J., ŽÁKOVÁ, R.</b:Middle>
          </b:Person>
        </b:NameList>
      </b:Author>
    </b:Author>
    <b:Title>40 lekcí cyklodopravy pro odborníky. </b:Title>
    <b:Year>2013</b:Year>
    <b:StandardNumber>ISBN 978-80-86502-65-6.</b:StandardNumber>
    <b:City>Brno</b:City>
    <b:Publisher>Centrum dopravního výzkumu, v.v.i.</b:Publisher>
    <b:Volume>ISBN 978-80-86502-65-6</b:Volume>
    <b:RefOrder>45</b:RefOrder>
  </b:Source>
  <b:Source>
    <b:Tag>MOTha</b:Tag>
    <b:SourceType>DocumentFromInternetSite</b:SourceType>
    <b:Guid>{F0B824F0-5193-4205-AF07-67279662C9FA}</b:Guid>
    <b:Author>
      <b:Author>
        <b:NameList>
          <b:Person>
            <b:Last>MOTÝL</b:Last>
            <b:First>J.</b:First>
          </b:Person>
        </b:NameList>
      </b:Author>
    </b:Author>
    <b:Title>SŽDC odstranila cyklostojany z pražského hlavního nádraží. </b:Title>
    <b:Year>2018</b:Year>
    <b:City>2018</b:City>
    <b:InternetSiteTitle>Prahou na kole</b:InternetSiteTitle>
    <b:Month>7</b:Month>
    <b:Day>26</b:Day>
    <b:YearAccessed>2019</b:YearAccessed>
    <b:MonthAccessed>5</b:MonthAccessed>
    <b:DayAccessed>20</b:DayAccessed>
    <b:URL>https://prahounakole.cz/2018/07/szdc-odstranila-cyklostojany-z-prazskeho-hlavniho-nadrazi/</b:URL>
    <b:RefOrder>77</b:RefOrder>
  </b:Source>
  <b:Source>
    <b:Tag>Rut06</b:Tag>
    <b:SourceType>Book</b:SourceType>
    <b:Guid>{CAB595CD-39FD-4DD0-A76B-99CAE07FF788}</b:Guid>
    <b:Author>
      <b:Author>
        <b:NameList>
          <b:Person>
            <b:Last>RUTTER</b:Last>
            <b:First>H.</b:First>
          </b:Person>
        </b:NameList>
      </b:Author>
    </b:Author>
    <b:Year>2006</b:Year>
    <b:Title>Mortality Benefits of Cycling in London.</b:Title>
    <b:Publisher>Transport for London</b:Publisher>
    <b:RefOrder>9</b:RefOrder>
  </b:Source>
  <b:Source>
    <b:Tag>STR19</b:Tag>
    <b:SourceType>DocumentFromInternetSite</b:SourceType>
    <b:Guid>{3EC4F932-3F23-435A-AF77-9FF02489AA63}</b:Guid>
    <b:Author>
      <b:Author>
        <b:NameList>
          <b:Person>
            <b:Last>STROUHAL</b:Last>
            <b:First>J.</b:First>
          </b:Person>
        </b:NameList>
      </b:Author>
    </b:Author>
    <b:Title>Bikesharing v Praze zažije rekordní sezonu. </b:Title>
    <b:Year>2019a</b:Year>
    <b:City>Praha</b:City>
    <b:InternetSiteTitle>Forbes</b:InternetSiteTitle>
    <b:Month>4</b:Month>
    <b:Day>9</b:Day>
    <b:YearAccessed>2019</b:YearAccessed>
    <b:MonthAccessed>5</b:MonthAccessed>
    <b:DayAccessed>12</b:DayAccessed>
    <b:URL>https://www.forbes.cz/prehled-bikesharing-v-praze-zazije-rekordni-sezonu/</b:URL>
    <b:RefOrder>54</b:RefOrder>
  </b:Source>
  <b:Source>
    <b:Tag>STR191</b:Tag>
    <b:SourceType>DocumentFromInternetSite</b:SourceType>
    <b:Guid>{5EF3219D-A061-4F54-8417-11851368D8DD}</b:Guid>
    <b:Author>
      <b:Author>
        <b:NameList>
          <b:Person>
            <b:Last>STROUHAL</b:Last>
            <b:First>J.</b:First>
          </b:Person>
        </b:NameList>
      </b:Author>
    </b:Author>
    <b:Title>Rekola čeká rok nabitý elektřinou a technologickými zlepšováky. </b:Title>
    <b:Year>2019b</b:Year>
    <b:City>Praha</b:City>
    <b:InternetSiteTitle>Forbes.cz</b:InternetSiteTitle>
    <b:Month>4</b:Month>
    <b:Day>3</b:Day>
    <b:YearAccessed>2019</b:YearAccessed>
    <b:MonthAccessed>5</b:MonthAccessed>
    <b:DayAccessed>12</b:DayAccessed>
    <b:URL>https://www.forbes.cz/rekola-ceka-rok-nabity-elektrinou-a-technologickymi-zlepsovaky/</b:URL>
    <b:RefOrder>56</b:RefOrder>
  </b:Source>
  <b:Source>
    <b:Tag>ŠVI18</b:Tag>
    <b:SourceType>DocumentFromInternetSite</b:SourceType>
    <b:Guid>{C5652F94-4337-42FC-85E5-00BDF87CF000}</b:Guid>
    <b:Author>
      <b:Author>
        <b:NameList>
          <b:Person>
            <b:Last>ŠVIHELOVÁ</b:Last>
            <b:First>S.</b:First>
          </b:Person>
        </b:NameList>
      </b:Author>
    </b:Author>
    <b:Title>B+R výsledky průzkumu. </b:Title>
    <b:Year>2018</b:Year>
    <b:City>Praha</b:City>
    <b:InternetSiteTitle>Čistou stopou Prahou</b:InternetSiteTitle>
    <b:Month>10</b:Month>
    <b:Day>31</b:Day>
    <b:YearAccessed>2019</b:YearAccessed>
    <b:MonthAccessed>5</b:MonthAccessed>
    <b:DayAccessed>12</b:DayAccessed>
    <b:URL>https://www.cistoustopou.cz/kolo/clanek/br-vysledky-pruzkumu-883</b:URL>
    <b:RefOrder>48</b:RefOrder>
  </b:Source>
  <b:Source>
    <b:Tag>ŠVI16</b:Tag>
    <b:SourceType>Book</b:SourceType>
    <b:Guid>{D1BD980B-C6F2-45B2-AEA6-2A23CB10C9EF}</b:Guid>
    <b:Author>
      <b:Author>
        <b:NameList>
          <b:Person>
            <b:Last>ŠVIHELOVÁ</b:Last>
            <b:First>S.</b:First>
          </b:Person>
        </b:NameList>
      </b:Author>
    </b:Author>
    <b:Title>Monitoring cyklistické dopravy v Praze.</b:Title>
    <b:Year>2016a</b:Year>
    <b:City>Praha</b:City>
    <b:RefOrder>39</b:RefOrder>
  </b:Source>
  <b:Source>
    <b:Tag>ŠVI6b</b:Tag>
    <b:SourceType>DocumentFromInternetSite</b:SourceType>
    <b:Guid>{A6D5EB23-0A21-48AA-95D0-84DE1219B8D4}</b:Guid>
    <b:Author>
      <b:Author>
        <b:NameList>
          <b:Person>
            <b:Last>ŠVIHELOVÁ</b:Last>
            <b:First>S.</b:First>
          </b:Person>
        </b:NameList>
      </b:Author>
    </b:Author>
    <b:Title>Automatické sčítače.</b:Title>
    <b:InternetSiteTitle>Čistou stopou Prahou</b:InternetSiteTitle>
    <b:Year>2016b</b:Year>
    <b:Month>5</b:Month>
    <b:Day>17</b:Day>
    <b:YearAccessed>2019</b:YearAccessed>
    <b:MonthAccessed>5</b:MonthAccessed>
    <b:DayAccessed>20</b:DayAccessed>
    <b:URL>https://www.cistoustopou.cz/knihovna/automaticke-scitace-142</b:URL>
    <b:RefOrder>78</b:RefOrder>
  </b:Source>
  <b:Source>
    <b:Tag>VAC19</b:Tag>
    <b:SourceType>DocumentFromInternetSite</b:SourceType>
    <b:Guid>{F4001039-0C95-4149-99FA-2587B05BF3BC}</b:Guid>
    <b:Author>
      <b:Author>
        <b:NameList>
          <b:Person>
            <b:Last>VACA</b:Last>
            <b:First>J.</b:First>
            <b:Middle>ŠIROKÝ O.</b:Middle>
          </b:Person>
        </b:NameList>
      </b:Author>
    </b:Author>
    <b:Title>Nevhodné parkování a stav našich koloběžek budou řešit „pochůzkáři“. </b:Title>
    <b:Year>2019</b:Year>
    <b:City>Praha</b:City>
    <b:InternetSiteTitle>Prahou na kole</b:InternetSiteTitle>
    <b:Month>2</b:Month>
    <b:Day>26</b:Day>
    <b:YearAccessed>2019</b:YearAccessed>
    <b:MonthAccessed>5</b:MonthAccessed>
    <b:DayAccessed>12</b:DayAccessed>
    <b:URL>https://www.lupa.cz/clanky/ondrej-siroky-lime-nevhodne-parkovani-a-stav-nasich-kolobezek-budou-resit-pochuzkari/</b:URL>
    <b:RefOrder>58</b:RefOrder>
  </b:Source>
  <b:Source>
    <b:Tag>Cac</b:Tag>
    <b:SourceType>Book</b:SourceType>
    <b:Guid>{06E68CC6-4CFB-4CB5-B541-465BEE6FFDE2}</b:Guid>
    <b:Author>
      <b:Author>
        <b:NameList>
          <b:Person>
            <b:Last>CACH</b:Last>
            <b:First>T.</b:First>
          </b:Person>
        </b:NameList>
      </b:Author>
    </b:Author>
    <b:Title>Technické podmínky 179 - Navrhování komunikací pro cyklisty</b:Title>
    <b:Publisher>Ministrestvo dopravy ČR</b:Publisher>
    <b:Year>2017</b:Year>
    <b:RefOrder>79</b:RefOrder>
  </b:Source>
  <b:Source>
    <b:Tag>FOC19</b:Tag>
    <b:SourceType>Report</b:SourceType>
    <b:Guid>{7267E597-EF52-494D-8612-EE2F62DBAFD0}</b:Guid>
    <b:Title>Doprava a dopravní situace v postojích obyvatel hl. m. Prahy. Průzkum.</b:Title>
    <b:Year>2019</b:Year>
    <b:Author>
      <b:Author>
        <b:Corporate>FOCUS Marketing and Social Research</b:Corporate>
      </b:Author>
    </b:Author>
    <b:Publisher>Praha</b:Publisher>
    <b:RefOrder>64</b:RefOrder>
  </b:Source>
  <b:Source>
    <b:Tag>Gra19</b:Tag>
    <b:SourceType>Book</b:SourceType>
    <b:Guid>{9FBF95FC-14E9-4487-B9AB-826259BAFC6E}</b:Guid>
    <b:Author>
      <b:Author>
        <b:Corporate>Grant Thornton</b:Corporate>
      </b:Author>
    </b:Author>
    <b:Title>Studie proveditelnosti k projektu Systém monitoringu návštěvnosti veřejných prostranství hl. m. Prahy.</b:Title>
    <b:Year>2019</b:Year>
    <b:Publisher>Operátor ICT, a.s.</b:Publisher>
    <b:RefOrder>60</b:RefOrder>
  </b:Source>
  <b:Source>
    <b:Tag>FIL8b</b:Tag>
    <b:SourceType>Book</b:SourceType>
    <b:Guid>{3B27275C-4F1D-4F43-B17D-02A579C8C21E}</b:Guid>
    <b:Author>
      <b:Author>
        <b:NameList>
          <b:Person>
            <b:Last>FILLER</b:Last>
            <b:First>V.,</b:First>
            <b:Middle>MOTÝL, J., MARUŠÍKOVÁ, M.</b:Middle>
          </b:Person>
        </b:NameList>
      </b:Author>
    </b:Author>
    <b:Title>Městem na kole. Příručka městského cyklisty.</b:Title>
    <b:Year>2018b</b:Year>
    <b:Publisher>Grada</b:Publisher>
    <b:RefOrder>66</b:RefOrder>
  </b:Source>
  <b:Source>
    <b:Tag>Par19</b:Tag>
    <b:SourceType>Book</b:SourceType>
    <b:Guid>{084B0C69-0284-42F9-A6BA-6F09522FAD36}</b:Guid>
    <b:Title>Profilové průzkumy cyklistů a ostatní nemotorové dopravy.</b:Title>
    <b:Year>2019</b:Year>
    <b:Author>
      <b:Author>
        <b:Corporate>Partnerství, o.p.s.</b:Corporate>
      </b:Author>
    </b:Author>
    <b:City>Praha</b:City>
    <b:Publisher>TSK hl. města Prahy, a.s.</b:Publisher>
    <b:RefOrder>63</b:RefOrder>
  </b:Source>
  <b:Source>
    <b:Tag>SCa19</b:Tag>
    <b:SourceType>Book</b:SourceType>
    <b:Guid>{C6E5A761-2985-4532-BB55-AE4698789BE8}</b:Guid>
    <b:Author>
      <b:Author>
        <b:Corporate>SCaC</b:Corporate>
      </b:Author>
    </b:Author>
    <b:Title>Výzkum cyklistické dopravy v Praze.</b:Title>
    <b:Year>2019</b:Year>
    <b:Publisher>TSK</b:Publisher>
    <b:RefOrder>16</b:RefOrder>
  </b:Source>
  <b:Source>
    <b:Tag>Vrt18</b:Tag>
    <b:SourceType>DocumentFromInternetSite</b:SourceType>
    <b:Guid>{7395E0C4-4793-459B-9F8B-50993A2EA44C}</b:Guid>
    <b:Author>
      <b:Author>
        <b:NameList>
          <b:Person>
            <b:Last>Vrtalová</b:Last>
            <b:First>J.,</b:First>
            <b:Middle>Štrupl, J.</b:Middle>
          </b:Person>
        </b:NameList>
      </b:Author>
    </b:Author>
    <b:Title>Jak mohou města podpořit šetrnou logistiku</b:Title>
    <b:Year>2018</b:Year>
    <b:InternetSiteTitle>www.cyklomesta.cz</b:InternetSiteTitle>
    <b:ProductionCompany>Partnerství pro městskou mobilitu</b:ProductionCompany>
    <b:Month>11</b:Month>
    <b:Day>19</b:Day>
    <b:YearAccessed>2020</b:YearAccessed>
    <b:MonthAccessed>1</b:MonthAccessed>
    <b:DayAccessed>18</b:DayAccessed>
    <b:URL>https://www.cyklomesta.cz/novinky/912/jak-mohou-mesta-podporit-setrnou-logistiku/</b:URL>
    <b:RefOrder>59</b:RefOrder>
  </b:Source>
  <b:Source>
    <b:Tag>CZE18</b:Tag>
    <b:SourceType>Book</b:SourceType>
    <b:Guid>{46B3B3C4-1B06-4FD6-8B74-FA3CA241B260}</b:Guid>
    <b:Author>
      <b:Author>
        <b:Corporate>Czech Consult</b:Corporate>
      </b:Author>
    </b:Author>
    <b:Title>Průzkum pěších intenzit a cyklistické dopravy v centru Prahy.</b:Title>
    <b:Year>2017</b:Year>
    <b:City>Praha</b:City>
    <b:RefOrder>62</b:RefOrder>
  </b:Source>
  <b:Source>
    <b:Tag>PPS17</b:Tag>
    <b:SourceType>DocumentFromInternetSite</b:SourceType>
    <b:Guid>{C8B0067C-AB09-4773-8CDA-3D947DEDCD3F}</b:Guid>
    <b:Author>
      <b:Author>
        <b:Corporate>PPS</b:Corporate>
      </b:Author>
    </b:Author>
    <b:Title>What is Shared Space?</b:Title>
    <b:InternetSiteTitle>www.pps.org</b:InternetSiteTitle>
    <b:Year>2017</b:Year>
    <b:Month>10</b:Month>
    <b:Day>5</b:Day>
    <b:YearAccessed>2020</b:YearAccessed>
    <b:MonthAccessed>1</b:MonthAccessed>
    <b:DayAccessed>19</b:DayAccessed>
    <b:URL>https://www.pps.org/article/what-is-shared-space</b:URL>
    <b:RefOrder>67</b:RefOrder>
  </b:Source>
  <b:Source>
    <b:Tag>PUC12</b:Tag>
    <b:SourceType>Book</b:SourceType>
    <b:Guid>{1A6BF71B-F746-4299-80F8-D3703E67A1AB}</b:Guid>
    <b:Author>
      <b:Author>
        <b:NameList>
          <b:Person>
            <b:Last>PUCHER</b:Last>
            <b:First>J.,</b:First>
            <b:Middle>BUEHLER, R.:</b:Middle>
          </b:Person>
        </b:NameList>
      </b:Author>
    </b:Author>
    <b:Title>City Cycling</b:Title>
    <b:Year>2012</b:Year>
    <b:Publisher>MIT Press</b:Publisher>
    <b:RefOrder>80</b:RefOrder>
  </b:Source>
  <b:Source>
    <b:Tag>FIL10</b:Tag>
    <b:SourceType>Book</b:SourceType>
    <b:Guid>{5285B99A-A49B-491B-A432-C3E6BB446309}</b:Guid>
    <b:Author>
      <b:Author>
        <b:NameList>
          <b:Person>
            <b:Last>FILLER</b:Last>
            <b:First>V.:</b:First>
          </b:Person>
        </b:NameList>
      </b:Author>
    </b:Author>
    <b:Title>Dotazovací průzkum cyklistických preferencí. Analýza výsledků.</b:Title>
    <b:Year>2010</b:Year>
    <b:City>Praha</b:City>
    <b:Publisher>Oživení, o.s.</b:Publisher>
    <b:RefOrder>43</b:RefOrder>
  </b:Source>
</b:Sources>
</file>

<file path=customXml/itemProps1.xml><?xml version="1.0" encoding="utf-8"?>
<ds:datastoreItem xmlns:ds="http://schemas.openxmlformats.org/officeDocument/2006/customXml" ds:itemID="{CB306603-0F50-41B0-88FF-C77733C83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e7f53-64f9-4971-867d-8f0de1151996"/>
    <ds:schemaRef ds:uri="d2b339bb-86a8-4ef8-a906-9c6875e9a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33E17-D045-4F07-B68C-BBBD3DC44654}">
  <ds:schemaRefs>
    <ds:schemaRef ds:uri="http://schemas.microsoft.com/sharepoint/v3/contenttype/forms"/>
  </ds:schemaRefs>
</ds:datastoreItem>
</file>

<file path=customXml/itemProps3.xml><?xml version="1.0" encoding="utf-8"?>
<ds:datastoreItem xmlns:ds="http://schemas.openxmlformats.org/officeDocument/2006/customXml" ds:itemID="{8D515A8E-4591-472E-A8CD-9635B906684D}">
  <ds:schemaRefs>
    <ds:schemaRef ds:uri="http://schemas.microsoft.com/office/2006/metadata/properties"/>
    <ds:schemaRef ds:uri="http://schemas.microsoft.com/office/infopath/2007/PartnerControls"/>
    <ds:schemaRef ds:uri="4f4e7f53-64f9-4971-867d-8f0de1151996"/>
    <ds:schemaRef ds:uri="d2b339bb-86a8-4ef8-a906-9c6875e9abc8"/>
  </ds:schemaRefs>
</ds:datastoreItem>
</file>

<file path=customXml/itemProps4.xml><?xml version="1.0" encoding="utf-8"?>
<ds:datastoreItem xmlns:ds="http://schemas.openxmlformats.org/officeDocument/2006/customXml" ds:itemID="{B38A24C1-BC24-4BC0-A01A-83F47BEB2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11852</Words>
  <Characters>69928</Characters>
  <Application>Microsoft Office Word</Application>
  <DocSecurity>0</DocSecurity>
  <Lines>582</Lines>
  <Paragraphs>163</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81617</CharactersWithSpaces>
  <SharedDoc>false</SharedDoc>
  <HLinks>
    <vt:vector size="498" baseType="variant">
      <vt:variant>
        <vt:i4>6488129</vt:i4>
      </vt:variant>
      <vt:variant>
        <vt:i4>459</vt:i4>
      </vt:variant>
      <vt:variant>
        <vt:i4>0</vt:i4>
      </vt:variant>
      <vt:variant>
        <vt:i4>5</vt:i4>
      </vt:variant>
      <vt:variant>
        <vt:lpwstr>https://www.ecf.com/media/resources/2021/Cyclists_love_trains_report-2.pdf</vt:lpwstr>
      </vt:variant>
      <vt:variant>
        <vt:lpwstr/>
      </vt:variant>
      <vt:variant>
        <vt:i4>1048646</vt:i4>
      </vt:variant>
      <vt:variant>
        <vt:i4>456</vt:i4>
      </vt:variant>
      <vt:variant>
        <vt:i4>0</vt:i4>
      </vt:variant>
      <vt:variant>
        <vt:i4>5</vt:i4>
      </vt:variant>
      <vt:variant>
        <vt:lpwstr>https://pro.eurovelo.com/projects/european-certification-standard</vt:lpwstr>
      </vt:variant>
      <vt:variant>
        <vt:lpwstr/>
      </vt:variant>
      <vt:variant>
        <vt:i4>262253</vt:i4>
      </vt:variant>
      <vt:variant>
        <vt:i4>453</vt:i4>
      </vt:variant>
      <vt:variant>
        <vt:i4>0</vt:i4>
      </vt:variant>
      <vt:variant>
        <vt:i4>5</vt:i4>
      </vt:variant>
      <vt:variant>
        <vt:lpwstr>https://pro.eurovelo.com/download/document/EuroVelo-Development-Guide_Final.pdf</vt:lpwstr>
      </vt:variant>
      <vt:variant>
        <vt:lpwstr/>
      </vt:variant>
      <vt:variant>
        <vt:i4>2556028</vt:i4>
      </vt:variant>
      <vt:variant>
        <vt:i4>450</vt:i4>
      </vt:variant>
      <vt:variant>
        <vt:i4>0</vt:i4>
      </vt:variant>
      <vt:variant>
        <vt:i4>5</vt:i4>
      </vt:variant>
      <vt:variant>
        <vt:lpwstr>https://dtp.interreg-danube.eu/approved-projects/danube-cycle-plans</vt:lpwstr>
      </vt:variant>
      <vt:variant>
        <vt:lpwstr/>
      </vt:variant>
      <vt:variant>
        <vt:i4>1310784</vt:i4>
      </vt:variant>
      <vt:variant>
        <vt:i4>447</vt:i4>
      </vt:variant>
      <vt:variant>
        <vt:i4>0</vt:i4>
      </vt:variant>
      <vt:variant>
        <vt:i4>5</vt:i4>
      </vt:variant>
      <vt:variant>
        <vt:lpwstr>https://pro.eurovelo.com/download/document/2024-CyclingTourOp-report.pdf</vt:lpwstr>
      </vt:variant>
      <vt:variant>
        <vt:lpwstr/>
      </vt:variant>
      <vt:variant>
        <vt:i4>3407963</vt:i4>
      </vt:variant>
      <vt:variant>
        <vt:i4>444</vt:i4>
      </vt:variant>
      <vt:variant>
        <vt:i4>0</vt:i4>
      </vt:variant>
      <vt:variant>
        <vt:i4>5</vt:i4>
      </vt:variant>
      <vt:variant>
        <vt:lpwstr>https://www.adfc.de/fileadmin/BV/RFS/user_upload/Praesentation_Radreiseanalyse2024_en.pdf</vt:lpwstr>
      </vt:variant>
      <vt:variant>
        <vt:lpwstr/>
      </vt:variant>
      <vt:variant>
        <vt:i4>2883626</vt:i4>
      </vt:variant>
      <vt:variant>
        <vt:i4>441</vt:i4>
      </vt:variant>
      <vt:variant>
        <vt:i4>0</vt:i4>
      </vt:variant>
      <vt:variant>
        <vt:i4>5</vt:i4>
      </vt:variant>
      <vt:variant>
        <vt:lpwstr>https://eurovelo.com/download/document/EuroVelo-DigitalStats2023-report.pdf</vt:lpwstr>
      </vt:variant>
      <vt:variant>
        <vt:lpwstr/>
      </vt:variant>
      <vt:variant>
        <vt:i4>1048628</vt:i4>
      </vt:variant>
      <vt:variant>
        <vt:i4>434</vt:i4>
      </vt:variant>
      <vt:variant>
        <vt:i4>0</vt:i4>
      </vt:variant>
      <vt:variant>
        <vt:i4>5</vt:i4>
      </vt:variant>
      <vt:variant>
        <vt:lpwstr/>
      </vt:variant>
      <vt:variant>
        <vt:lpwstr>_Toc187432197</vt:lpwstr>
      </vt:variant>
      <vt:variant>
        <vt:i4>1048628</vt:i4>
      </vt:variant>
      <vt:variant>
        <vt:i4>428</vt:i4>
      </vt:variant>
      <vt:variant>
        <vt:i4>0</vt:i4>
      </vt:variant>
      <vt:variant>
        <vt:i4>5</vt:i4>
      </vt:variant>
      <vt:variant>
        <vt:lpwstr/>
      </vt:variant>
      <vt:variant>
        <vt:lpwstr>_Toc187432196</vt:lpwstr>
      </vt:variant>
      <vt:variant>
        <vt:i4>1048628</vt:i4>
      </vt:variant>
      <vt:variant>
        <vt:i4>422</vt:i4>
      </vt:variant>
      <vt:variant>
        <vt:i4>0</vt:i4>
      </vt:variant>
      <vt:variant>
        <vt:i4>5</vt:i4>
      </vt:variant>
      <vt:variant>
        <vt:lpwstr/>
      </vt:variant>
      <vt:variant>
        <vt:lpwstr>_Toc187432195</vt:lpwstr>
      </vt:variant>
      <vt:variant>
        <vt:i4>1048628</vt:i4>
      </vt:variant>
      <vt:variant>
        <vt:i4>416</vt:i4>
      </vt:variant>
      <vt:variant>
        <vt:i4>0</vt:i4>
      </vt:variant>
      <vt:variant>
        <vt:i4>5</vt:i4>
      </vt:variant>
      <vt:variant>
        <vt:lpwstr/>
      </vt:variant>
      <vt:variant>
        <vt:lpwstr>_Toc187432194</vt:lpwstr>
      </vt:variant>
      <vt:variant>
        <vt:i4>1048628</vt:i4>
      </vt:variant>
      <vt:variant>
        <vt:i4>410</vt:i4>
      </vt:variant>
      <vt:variant>
        <vt:i4>0</vt:i4>
      </vt:variant>
      <vt:variant>
        <vt:i4>5</vt:i4>
      </vt:variant>
      <vt:variant>
        <vt:lpwstr/>
      </vt:variant>
      <vt:variant>
        <vt:lpwstr>_Toc187432193</vt:lpwstr>
      </vt:variant>
      <vt:variant>
        <vt:i4>1048628</vt:i4>
      </vt:variant>
      <vt:variant>
        <vt:i4>404</vt:i4>
      </vt:variant>
      <vt:variant>
        <vt:i4>0</vt:i4>
      </vt:variant>
      <vt:variant>
        <vt:i4>5</vt:i4>
      </vt:variant>
      <vt:variant>
        <vt:lpwstr/>
      </vt:variant>
      <vt:variant>
        <vt:lpwstr>_Toc187432192</vt:lpwstr>
      </vt:variant>
      <vt:variant>
        <vt:i4>1048628</vt:i4>
      </vt:variant>
      <vt:variant>
        <vt:i4>398</vt:i4>
      </vt:variant>
      <vt:variant>
        <vt:i4>0</vt:i4>
      </vt:variant>
      <vt:variant>
        <vt:i4>5</vt:i4>
      </vt:variant>
      <vt:variant>
        <vt:lpwstr/>
      </vt:variant>
      <vt:variant>
        <vt:lpwstr>_Toc187432191</vt:lpwstr>
      </vt:variant>
      <vt:variant>
        <vt:i4>1048628</vt:i4>
      </vt:variant>
      <vt:variant>
        <vt:i4>392</vt:i4>
      </vt:variant>
      <vt:variant>
        <vt:i4>0</vt:i4>
      </vt:variant>
      <vt:variant>
        <vt:i4>5</vt:i4>
      </vt:variant>
      <vt:variant>
        <vt:lpwstr/>
      </vt:variant>
      <vt:variant>
        <vt:lpwstr>_Toc187432190</vt:lpwstr>
      </vt:variant>
      <vt:variant>
        <vt:i4>1114164</vt:i4>
      </vt:variant>
      <vt:variant>
        <vt:i4>386</vt:i4>
      </vt:variant>
      <vt:variant>
        <vt:i4>0</vt:i4>
      </vt:variant>
      <vt:variant>
        <vt:i4>5</vt:i4>
      </vt:variant>
      <vt:variant>
        <vt:lpwstr/>
      </vt:variant>
      <vt:variant>
        <vt:lpwstr>_Toc187432189</vt:lpwstr>
      </vt:variant>
      <vt:variant>
        <vt:i4>1114164</vt:i4>
      </vt:variant>
      <vt:variant>
        <vt:i4>380</vt:i4>
      </vt:variant>
      <vt:variant>
        <vt:i4>0</vt:i4>
      </vt:variant>
      <vt:variant>
        <vt:i4>5</vt:i4>
      </vt:variant>
      <vt:variant>
        <vt:lpwstr/>
      </vt:variant>
      <vt:variant>
        <vt:lpwstr>_Toc187432188</vt:lpwstr>
      </vt:variant>
      <vt:variant>
        <vt:i4>1114164</vt:i4>
      </vt:variant>
      <vt:variant>
        <vt:i4>374</vt:i4>
      </vt:variant>
      <vt:variant>
        <vt:i4>0</vt:i4>
      </vt:variant>
      <vt:variant>
        <vt:i4>5</vt:i4>
      </vt:variant>
      <vt:variant>
        <vt:lpwstr/>
      </vt:variant>
      <vt:variant>
        <vt:lpwstr>_Toc187432187</vt:lpwstr>
      </vt:variant>
      <vt:variant>
        <vt:i4>1048630</vt:i4>
      </vt:variant>
      <vt:variant>
        <vt:i4>365</vt:i4>
      </vt:variant>
      <vt:variant>
        <vt:i4>0</vt:i4>
      </vt:variant>
      <vt:variant>
        <vt:i4>5</vt:i4>
      </vt:variant>
      <vt:variant>
        <vt:lpwstr/>
      </vt:variant>
      <vt:variant>
        <vt:lpwstr>_Toc187432391</vt:lpwstr>
      </vt:variant>
      <vt:variant>
        <vt:i4>1048630</vt:i4>
      </vt:variant>
      <vt:variant>
        <vt:i4>359</vt:i4>
      </vt:variant>
      <vt:variant>
        <vt:i4>0</vt:i4>
      </vt:variant>
      <vt:variant>
        <vt:i4>5</vt:i4>
      </vt:variant>
      <vt:variant>
        <vt:lpwstr/>
      </vt:variant>
      <vt:variant>
        <vt:lpwstr>_Toc187432390</vt:lpwstr>
      </vt:variant>
      <vt:variant>
        <vt:i4>1114166</vt:i4>
      </vt:variant>
      <vt:variant>
        <vt:i4>353</vt:i4>
      </vt:variant>
      <vt:variant>
        <vt:i4>0</vt:i4>
      </vt:variant>
      <vt:variant>
        <vt:i4>5</vt:i4>
      </vt:variant>
      <vt:variant>
        <vt:lpwstr/>
      </vt:variant>
      <vt:variant>
        <vt:lpwstr>_Toc187432389</vt:lpwstr>
      </vt:variant>
      <vt:variant>
        <vt:i4>1114166</vt:i4>
      </vt:variant>
      <vt:variant>
        <vt:i4>347</vt:i4>
      </vt:variant>
      <vt:variant>
        <vt:i4>0</vt:i4>
      </vt:variant>
      <vt:variant>
        <vt:i4>5</vt:i4>
      </vt:variant>
      <vt:variant>
        <vt:lpwstr/>
      </vt:variant>
      <vt:variant>
        <vt:lpwstr>_Toc187432388</vt:lpwstr>
      </vt:variant>
      <vt:variant>
        <vt:i4>1114166</vt:i4>
      </vt:variant>
      <vt:variant>
        <vt:i4>341</vt:i4>
      </vt:variant>
      <vt:variant>
        <vt:i4>0</vt:i4>
      </vt:variant>
      <vt:variant>
        <vt:i4>5</vt:i4>
      </vt:variant>
      <vt:variant>
        <vt:lpwstr/>
      </vt:variant>
      <vt:variant>
        <vt:lpwstr>_Toc187432387</vt:lpwstr>
      </vt:variant>
      <vt:variant>
        <vt:i4>1114166</vt:i4>
      </vt:variant>
      <vt:variant>
        <vt:i4>335</vt:i4>
      </vt:variant>
      <vt:variant>
        <vt:i4>0</vt:i4>
      </vt:variant>
      <vt:variant>
        <vt:i4>5</vt:i4>
      </vt:variant>
      <vt:variant>
        <vt:lpwstr/>
      </vt:variant>
      <vt:variant>
        <vt:lpwstr>_Toc187432386</vt:lpwstr>
      </vt:variant>
      <vt:variant>
        <vt:i4>1114166</vt:i4>
      </vt:variant>
      <vt:variant>
        <vt:i4>329</vt:i4>
      </vt:variant>
      <vt:variant>
        <vt:i4>0</vt:i4>
      </vt:variant>
      <vt:variant>
        <vt:i4>5</vt:i4>
      </vt:variant>
      <vt:variant>
        <vt:lpwstr/>
      </vt:variant>
      <vt:variant>
        <vt:lpwstr>_Toc187432385</vt:lpwstr>
      </vt:variant>
      <vt:variant>
        <vt:i4>1114166</vt:i4>
      </vt:variant>
      <vt:variant>
        <vt:i4>323</vt:i4>
      </vt:variant>
      <vt:variant>
        <vt:i4>0</vt:i4>
      </vt:variant>
      <vt:variant>
        <vt:i4>5</vt:i4>
      </vt:variant>
      <vt:variant>
        <vt:lpwstr/>
      </vt:variant>
      <vt:variant>
        <vt:lpwstr>_Toc187432384</vt:lpwstr>
      </vt:variant>
      <vt:variant>
        <vt:i4>1114166</vt:i4>
      </vt:variant>
      <vt:variant>
        <vt:i4>317</vt:i4>
      </vt:variant>
      <vt:variant>
        <vt:i4>0</vt:i4>
      </vt:variant>
      <vt:variant>
        <vt:i4>5</vt:i4>
      </vt:variant>
      <vt:variant>
        <vt:lpwstr/>
      </vt:variant>
      <vt:variant>
        <vt:lpwstr>_Toc187432383</vt:lpwstr>
      </vt:variant>
      <vt:variant>
        <vt:i4>1114166</vt:i4>
      </vt:variant>
      <vt:variant>
        <vt:i4>311</vt:i4>
      </vt:variant>
      <vt:variant>
        <vt:i4>0</vt:i4>
      </vt:variant>
      <vt:variant>
        <vt:i4>5</vt:i4>
      </vt:variant>
      <vt:variant>
        <vt:lpwstr/>
      </vt:variant>
      <vt:variant>
        <vt:lpwstr>_Toc187432382</vt:lpwstr>
      </vt:variant>
      <vt:variant>
        <vt:i4>1114166</vt:i4>
      </vt:variant>
      <vt:variant>
        <vt:i4>305</vt:i4>
      </vt:variant>
      <vt:variant>
        <vt:i4>0</vt:i4>
      </vt:variant>
      <vt:variant>
        <vt:i4>5</vt:i4>
      </vt:variant>
      <vt:variant>
        <vt:lpwstr/>
      </vt:variant>
      <vt:variant>
        <vt:lpwstr>_Toc187432381</vt:lpwstr>
      </vt:variant>
      <vt:variant>
        <vt:i4>1114166</vt:i4>
      </vt:variant>
      <vt:variant>
        <vt:i4>299</vt:i4>
      </vt:variant>
      <vt:variant>
        <vt:i4>0</vt:i4>
      </vt:variant>
      <vt:variant>
        <vt:i4>5</vt:i4>
      </vt:variant>
      <vt:variant>
        <vt:lpwstr/>
      </vt:variant>
      <vt:variant>
        <vt:lpwstr>_Toc187432380</vt:lpwstr>
      </vt:variant>
      <vt:variant>
        <vt:i4>1966134</vt:i4>
      </vt:variant>
      <vt:variant>
        <vt:i4>293</vt:i4>
      </vt:variant>
      <vt:variant>
        <vt:i4>0</vt:i4>
      </vt:variant>
      <vt:variant>
        <vt:i4>5</vt:i4>
      </vt:variant>
      <vt:variant>
        <vt:lpwstr/>
      </vt:variant>
      <vt:variant>
        <vt:lpwstr>_Toc187432379</vt:lpwstr>
      </vt:variant>
      <vt:variant>
        <vt:i4>1966134</vt:i4>
      </vt:variant>
      <vt:variant>
        <vt:i4>287</vt:i4>
      </vt:variant>
      <vt:variant>
        <vt:i4>0</vt:i4>
      </vt:variant>
      <vt:variant>
        <vt:i4>5</vt:i4>
      </vt:variant>
      <vt:variant>
        <vt:lpwstr/>
      </vt:variant>
      <vt:variant>
        <vt:lpwstr>_Toc187432378</vt:lpwstr>
      </vt:variant>
      <vt:variant>
        <vt:i4>1966134</vt:i4>
      </vt:variant>
      <vt:variant>
        <vt:i4>281</vt:i4>
      </vt:variant>
      <vt:variant>
        <vt:i4>0</vt:i4>
      </vt:variant>
      <vt:variant>
        <vt:i4>5</vt:i4>
      </vt:variant>
      <vt:variant>
        <vt:lpwstr/>
      </vt:variant>
      <vt:variant>
        <vt:lpwstr>_Toc187432377</vt:lpwstr>
      </vt:variant>
      <vt:variant>
        <vt:i4>1966134</vt:i4>
      </vt:variant>
      <vt:variant>
        <vt:i4>275</vt:i4>
      </vt:variant>
      <vt:variant>
        <vt:i4>0</vt:i4>
      </vt:variant>
      <vt:variant>
        <vt:i4>5</vt:i4>
      </vt:variant>
      <vt:variant>
        <vt:lpwstr/>
      </vt:variant>
      <vt:variant>
        <vt:lpwstr>_Toc187432376</vt:lpwstr>
      </vt:variant>
      <vt:variant>
        <vt:i4>1966134</vt:i4>
      </vt:variant>
      <vt:variant>
        <vt:i4>269</vt:i4>
      </vt:variant>
      <vt:variant>
        <vt:i4>0</vt:i4>
      </vt:variant>
      <vt:variant>
        <vt:i4>5</vt:i4>
      </vt:variant>
      <vt:variant>
        <vt:lpwstr/>
      </vt:variant>
      <vt:variant>
        <vt:lpwstr>_Toc187432375</vt:lpwstr>
      </vt:variant>
      <vt:variant>
        <vt:i4>1966134</vt:i4>
      </vt:variant>
      <vt:variant>
        <vt:i4>263</vt:i4>
      </vt:variant>
      <vt:variant>
        <vt:i4>0</vt:i4>
      </vt:variant>
      <vt:variant>
        <vt:i4>5</vt:i4>
      </vt:variant>
      <vt:variant>
        <vt:lpwstr/>
      </vt:variant>
      <vt:variant>
        <vt:lpwstr>_Toc187432374</vt:lpwstr>
      </vt:variant>
      <vt:variant>
        <vt:i4>1966134</vt:i4>
      </vt:variant>
      <vt:variant>
        <vt:i4>257</vt:i4>
      </vt:variant>
      <vt:variant>
        <vt:i4>0</vt:i4>
      </vt:variant>
      <vt:variant>
        <vt:i4>5</vt:i4>
      </vt:variant>
      <vt:variant>
        <vt:lpwstr/>
      </vt:variant>
      <vt:variant>
        <vt:lpwstr>_Toc187432373</vt:lpwstr>
      </vt:variant>
      <vt:variant>
        <vt:i4>1966134</vt:i4>
      </vt:variant>
      <vt:variant>
        <vt:i4>251</vt:i4>
      </vt:variant>
      <vt:variant>
        <vt:i4>0</vt:i4>
      </vt:variant>
      <vt:variant>
        <vt:i4>5</vt:i4>
      </vt:variant>
      <vt:variant>
        <vt:lpwstr/>
      </vt:variant>
      <vt:variant>
        <vt:lpwstr>_Toc187432372</vt:lpwstr>
      </vt:variant>
      <vt:variant>
        <vt:i4>1966134</vt:i4>
      </vt:variant>
      <vt:variant>
        <vt:i4>245</vt:i4>
      </vt:variant>
      <vt:variant>
        <vt:i4>0</vt:i4>
      </vt:variant>
      <vt:variant>
        <vt:i4>5</vt:i4>
      </vt:variant>
      <vt:variant>
        <vt:lpwstr/>
      </vt:variant>
      <vt:variant>
        <vt:lpwstr>_Toc187432371</vt:lpwstr>
      </vt:variant>
      <vt:variant>
        <vt:i4>1966134</vt:i4>
      </vt:variant>
      <vt:variant>
        <vt:i4>239</vt:i4>
      </vt:variant>
      <vt:variant>
        <vt:i4>0</vt:i4>
      </vt:variant>
      <vt:variant>
        <vt:i4>5</vt:i4>
      </vt:variant>
      <vt:variant>
        <vt:lpwstr/>
      </vt:variant>
      <vt:variant>
        <vt:lpwstr>_Toc187432370</vt:lpwstr>
      </vt:variant>
      <vt:variant>
        <vt:i4>2031670</vt:i4>
      </vt:variant>
      <vt:variant>
        <vt:i4>233</vt:i4>
      </vt:variant>
      <vt:variant>
        <vt:i4>0</vt:i4>
      </vt:variant>
      <vt:variant>
        <vt:i4>5</vt:i4>
      </vt:variant>
      <vt:variant>
        <vt:lpwstr/>
      </vt:variant>
      <vt:variant>
        <vt:lpwstr>_Toc187432369</vt:lpwstr>
      </vt:variant>
      <vt:variant>
        <vt:i4>2031670</vt:i4>
      </vt:variant>
      <vt:variant>
        <vt:i4>227</vt:i4>
      </vt:variant>
      <vt:variant>
        <vt:i4>0</vt:i4>
      </vt:variant>
      <vt:variant>
        <vt:i4>5</vt:i4>
      </vt:variant>
      <vt:variant>
        <vt:lpwstr/>
      </vt:variant>
      <vt:variant>
        <vt:lpwstr>_Toc187432368</vt:lpwstr>
      </vt:variant>
      <vt:variant>
        <vt:i4>2031670</vt:i4>
      </vt:variant>
      <vt:variant>
        <vt:i4>221</vt:i4>
      </vt:variant>
      <vt:variant>
        <vt:i4>0</vt:i4>
      </vt:variant>
      <vt:variant>
        <vt:i4>5</vt:i4>
      </vt:variant>
      <vt:variant>
        <vt:lpwstr/>
      </vt:variant>
      <vt:variant>
        <vt:lpwstr>_Toc187432367</vt:lpwstr>
      </vt:variant>
      <vt:variant>
        <vt:i4>2031670</vt:i4>
      </vt:variant>
      <vt:variant>
        <vt:i4>215</vt:i4>
      </vt:variant>
      <vt:variant>
        <vt:i4>0</vt:i4>
      </vt:variant>
      <vt:variant>
        <vt:i4>5</vt:i4>
      </vt:variant>
      <vt:variant>
        <vt:lpwstr/>
      </vt:variant>
      <vt:variant>
        <vt:lpwstr>_Toc187432366</vt:lpwstr>
      </vt:variant>
      <vt:variant>
        <vt:i4>2031670</vt:i4>
      </vt:variant>
      <vt:variant>
        <vt:i4>209</vt:i4>
      </vt:variant>
      <vt:variant>
        <vt:i4>0</vt:i4>
      </vt:variant>
      <vt:variant>
        <vt:i4>5</vt:i4>
      </vt:variant>
      <vt:variant>
        <vt:lpwstr/>
      </vt:variant>
      <vt:variant>
        <vt:lpwstr>_Toc187432365</vt:lpwstr>
      </vt:variant>
      <vt:variant>
        <vt:i4>2031670</vt:i4>
      </vt:variant>
      <vt:variant>
        <vt:i4>200</vt:i4>
      </vt:variant>
      <vt:variant>
        <vt:i4>0</vt:i4>
      </vt:variant>
      <vt:variant>
        <vt:i4>5</vt:i4>
      </vt:variant>
      <vt:variant>
        <vt:lpwstr/>
      </vt:variant>
      <vt:variant>
        <vt:lpwstr>_Toc187432364</vt:lpwstr>
      </vt:variant>
      <vt:variant>
        <vt:i4>2031670</vt:i4>
      </vt:variant>
      <vt:variant>
        <vt:i4>194</vt:i4>
      </vt:variant>
      <vt:variant>
        <vt:i4>0</vt:i4>
      </vt:variant>
      <vt:variant>
        <vt:i4>5</vt:i4>
      </vt:variant>
      <vt:variant>
        <vt:lpwstr/>
      </vt:variant>
      <vt:variant>
        <vt:lpwstr>_Toc187432363</vt:lpwstr>
      </vt:variant>
      <vt:variant>
        <vt:i4>2031670</vt:i4>
      </vt:variant>
      <vt:variant>
        <vt:i4>188</vt:i4>
      </vt:variant>
      <vt:variant>
        <vt:i4>0</vt:i4>
      </vt:variant>
      <vt:variant>
        <vt:i4>5</vt:i4>
      </vt:variant>
      <vt:variant>
        <vt:lpwstr/>
      </vt:variant>
      <vt:variant>
        <vt:lpwstr>_Toc187432362</vt:lpwstr>
      </vt:variant>
      <vt:variant>
        <vt:i4>2031670</vt:i4>
      </vt:variant>
      <vt:variant>
        <vt:i4>182</vt:i4>
      </vt:variant>
      <vt:variant>
        <vt:i4>0</vt:i4>
      </vt:variant>
      <vt:variant>
        <vt:i4>5</vt:i4>
      </vt:variant>
      <vt:variant>
        <vt:lpwstr/>
      </vt:variant>
      <vt:variant>
        <vt:lpwstr>_Toc187432361</vt:lpwstr>
      </vt:variant>
      <vt:variant>
        <vt:i4>2031670</vt:i4>
      </vt:variant>
      <vt:variant>
        <vt:i4>176</vt:i4>
      </vt:variant>
      <vt:variant>
        <vt:i4>0</vt:i4>
      </vt:variant>
      <vt:variant>
        <vt:i4>5</vt:i4>
      </vt:variant>
      <vt:variant>
        <vt:lpwstr/>
      </vt:variant>
      <vt:variant>
        <vt:lpwstr>_Toc187432360</vt:lpwstr>
      </vt:variant>
      <vt:variant>
        <vt:i4>1835062</vt:i4>
      </vt:variant>
      <vt:variant>
        <vt:i4>170</vt:i4>
      </vt:variant>
      <vt:variant>
        <vt:i4>0</vt:i4>
      </vt:variant>
      <vt:variant>
        <vt:i4>5</vt:i4>
      </vt:variant>
      <vt:variant>
        <vt:lpwstr/>
      </vt:variant>
      <vt:variant>
        <vt:lpwstr>_Toc187432359</vt:lpwstr>
      </vt:variant>
      <vt:variant>
        <vt:i4>1835062</vt:i4>
      </vt:variant>
      <vt:variant>
        <vt:i4>164</vt:i4>
      </vt:variant>
      <vt:variant>
        <vt:i4>0</vt:i4>
      </vt:variant>
      <vt:variant>
        <vt:i4>5</vt:i4>
      </vt:variant>
      <vt:variant>
        <vt:lpwstr/>
      </vt:variant>
      <vt:variant>
        <vt:lpwstr>_Toc187432358</vt:lpwstr>
      </vt:variant>
      <vt:variant>
        <vt:i4>1835062</vt:i4>
      </vt:variant>
      <vt:variant>
        <vt:i4>158</vt:i4>
      </vt:variant>
      <vt:variant>
        <vt:i4>0</vt:i4>
      </vt:variant>
      <vt:variant>
        <vt:i4>5</vt:i4>
      </vt:variant>
      <vt:variant>
        <vt:lpwstr/>
      </vt:variant>
      <vt:variant>
        <vt:lpwstr>_Toc187432357</vt:lpwstr>
      </vt:variant>
      <vt:variant>
        <vt:i4>1835062</vt:i4>
      </vt:variant>
      <vt:variant>
        <vt:i4>152</vt:i4>
      </vt:variant>
      <vt:variant>
        <vt:i4>0</vt:i4>
      </vt:variant>
      <vt:variant>
        <vt:i4>5</vt:i4>
      </vt:variant>
      <vt:variant>
        <vt:lpwstr/>
      </vt:variant>
      <vt:variant>
        <vt:lpwstr>_Toc187432356</vt:lpwstr>
      </vt:variant>
      <vt:variant>
        <vt:i4>1835062</vt:i4>
      </vt:variant>
      <vt:variant>
        <vt:i4>146</vt:i4>
      </vt:variant>
      <vt:variant>
        <vt:i4>0</vt:i4>
      </vt:variant>
      <vt:variant>
        <vt:i4>5</vt:i4>
      </vt:variant>
      <vt:variant>
        <vt:lpwstr/>
      </vt:variant>
      <vt:variant>
        <vt:lpwstr>_Toc187432355</vt:lpwstr>
      </vt:variant>
      <vt:variant>
        <vt:i4>1835062</vt:i4>
      </vt:variant>
      <vt:variant>
        <vt:i4>140</vt:i4>
      </vt:variant>
      <vt:variant>
        <vt:i4>0</vt:i4>
      </vt:variant>
      <vt:variant>
        <vt:i4>5</vt:i4>
      </vt:variant>
      <vt:variant>
        <vt:lpwstr/>
      </vt:variant>
      <vt:variant>
        <vt:lpwstr>_Toc187432354</vt:lpwstr>
      </vt:variant>
      <vt:variant>
        <vt:i4>1835062</vt:i4>
      </vt:variant>
      <vt:variant>
        <vt:i4>134</vt:i4>
      </vt:variant>
      <vt:variant>
        <vt:i4>0</vt:i4>
      </vt:variant>
      <vt:variant>
        <vt:i4>5</vt:i4>
      </vt:variant>
      <vt:variant>
        <vt:lpwstr/>
      </vt:variant>
      <vt:variant>
        <vt:lpwstr>_Toc187432353</vt:lpwstr>
      </vt:variant>
      <vt:variant>
        <vt:i4>1835062</vt:i4>
      </vt:variant>
      <vt:variant>
        <vt:i4>128</vt:i4>
      </vt:variant>
      <vt:variant>
        <vt:i4>0</vt:i4>
      </vt:variant>
      <vt:variant>
        <vt:i4>5</vt:i4>
      </vt:variant>
      <vt:variant>
        <vt:lpwstr/>
      </vt:variant>
      <vt:variant>
        <vt:lpwstr>_Toc187432352</vt:lpwstr>
      </vt:variant>
      <vt:variant>
        <vt:i4>1835062</vt:i4>
      </vt:variant>
      <vt:variant>
        <vt:i4>122</vt:i4>
      </vt:variant>
      <vt:variant>
        <vt:i4>0</vt:i4>
      </vt:variant>
      <vt:variant>
        <vt:i4>5</vt:i4>
      </vt:variant>
      <vt:variant>
        <vt:lpwstr/>
      </vt:variant>
      <vt:variant>
        <vt:lpwstr>_Toc187432351</vt:lpwstr>
      </vt:variant>
      <vt:variant>
        <vt:i4>1835062</vt:i4>
      </vt:variant>
      <vt:variant>
        <vt:i4>116</vt:i4>
      </vt:variant>
      <vt:variant>
        <vt:i4>0</vt:i4>
      </vt:variant>
      <vt:variant>
        <vt:i4>5</vt:i4>
      </vt:variant>
      <vt:variant>
        <vt:lpwstr/>
      </vt:variant>
      <vt:variant>
        <vt:lpwstr>_Toc187432350</vt:lpwstr>
      </vt:variant>
      <vt:variant>
        <vt:i4>1900598</vt:i4>
      </vt:variant>
      <vt:variant>
        <vt:i4>110</vt:i4>
      </vt:variant>
      <vt:variant>
        <vt:i4>0</vt:i4>
      </vt:variant>
      <vt:variant>
        <vt:i4>5</vt:i4>
      </vt:variant>
      <vt:variant>
        <vt:lpwstr/>
      </vt:variant>
      <vt:variant>
        <vt:lpwstr>_Toc187432349</vt:lpwstr>
      </vt:variant>
      <vt:variant>
        <vt:i4>1900598</vt:i4>
      </vt:variant>
      <vt:variant>
        <vt:i4>104</vt:i4>
      </vt:variant>
      <vt:variant>
        <vt:i4>0</vt:i4>
      </vt:variant>
      <vt:variant>
        <vt:i4>5</vt:i4>
      </vt:variant>
      <vt:variant>
        <vt:lpwstr/>
      </vt:variant>
      <vt:variant>
        <vt:lpwstr>_Toc187432348</vt:lpwstr>
      </vt:variant>
      <vt:variant>
        <vt:i4>1900598</vt:i4>
      </vt:variant>
      <vt:variant>
        <vt:i4>98</vt:i4>
      </vt:variant>
      <vt:variant>
        <vt:i4>0</vt:i4>
      </vt:variant>
      <vt:variant>
        <vt:i4>5</vt:i4>
      </vt:variant>
      <vt:variant>
        <vt:lpwstr/>
      </vt:variant>
      <vt:variant>
        <vt:lpwstr>_Toc187432347</vt:lpwstr>
      </vt:variant>
      <vt:variant>
        <vt:i4>1900598</vt:i4>
      </vt:variant>
      <vt:variant>
        <vt:i4>92</vt:i4>
      </vt:variant>
      <vt:variant>
        <vt:i4>0</vt:i4>
      </vt:variant>
      <vt:variant>
        <vt:i4>5</vt:i4>
      </vt:variant>
      <vt:variant>
        <vt:lpwstr/>
      </vt:variant>
      <vt:variant>
        <vt:lpwstr>_Toc187432346</vt:lpwstr>
      </vt:variant>
      <vt:variant>
        <vt:i4>1900598</vt:i4>
      </vt:variant>
      <vt:variant>
        <vt:i4>86</vt:i4>
      </vt:variant>
      <vt:variant>
        <vt:i4>0</vt:i4>
      </vt:variant>
      <vt:variant>
        <vt:i4>5</vt:i4>
      </vt:variant>
      <vt:variant>
        <vt:lpwstr/>
      </vt:variant>
      <vt:variant>
        <vt:lpwstr>_Toc187432345</vt:lpwstr>
      </vt:variant>
      <vt:variant>
        <vt:i4>1900598</vt:i4>
      </vt:variant>
      <vt:variant>
        <vt:i4>80</vt:i4>
      </vt:variant>
      <vt:variant>
        <vt:i4>0</vt:i4>
      </vt:variant>
      <vt:variant>
        <vt:i4>5</vt:i4>
      </vt:variant>
      <vt:variant>
        <vt:lpwstr/>
      </vt:variant>
      <vt:variant>
        <vt:lpwstr>_Toc187432344</vt:lpwstr>
      </vt:variant>
      <vt:variant>
        <vt:i4>1900598</vt:i4>
      </vt:variant>
      <vt:variant>
        <vt:i4>74</vt:i4>
      </vt:variant>
      <vt:variant>
        <vt:i4>0</vt:i4>
      </vt:variant>
      <vt:variant>
        <vt:i4>5</vt:i4>
      </vt:variant>
      <vt:variant>
        <vt:lpwstr/>
      </vt:variant>
      <vt:variant>
        <vt:lpwstr>_Toc187432343</vt:lpwstr>
      </vt:variant>
      <vt:variant>
        <vt:i4>1900598</vt:i4>
      </vt:variant>
      <vt:variant>
        <vt:i4>68</vt:i4>
      </vt:variant>
      <vt:variant>
        <vt:i4>0</vt:i4>
      </vt:variant>
      <vt:variant>
        <vt:i4>5</vt:i4>
      </vt:variant>
      <vt:variant>
        <vt:lpwstr/>
      </vt:variant>
      <vt:variant>
        <vt:lpwstr>_Toc187432342</vt:lpwstr>
      </vt:variant>
      <vt:variant>
        <vt:i4>1900598</vt:i4>
      </vt:variant>
      <vt:variant>
        <vt:i4>62</vt:i4>
      </vt:variant>
      <vt:variant>
        <vt:i4>0</vt:i4>
      </vt:variant>
      <vt:variant>
        <vt:i4>5</vt:i4>
      </vt:variant>
      <vt:variant>
        <vt:lpwstr/>
      </vt:variant>
      <vt:variant>
        <vt:lpwstr>_Toc187432341</vt:lpwstr>
      </vt:variant>
      <vt:variant>
        <vt:i4>1900598</vt:i4>
      </vt:variant>
      <vt:variant>
        <vt:i4>56</vt:i4>
      </vt:variant>
      <vt:variant>
        <vt:i4>0</vt:i4>
      </vt:variant>
      <vt:variant>
        <vt:i4>5</vt:i4>
      </vt:variant>
      <vt:variant>
        <vt:lpwstr/>
      </vt:variant>
      <vt:variant>
        <vt:lpwstr>_Toc187432340</vt:lpwstr>
      </vt:variant>
      <vt:variant>
        <vt:i4>1703990</vt:i4>
      </vt:variant>
      <vt:variant>
        <vt:i4>50</vt:i4>
      </vt:variant>
      <vt:variant>
        <vt:i4>0</vt:i4>
      </vt:variant>
      <vt:variant>
        <vt:i4>5</vt:i4>
      </vt:variant>
      <vt:variant>
        <vt:lpwstr/>
      </vt:variant>
      <vt:variant>
        <vt:lpwstr>_Toc187432339</vt:lpwstr>
      </vt:variant>
      <vt:variant>
        <vt:i4>1703990</vt:i4>
      </vt:variant>
      <vt:variant>
        <vt:i4>44</vt:i4>
      </vt:variant>
      <vt:variant>
        <vt:i4>0</vt:i4>
      </vt:variant>
      <vt:variant>
        <vt:i4>5</vt:i4>
      </vt:variant>
      <vt:variant>
        <vt:lpwstr/>
      </vt:variant>
      <vt:variant>
        <vt:lpwstr>_Toc187432338</vt:lpwstr>
      </vt:variant>
      <vt:variant>
        <vt:i4>1703990</vt:i4>
      </vt:variant>
      <vt:variant>
        <vt:i4>38</vt:i4>
      </vt:variant>
      <vt:variant>
        <vt:i4>0</vt:i4>
      </vt:variant>
      <vt:variant>
        <vt:i4>5</vt:i4>
      </vt:variant>
      <vt:variant>
        <vt:lpwstr/>
      </vt:variant>
      <vt:variant>
        <vt:lpwstr>_Toc187432337</vt:lpwstr>
      </vt:variant>
      <vt:variant>
        <vt:i4>1703990</vt:i4>
      </vt:variant>
      <vt:variant>
        <vt:i4>32</vt:i4>
      </vt:variant>
      <vt:variant>
        <vt:i4>0</vt:i4>
      </vt:variant>
      <vt:variant>
        <vt:i4>5</vt:i4>
      </vt:variant>
      <vt:variant>
        <vt:lpwstr/>
      </vt:variant>
      <vt:variant>
        <vt:lpwstr>_Toc187432336</vt:lpwstr>
      </vt:variant>
      <vt:variant>
        <vt:i4>1703990</vt:i4>
      </vt:variant>
      <vt:variant>
        <vt:i4>26</vt:i4>
      </vt:variant>
      <vt:variant>
        <vt:i4>0</vt:i4>
      </vt:variant>
      <vt:variant>
        <vt:i4>5</vt:i4>
      </vt:variant>
      <vt:variant>
        <vt:lpwstr/>
      </vt:variant>
      <vt:variant>
        <vt:lpwstr>_Toc187432335</vt:lpwstr>
      </vt:variant>
      <vt:variant>
        <vt:i4>3801206</vt:i4>
      </vt:variant>
      <vt:variant>
        <vt:i4>21</vt:i4>
      </vt:variant>
      <vt:variant>
        <vt:i4>0</vt:i4>
      </vt:variant>
      <vt:variant>
        <vt:i4>5</vt:i4>
      </vt:variant>
      <vt:variant>
        <vt:lpwstr>https://interreg-danube.eu/projects/active2public-transport</vt:lpwstr>
      </vt:variant>
      <vt:variant>
        <vt:lpwstr/>
      </vt:variant>
      <vt:variant>
        <vt:i4>1572946</vt:i4>
      </vt:variant>
      <vt:variant>
        <vt:i4>18</vt:i4>
      </vt:variant>
      <vt:variant>
        <vt:i4>0</vt:i4>
      </vt:variant>
      <vt:variant>
        <vt:i4>5</vt:i4>
      </vt:variant>
      <vt:variant>
        <vt:lpwstr>http://www.donaubuero.de/</vt:lpwstr>
      </vt:variant>
      <vt:variant>
        <vt:lpwstr/>
      </vt:variant>
      <vt:variant>
        <vt:i4>2752596</vt:i4>
      </vt:variant>
      <vt:variant>
        <vt:i4>15</vt:i4>
      </vt:variant>
      <vt:variant>
        <vt:i4>0</vt:i4>
      </vt:variant>
      <vt:variant>
        <vt:i4>5</vt:i4>
      </vt:variant>
      <vt:variant>
        <vt:lpwstr>mailto:a.morath@donaubuero.de</vt:lpwstr>
      </vt:variant>
      <vt:variant>
        <vt:lpwstr/>
      </vt:variant>
      <vt:variant>
        <vt:i4>3407941</vt:i4>
      </vt:variant>
      <vt:variant>
        <vt:i4>12</vt:i4>
      </vt:variant>
      <vt:variant>
        <vt:i4>0</vt:i4>
      </vt:variant>
      <vt:variant>
        <vt:i4>5</vt:i4>
      </vt:variant>
      <vt:variant>
        <vt:lpwstr>mailto:s.burster@donaubuero.de</vt:lpwstr>
      </vt:variant>
      <vt:variant>
        <vt:lpwstr/>
      </vt:variant>
      <vt:variant>
        <vt:i4>2490482</vt:i4>
      </vt:variant>
      <vt:variant>
        <vt:i4>9</vt:i4>
      </vt:variant>
      <vt:variant>
        <vt:i4>0</vt:i4>
      </vt:variant>
      <vt:variant>
        <vt:i4>5</vt:i4>
      </vt:variant>
      <vt:variant>
        <vt:lpwstr>http://www.ecf.com/</vt:lpwstr>
      </vt:variant>
      <vt:variant>
        <vt:lpwstr/>
      </vt:variant>
      <vt:variant>
        <vt:i4>1114217</vt:i4>
      </vt:variant>
      <vt:variant>
        <vt:i4>6</vt:i4>
      </vt:variant>
      <vt:variant>
        <vt:i4>0</vt:i4>
      </vt:variant>
      <vt:variant>
        <vt:i4>5</vt:i4>
      </vt:variant>
      <vt:variant>
        <vt:lpwstr>mailto:h.haubold@ecf.com</vt:lpwstr>
      </vt:variant>
      <vt:variant>
        <vt:lpwstr/>
      </vt:variant>
      <vt:variant>
        <vt:i4>7405604</vt:i4>
      </vt:variant>
      <vt:variant>
        <vt:i4>3</vt:i4>
      </vt:variant>
      <vt:variant>
        <vt:i4>0</vt:i4>
      </vt:variant>
      <vt:variant>
        <vt:i4>5</vt:i4>
      </vt:variant>
      <vt:variant>
        <vt:lpwstr>http://www.energyagency.at/</vt:lpwstr>
      </vt:variant>
      <vt:variant>
        <vt:lpwstr/>
      </vt:variant>
      <vt:variant>
        <vt:i4>5963828</vt:i4>
      </vt:variant>
      <vt:variant>
        <vt:i4>0</vt:i4>
      </vt:variant>
      <vt:variant>
        <vt:i4>0</vt:i4>
      </vt:variant>
      <vt:variant>
        <vt:i4>5</vt:i4>
      </vt:variant>
      <vt:variant>
        <vt:lpwstr>mailto:irene.bittner@energyagency.at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Jitka Vrtalová</dc:creator>
  <cp:keywords/>
  <cp:lastModifiedBy>Eva Štěrbová</cp:lastModifiedBy>
  <cp:revision>2</cp:revision>
  <cp:lastPrinted>2024-07-17T15:36:00Z</cp:lastPrinted>
  <dcterms:created xsi:type="dcterms:W3CDTF">2025-02-14T13:27:00Z</dcterms:created>
  <dcterms:modified xsi:type="dcterms:W3CDTF">2025-02-14T13:27:00Z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2019-05-24T00:00:00Z</vt:filetime>
  </property>
  <property fmtid="{D5CDD505-2E9C-101B-9397-08002B2CF9AE}" pid="3" name="Creator">
    <vt:lpwstr>Adobe InDesign 14.0 (Macintosh)</vt:lpwstr>
  </property>
  <property fmtid="{D5CDD505-2E9C-101B-9397-08002B2CF9AE}" pid="4" name="LastSaved">
    <vt:filetime>2019-05-24T00:00:00Z</vt:filetime>
  </property>
  <property fmtid="{D5CDD505-2E9C-101B-9397-08002B2CF9AE}" pid="5" name="ContentTypeId">
    <vt:lpwstr>0x010100E3743E4C3174CF47984E761B0602074A</vt:lpwstr>
  </property>
  <property fmtid="{D5CDD505-2E9C-101B-9397-08002B2CF9AE}" pid="6" name="MediaServiceImageTags">
    <vt:lpwstr/>
  </property>
</Properties>
</file>