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F2F9" w14:textId="77777777" w:rsidR="00BB571A" w:rsidRPr="003D792C" w:rsidRDefault="00BB571A" w:rsidP="00BB571A">
      <w:pPr>
        <w:pStyle w:val="Nadpis1"/>
        <w:numPr>
          <w:ilvl w:val="0"/>
          <w:numId w:val="0"/>
        </w:numPr>
        <w:ind w:left="432" w:hanging="432"/>
      </w:pPr>
      <w:r w:rsidRPr="003D792C">
        <w:t>Argentinská ulice, Vídeň</w:t>
      </w:r>
    </w:p>
    <w:p w14:paraId="395FFC18" w14:textId="77777777" w:rsidR="00BB571A" w:rsidRPr="003D792C" w:rsidRDefault="00BB571A" w:rsidP="00BB571A">
      <w:pPr>
        <w:rPr>
          <w:b/>
          <w:bCs/>
        </w:rPr>
      </w:pPr>
      <w:r w:rsidRPr="003D792C">
        <w:t xml:space="preserve">O úpravě Argentinierstrasse se </w:t>
      </w:r>
      <w:r w:rsidRPr="003D792C">
        <w:rPr>
          <w:b/>
          <w:bCs/>
        </w:rPr>
        <w:t>diskutovalo již před více než deseti lety</w:t>
      </w:r>
      <w:r w:rsidRPr="003D792C">
        <w:t xml:space="preserve">.  Šlo o klasickou ulici s úzkými chodníky a po obou stranách zaparkovanými automobily. V roce 1980 byla v této ulici postavena jednosměrná cyklostezka stejně jako chodníky – byla minimálních rozměrů. Přesto počet cyklistů rok od roku stoupal. </w:t>
      </w:r>
      <w:r>
        <w:t xml:space="preserve">Za deset let od roku 2013 do </w:t>
      </w:r>
      <w:r w:rsidRPr="003D792C">
        <w:t>roku 2022</w:t>
      </w:r>
      <w:r w:rsidRPr="003D792C">
        <w:rPr>
          <w:b/>
          <w:bCs/>
        </w:rPr>
        <w:t xml:space="preserve"> se zvýšil počet cyklistů dokonce o </w:t>
      </w:r>
      <w:proofErr w:type="gramStart"/>
      <w:r w:rsidRPr="003D792C">
        <w:rPr>
          <w:b/>
          <w:bCs/>
        </w:rPr>
        <w:t>128%</w:t>
      </w:r>
      <w:proofErr w:type="gramEnd"/>
      <w:r w:rsidRPr="003D792C">
        <w:rPr>
          <w:b/>
          <w:bCs/>
        </w:rPr>
        <w:t>.</w:t>
      </w:r>
    </w:p>
    <w:p w14:paraId="3257030E" w14:textId="77777777" w:rsidR="00BB571A" w:rsidRPr="003D792C" w:rsidRDefault="00BB571A" w:rsidP="00BB571A">
      <w:r w:rsidRPr="003D792C">
        <w:t xml:space="preserve">Před přepracováním projektu v roce 2022 proběhl </w:t>
      </w:r>
      <w:r w:rsidRPr="003D792C">
        <w:rPr>
          <w:b/>
          <w:bCs/>
        </w:rPr>
        <w:t>participační proces</w:t>
      </w:r>
      <w:r w:rsidRPr="003D792C">
        <w:t>. Ve skutečnosti se jednalo o dosud největší občanskou participaci v této Vídeňské městské části „</w:t>
      </w:r>
      <w:proofErr w:type="spellStart"/>
      <w:r w:rsidRPr="003D792C">
        <w:t>Wieden</w:t>
      </w:r>
      <w:proofErr w:type="spellEnd"/>
      <w:r w:rsidRPr="003D792C">
        <w:t>“.</w:t>
      </w:r>
      <w:r>
        <w:t xml:space="preserve"> </w:t>
      </w:r>
      <w:r w:rsidRPr="003D792C">
        <w:rPr>
          <w:b/>
          <w:bCs/>
        </w:rPr>
        <w:t>Svými připomínkami přispělo přibližně 2 500 lidí</w:t>
      </w:r>
      <w:r w:rsidRPr="003D792C">
        <w:t xml:space="preserve">. Velká většina hlasovala pro přeměnu ulice na cyklistickou. V lednu 2023 se pak zájemci mohli seznámit s upraveným vedením dopravy ve čtvrti, v dubnu pak následovala informační výstava. Slavnostní položení základního kamene se nakonec uskutečnilo v listopadu </w:t>
      </w:r>
      <w:r>
        <w:t>roku 2023</w:t>
      </w:r>
      <w:r w:rsidRPr="003D792C">
        <w:t>.</w:t>
      </w:r>
    </w:p>
    <w:p w14:paraId="4F1CFDDC" w14:textId="77777777" w:rsidR="00BB571A" w:rsidRDefault="00BB571A" w:rsidP="00BB571A">
      <w:r w:rsidRPr="003D792C">
        <w:t xml:space="preserve">Tím ve Vídni vznikla druhá mimořádně pohodlná a rychlá cyklostezka. Navíc je teď v této ulici mnohem více prostoru pro pěší, mnohem více míst k zastavení a trávení času ve veřejném prostoru a </w:t>
      </w:r>
      <w:r w:rsidRPr="003D792C">
        <w:rPr>
          <w:b/>
          <w:bCs/>
        </w:rPr>
        <w:t>ulice je po vzoru „Vyjděte z asfaltu“ patřičně ozeleněna</w:t>
      </w:r>
      <w:r w:rsidRPr="003D792C">
        <w:t>.</w:t>
      </w:r>
    </w:p>
    <w:p w14:paraId="2643CF98" w14:textId="77777777" w:rsidR="00BB571A" w:rsidRPr="003D792C" w:rsidRDefault="00BB571A" w:rsidP="00BB571A">
      <w:pPr>
        <w:rPr>
          <w:b/>
          <w:bCs/>
        </w:rPr>
      </w:pPr>
      <w:r>
        <w:rPr>
          <w:b/>
          <w:bCs/>
        </w:rPr>
        <w:t>Co nejvíce místní obyvatelé žádali:</w:t>
      </w:r>
    </w:p>
    <w:p w14:paraId="127FB890" w14:textId="77777777" w:rsidR="00BB571A" w:rsidRPr="003D792C" w:rsidRDefault="00BB571A" w:rsidP="00BB571A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3D792C">
        <w:t>Zelené plochy, ochlazení a méně asfaltu</w:t>
      </w:r>
    </w:p>
    <w:p w14:paraId="48D82495" w14:textId="77777777" w:rsidR="00BB571A" w:rsidRPr="003D792C" w:rsidRDefault="00BB571A" w:rsidP="00BB571A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3D792C">
        <w:t>Zklidnění dopravy a snížení tranzitu, větší prostor pro chůzi, širší chodníky, lavičky pro trávení volného času</w:t>
      </w:r>
    </w:p>
    <w:p w14:paraId="270051C8" w14:textId="77777777" w:rsidR="00BB571A" w:rsidRPr="003D792C" w:rsidRDefault="00BB571A" w:rsidP="00BB571A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3D792C">
        <w:t>Maximální využití pro parkovací místa (nejnižší váha, s výrazným odstupem)</w:t>
      </w:r>
    </w:p>
    <w:p w14:paraId="524E1D7A" w14:textId="77777777" w:rsidR="00BB571A" w:rsidRDefault="00BB571A" w:rsidP="00BB571A">
      <w:r w:rsidRPr="003D792C">
        <w:t>Pro červnové hlasování</w:t>
      </w:r>
      <w:r>
        <w:t xml:space="preserve"> (r.2022)</w:t>
      </w:r>
      <w:r w:rsidRPr="003D792C">
        <w:t xml:space="preserve"> představila Vídeň dva návrhy</w:t>
      </w:r>
      <w:r>
        <w:t>:</w:t>
      </w:r>
    </w:p>
    <w:p w14:paraId="19CDB786" w14:textId="77777777" w:rsidR="00BB571A" w:rsidRPr="003D792C" w:rsidRDefault="00BB571A" w:rsidP="00BB571A">
      <w:pPr>
        <w:pStyle w:val="Odstavecseseznamem"/>
        <w:widowControl/>
        <w:numPr>
          <w:ilvl w:val="0"/>
          <w:numId w:val="14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D411D9">
        <w:rPr>
          <w:b/>
          <w:bCs/>
        </w:rPr>
        <w:t>Varianta A</w:t>
      </w:r>
      <w:r w:rsidRPr="003D792C">
        <w:t xml:space="preserve"> se držela stávající podoby ulice a předpokládala spíše jen rozšíření </w:t>
      </w:r>
      <w:proofErr w:type="spellStart"/>
      <w:r w:rsidRPr="003D792C">
        <w:t>cyklopruhů</w:t>
      </w:r>
      <w:proofErr w:type="spellEnd"/>
      <w:r w:rsidRPr="003D792C">
        <w:t xml:space="preserve"> při zachovaném rozdělení ulice na automobilový pruh, </w:t>
      </w:r>
      <w:proofErr w:type="spellStart"/>
      <w:r w:rsidRPr="003D792C">
        <w:t>cyklopruhy</w:t>
      </w:r>
      <w:proofErr w:type="spellEnd"/>
      <w:r w:rsidRPr="003D792C">
        <w:t xml:space="preserve"> a chodníky. </w:t>
      </w:r>
    </w:p>
    <w:p w14:paraId="0406603B" w14:textId="77777777" w:rsidR="00BB571A" w:rsidRPr="003D792C" w:rsidRDefault="00BB571A" w:rsidP="00BB571A">
      <w:pPr>
        <w:pStyle w:val="Odstavecseseznamem"/>
        <w:widowControl/>
        <w:numPr>
          <w:ilvl w:val="0"/>
          <w:numId w:val="14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3D792C">
        <w:t xml:space="preserve">Inovativnější </w:t>
      </w:r>
      <w:r w:rsidRPr="00D411D9">
        <w:rPr>
          <w:b/>
          <w:bCs/>
        </w:rPr>
        <w:t>varianta B</w:t>
      </w:r>
      <w:r w:rsidRPr="003D792C">
        <w:t xml:space="preserve"> navrhovala přeměnu automobilového pruhu na zklidněný dopravní pruh sdílený cyklisty i řidiči, ovšem s preferencí jízdních kol. Sloučením obou druhů dopravy mohlo zároveň vzniknout více místa pro chodce, parkující vozy i zeleň. </w:t>
      </w:r>
    </w:p>
    <w:p w14:paraId="03A67507" w14:textId="77777777" w:rsidR="00BB571A" w:rsidRPr="003D792C" w:rsidRDefault="00BB571A" w:rsidP="00BB571A">
      <w:r w:rsidRPr="00D411D9">
        <w:rPr>
          <w:b/>
          <w:bCs/>
        </w:rPr>
        <w:t>Hlasování se tentokrát zúčastnilo dokonce přes 10 000 obyvatel</w:t>
      </w:r>
      <w:r w:rsidRPr="003D792C">
        <w:t xml:space="preserve"> Argentinierstraße a blízkého okolí, kteří valnou většinou </w:t>
      </w:r>
      <w:r w:rsidRPr="00D411D9">
        <w:rPr>
          <w:b/>
          <w:bCs/>
        </w:rPr>
        <w:t>85,5 procent</w:t>
      </w:r>
      <w:r w:rsidRPr="003D792C">
        <w:t xml:space="preserve"> hlasovali pro inovativnější druhý návrh. Zástupci radnice místní městské části, magistrátu i vídeňské agentury pro mobilitu proto získali jednoznačné zadání, s nímž vstoupili do poslední fáze vytváření konkrétního </w:t>
      </w:r>
      <w:r w:rsidRPr="003D792C">
        <w:lastRenderedPageBreak/>
        <w:t>návrhu.</w:t>
      </w:r>
    </w:p>
    <w:p w14:paraId="23E44CDC" w14:textId="77777777" w:rsidR="00BB571A" w:rsidRPr="00C015A1" w:rsidRDefault="00BB571A" w:rsidP="00BB571A">
      <w:pPr>
        <w:pStyle w:val="Odstavecseseznamem"/>
        <w:widowControl/>
        <w:numPr>
          <w:ilvl w:val="0"/>
          <w:numId w:val="15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rPr>
          <w:vertAlign w:val="superscript"/>
        </w:rPr>
      </w:pPr>
      <w:r w:rsidRPr="00C015A1">
        <w:t>Plocha asfaltu se zmenší asi o 1 000 m</w:t>
      </w:r>
      <w:r w:rsidRPr="00C015A1">
        <w:rPr>
          <w:vertAlign w:val="superscript"/>
        </w:rPr>
        <w:t>2</w:t>
      </w:r>
    </w:p>
    <w:p w14:paraId="08655A0F" w14:textId="77777777" w:rsidR="00BB571A" w:rsidRPr="00C015A1" w:rsidRDefault="00BB571A" w:rsidP="00BB571A">
      <w:pPr>
        <w:pStyle w:val="Odstavecseseznamem"/>
        <w:widowControl/>
        <w:numPr>
          <w:ilvl w:val="0"/>
          <w:numId w:val="15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proofErr w:type="gramStart"/>
      <w:r w:rsidRPr="00C015A1">
        <w:t>přibydou</w:t>
      </w:r>
      <w:proofErr w:type="gramEnd"/>
      <w:r w:rsidRPr="00C015A1">
        <w:t xml:space="preserve"> lavičky, sedací mobiliář, </w:t>
      </w:r>
    </w:p>
    <w:p w14:paraId="333CA587" w14:textId="77777777" w:rsidR="00BB571A" w:rsidRPr="00C015A1" w:rsidRDefault="00BB571A" w:rsidP="00BB571A">
      <w:pPr>
        <w:pStyle w:val="Odstavecseseznamem"/>
        <w:widowControl/>
        <w:numPr>
          <w:ilvl w:val="0"/>
          <w:numId w:val="15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C015A1">
        <w:t xml:space="preserve">stínící a vodní prvky nebo pítka. </w:t>
      </w:r>
    </w:p>
    <w:p w14:paraId="38A6E8BC" w14:textId="77777777" w:rsidR="00BB571A" w:rsidRPr="00C015A1" w:rsidRDefault="00BB571A" w:rsidP="00BB571A">
      <w:pPr>
        <w:pStyle w:val="Odstavecseseznamem"/>
        <w:widowControl/>
        <w:numPr>
          <w:ilvl w:val="0"/>
          <w:numId w:val="15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</w:pPr>
      <w:r w:rsidRPr="00C015A1">
        <w:t>světlejší dlažba (která v horkých dnech zajistí lepší klima)</w:t>
      </w:r>
    </w:p>
    <w:p w14:paraId="763B5314" w14:textId="77777777" w:rsidR="00BB571A" w:rsidRDefault="00BB571A" w:rsidP="00BB571A">
      <w:r w:rsidRPr="003D792C">
        <w:t xml:space="preserve">Představení detailního návrhu Vídeň doprovodila i </w:t>
      </w:r>
      <w:r w:rsidRPr="003D792C">
        <w:rPr>
          <w:b/>
          <w:bCs/>
        </w:rPr>
        <w:t>informačními dny</w:t>
      </w:r>
      <w:r w:rsidRPr="003D792C">
        <w:t xml:space="preserve"> a opět obyvatelům </w:t>
      </w:r>
      <w:r w:rsidRPr="003D792C">
        <w:rPr>
          <w:b/>
          <w:bCs/>
        </w:rPr>
        <w:t>umožnila přímo na místě hovořit s plánovacími týmy</w:t>
      </w:r>
      <w:r w:rsidRPr="003D792C">
        <w:t>. Po zapracování zpětné vazby a finalizaci návrhu vídeňská samospráva během léta</w:t>
      </w:r>
      <w:r>
        <w:t xml:space="preserve"> 2023</w:t>
      </w:r>
      <w:r w:rsidRPr="003D792C">
        <w:t xml:space="preserve"> připrav</w:t>
      </w:r>
      <w:r>
        <w:t>ila</w:t>
      </w:r>
      <w:r w:rsidRPr="003D792C">
        <w:t xml:space="preserve"> výběrové řízení na realizaci změn. Přestavba </w:t>
      </w:r>
      <w:r>
        <w:t>začala</w:t>
      </w:r>
      <w:r w:rsidRPr="003D792C">
        <w:t xml:space="preserve"> na podzim a trvat jeden rok. </w:t>
      </w:r>
    </w:p>
    <w:p w14:paraId="5CEF1DDA" w14:textId="77777777" w:rsidR="00BB571A" w:rsidRPr="003D792C" w:rsidRDefault="00BB571A" w:rsidP="00BB571A">
      <w:r w:rsidRPr="003D792C">
        <w:t xml:space="preserve">Argentinierstraße je součástí </w:t>
      </w:r>
      <w:r w:rsidRPr="003D792C">
        <w:rPr>
          <w:b/>
          <w:bCs/>
        </w:rPr>
        <w:t>hlavního cyklistického tahu z centra Vídně k hlavnímu nádraží a dále až k jižní hranici města</w:t>
      </w:r>
      <w:r w:rsidRPr="003D792C">
        <w:t xml:space="preserve">. Velkou část devítikilometrové trasy chce město během pár let vylepšit a rozšířit, v plánech trasa figuruje jako takzvaná jižní </w:t>
      </w:r>
      <w:proofErr w:type="spellStart"/>
      <w:r w:rsidRPr="003D792C">
        <w:t>cyklodálnice</w:t>
      </w:r>
      <w:proofErr w:type="spellEnd"/>
      <w:r w:rsidRPr="003D792C">
        <w:t xml:space="preserve"> </w:t>
      </w:r>
      <w:r>
        <w:t>(</w:t>
      </w:r>
      <w:proofErr w:type="spellStart"/>
      <w:r>
        <w:t>cyklomagistrála</w:t>
      </w:r>
      <w:proofErr w:type="spellEnd"/>
      <w:r>
        <w:t>).</w:t>
      </w:r>
    </w:p>
    <w:p w14:paraId="5C590A23" w14:textId="77777777" w:rsidR="00BB571A" w:rsidRDefault="00BB571A" w:rsidP="00BB571A"/>
    <w:p w14:paraId="5EE6C7AA" w14:textId="77777777" w:rsidR="00BB571A" w:rsidRPr="003D792C" w:rsidRDefault="00BB571A" w:rsidP="00BB571A">
      <w:r>
        <w:t>Časová osa:</w:t>
      </w:r>
    </w:p>
    <w:p w14:paraId="5686B4A0" w14:textId="77777777" w:rsidR="00BB571A" w:rsidRDefault="00BB571A" w:rsidP="00BB57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06E8" wp14:editId="637EEF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07878591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E3D98" w14:textId="77777777" w:rsidR="00BB571A" w:rsidRPr="003D792C" w:rsidRDefault="00BB571A" w:rsidP="00BB571A">
                            <w:r w:rsidRPr="003D792C">
                              <w:t>Duben-květen 2022 – Otázka: co je pro Vás důležité?</w:t>
                            </w:r>
                          </w:p>
                          <w:p w14:paraId="157DDAC5" w14:textId="77777777" w:rsidR="00BB571A" w:rsidRPr="003D792C" w:rsidRDefault="00BB571A" w:rsidP="00BB571A">
                            <w:r w:rsidRPr="003D792C">
                              <w:t>Červen 2022 – dvě varianty Občanské rozhodnutí pro Cyklistickou ulici</w:t>
                            </w:r>
                          </w:p>
                          <w:p w14:paraId="183E766F" w14:textId="77777777" w:rsidR="00BB571A" w:rsidRPr="003D792C" w:rsidRDefault="00BB571A" w:rsidP="00BB571A">
                            <w:r w:rsidRPr="003D792C">
                              <w:t>Říjen 2022 – začátek plánování</w:t>
                            </w:r>
                          </w:p>
                          <w:p w14:paraId="2F524303" w14:textId="77777777" w:rsidR="00BB571A" w:rsidRPr="003D792C" w:rsidRDefault="00BB571A" w:rsidP="00BB571A">
                            <w:r w:rsidRPr="003D792C">
                              <w:t>Květen 2023 – informační výstava</w:t>
                            </w:r>
                          </w:p>
                          <w:p w14:paraId="01E196E5" w14:textId="77777777" w:rsidR="00BB571A" w:rsidRPr="003D792C" w:rsidRDefault="00BB571A" w:rsidP="00BB571A">
                            <w:r w:rsidRPr="003D792C">
                              <w:t>Říjen 2023 – začátek stavby</w:t>
                            </w:r>
                          </w:p>
                          <w:p w14:paraId="466689A3" w14:textId="77777777" w:rsidR="00BB571A" w:rsidRPr="007A0F6A" w:rsidRDefault="00BB571A" w:rsidP="00BB571A">
                            <w:r w:rsidRPr="003D792C">
                              <w:t>Září 2024 – znovu otevření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D06E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76AE3D98" w14:textId="77777777" w:rsidR="00BB571A" w:rsidRPr="003D792C" w:rsidRDefault="00BB571A" w:rsidP="00BB571A">
                      <w:r w:rsidRPr="003D792C">
                        <w:t>Duben-květen 2022 – Otázka: co je pro Vás důležité?</w:t>
                      </w:r>
                    </w:p>
                    <w:p w14:paraId="157DDAC5" w14:textId="77777777" w:rsidR="00BB571A" w:rsidRPr="003D792C" w:rsidRDefault="00BB571A" w:rsidP="00BB571A">
                      <w:r w:rsidRPr="003D792C">
                        <w:t>Červen 2022 – dvě varianty Občanské rozhodnutí pro Cyklistickou ulici</w:t>
                      </w:r>
                    </w:p>
                    <w:p w14:paraId="183E766F" w14:textId="77777777" w:rsidR="00BB571A" w:rsidRPr="003D792C" w:rsidRDefault="00BB571A" w:rsidP="00BB571A">
                      <w:r w:rsidRPr="003D792C">
                        <w:t>Říjen 2022 – začátek plánování</w:t>
                      </w:r>
                    </w:p>
                    <w:p w14:paraId="2F524303" w14:textId="77777777" w:rsidR="00BB571A" w:rsidRPr="003D792C" w:rsidRDefault="00BB571A" w:rsidP="00BB571A">
                      <w:r w:rsidRPr="003D792C">
                        <w:t>Květen 2023 – informační výstava</w:t>
                      </w:r>
                    </w:p>
                    <w:p w14:paraId="01E196E5" w14:textId="77777777" w:rsidR="00BB571A" w:rsidRPr="003D792C" w:rsidRDefault="00BB571A" w:rsidP="00BB571A">
                      <w:r w:rsidRPr="003D792C">
                        <w:t>Říjen 2023 – začátek stavby</w:t>
                      </w:r>
                    </w:p>
                    <w:p w14:paraId="466689A3" w14:textId="77777777" w:rsidR="00BB571A" w:rsidRPr="007A0F6A" w:rsidRDefault="00BB571A" w:rsidP="00BB571A">
                      <w:r w:rsidRPr="003D792C">
                        <w:t>Září 2024 – znovu otevření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CC3F3C" w14:textId="77777777" w:rsidR="00BB571A" w:rsidRDefault="00BB571A" w:rsidP="00BB571A">
      <w:pPr>
        <w:pStyle w:val="Nadpis1"/>
        <w:numPr>
          <w:ilvl w:val="0"/>
          <w:numId w:val="0"/>
        </w:numPr>
        <w:ind w:left="432" w:hanging="432"/>
      </w:pPr>
      <w:r>
        <w:br w:type="page"/>
      </w:r>
      <w:r>
        <w:lastRenderedPageBreak/>
        <w:t>Zdroj informací:</w:t>
      </w:r>
    </w:p>
    <w:p w14:paraId="1EA2A3DC" w14:textId="77777777" w:rsidR="00BB571A" w:rsidRDefault="00BB571A" w:rsidP="00BB571A">
      <w:pPr>
        <w:pStyle w:val="Nadpis2"/>
        <w:numPr>
          <w:ilvl w:val="0"/>
          <w:numId w:val="0"/>
        </w:numPr>
        <w:ind w:left="576" w:hanging="576"/>
      </w:pPr>
      <w:r>
        <w:t>Po roce přestavby. Nová cyklostezka Argentinierstraße je otevřena</w:t>
      </w:r>
    </w:p>
    <w:p w14:paraId="6074F833" w14:textId="77777777" w:rsidR="00BB571A" w:rsidRDefault="00BB571A" w:rsidP="00BB571A">
      <w:hyperlink r:id="rId8" w:history="1">
        <w:r w:rsidRPr="00FF6E46">
          <w:rPr>
            <w:rStyle w:val="Hypertextovodkaz"/>
          </w:rPr>
          <w:t>https://www.meinbezirk.at/wieden/c-lokales/neue-fahrradstrasse-argentinierstrasse-ist-eroeffnet_a7053191</w:t>
        </w:r>
      </w:hyperlink>
    </w:p>
    <w:p w14:paraId="0262AF19" w14:textId="77777777" w:rsidR="00BB571A" w:rsidRDefault="00BB571A" w:rsidP="00BB571A">
      <w:pPr>
        <w:pStyle w:val="Nadpis2"/>
        <w:numPr>
          <w:ilvl w:val="0"/>
          <w:numId w:val="0"/>
        </w:numPr>
        <w:ind w:left="576" w:hanging="576"/>
      </w:pPr>
      <w:r w:rsidRPr="00EB4FEE">
        <w:t>Testovací jízda po cyklostezce: Splňuje nová argentinská silnice své sliby?</w:t>
      </w:r>
    </w:p>
    <w:p w14:paraId="1EE3FB25" w14:textId="77777777" w:rsidR="00BB571A" w:rsidRDefault="00BB571A" w:rsidP="00BB571A">
      <w:hyperlink r:id="rId9" w:history="1">
        <w:r w:rsidRPr="00FF6E46">
          <w:rPr>
            <w:rStyle w:val="Hypertextovodkaz"/>
          </w:rPr>
          <w:t>https://www.derstandard.at/story/3000000248397/testfahrt-in-der-radstrasse-haelt-die-neue-argentinierstrasse-was-sie-verspricht</w:t>
        </w:r>
      </w:hyperlink>
    </w:p>
    <w:p w14:paraId="2B26829A" w14:textId="77777777" w:rsidR="00BB571A" w:rsidRDefault="00BB571A" w:rsidP="00BB571A">
      <w:pPr>
        <w:pStyle w:val="Nadpis2"/>
        <w:numPr>
          <w:ilvl w:val="0"/>
          <w:numId w:val="0"/>
        </w:numPr>
        <w:ind w:left="576" w:hanging="576"/>
      </w:pPr>
      <w:r w:rsidRPr="00A446A2">
        <w:t>Argentinierstraße: Otevření první rakouské cyklostezky podle nizozemského vzoru</w:t>
      </w:r>
    </w:p>
    <w:p w14:paraId="7F6D1559" w14:textId="77777777" w:rsidR="00BB571A" w:rsidRDefault="00BB571A" w:rsidP="00BB571A">
      <w:hyperlink r:id="rId10" w:history="1">
        <w:r w:rsidRPr="00FF6E46">
          <w:rPr>
            <w:rStyle w:val="Hypertextovodkaz"/>
          </w:rPr>
          <w:t>https://www.fahrradwien.at/news/argentinierstrasse-erste-fahrradstrasse-oesterreichs-nach-niederlaendischem-vorbild-eroeffnet/</w:t>
        </w:r>
      </w:hyperlink>
    </w:p>
    <w:p w14:paraId="16D8FB82" w14:textId="77777777" w:rsidR="00BB571A" w:rsidRPr="00A446A2" w:rsidRDefault="00BB571A" w:rsidP="00BB571A">
      <w:pPr>
        <w:pStyle w:val="Nadpis2"/>
        <w:numPr>
          <w:ilvl w:val="0"/>
          <w:numId w:val="0"/>
        </w:numPr>
        <w:ind w:left="576" w:hanging="576"/>
      </w:pPr>
      <w:proofErr w:type="spellStart"/>
      <w:r w:rsidRPr="000000BA">
        <w:t>Fahrradstraße</w:t>
      </w:r>
      <w:proofErr w:type="spellEnd"/>
      <w:r w:rsidRPr="000000BA">
        <w:t xml:space="preserve"> Argentinierstraße David </w:t>
      </w:r>
      <w:proofErr w:type="spellStart"/>
      <w:r w:rsidRPr="000000BA">
        <w:t>Eckel</w:t>
      </w:r>
      <w:proofErr w:type="spellEnd"/>
      <w:r w:rsidRPr="000000BA">
        <w:t xml:space="preserve"> Werner </w:t>
      </w:r>
      <w:proofErr w:type="spellStart"/>
      <w:r w:rsidRPr="000000BA">
        <w:t>Rosinak</w:t>
      </w:r>
      <w:proofErr w:type="spellEnd"/>
    </w:p>
    <w:p w14:paraId="1D356D97" w14:textId="09DCA7BD" w:rsidR="00BB571A" w:rsidRDefault="00BB571A" w:rsidP="00BB571A">
      <w:r w:rsidRPr="000000BA">
        <w:t>Die_Argentinierstrasse_wird_zur_Fahrradstrasse_20230619_MA28_Eckel.pdf</w:t>
      </w:r>
    </w:p>
    <w:p w14:paraId="25B9F8A6" w14:textId="77777777" w:rsidR="00BB571A" w:rsidRDefault="00BB571A" w:rsidP="00BB571A">
      <w:pPr>
        <w:pStyle w:val="Nadpis2"/>
        <w:numPr>
          <w:ilvl w:val="0"/>
          <w:numId w:val="0"/>
        </w:numPr>
        <w:ind w:left="576" w:hanging="576"/>
      </w:pPr>
      <w:r w:rsidRPr="007C6029">
        <w:t>Argentinierstraße je nyní cyklostezkou</w:t>
      </w:r>
    </w:p>
    <w:p w14:paraId="6A84B405" w14:textId="77777777" w:rsidR="00BB571A" w:rsidRDefault="00BB571A" w:rsidP="00BB571A">
      <w:hyperlink r:id="rId11" w:history="1">
        <w:r w:rsidRPr="00FF6E46">
          <w:rPr>
            <w:rStyle w:val="Hypertextovodkaz"/>
          </w:rPr>
          <w:t>https://wien.orf.at/stories/3284582/</w:t>
        </w:r>
      </w:hyperlink>
    </w:p>
    <w:p w14:paraId="7FFB1B19" w14:textId="77777777" w:rsidR="00BB571A" w:rsidRDefault="00BB571A" w:rsidP="00BB571A">
      <w:pPr>
        <w:pStyle w:val="Nadpis2"/>
        <w:numPr>
          <w:ilvl w:val="0"/>
          <w:numId w:val="0"/>
        </w:numPr>
        <w:ind w:left="576" w:hanging="576"/>
      </w:pPr>
      <w:r w:rsidRPr="003D792C">
        <w:t xml:space="preserve">Vídeň otevřela první </w:t>
      </w:r>
      <w:proofErr w:type="spellStart"/>
      <w:r w:rsidRPr="003D792C">
        <w:t>cykloulici</w:t>
      </w:r>
      <w:proofErr w:type="spellEnd"/>
      <w:r w:rsidRPr="003D792C">
        <w:t xml:space="preserve"> v nizozemském stylu</w:t>
      </w:r>
    </w:p>
    <w:p w14:paraId="5F4B94E0" w14:textId="1B3EB0AD" w:rsidR="00BB571A" w:rsidRDefault="002E6A66" w:rsidP="00BB571A">
      <w:hyperlink r:id="rId12" w:history="1">
        <w:r w:rsidRPr="005B28BC">
          <w:rPr>
            <w:rStyle w:val="Hypertextovodkaz"/>
          </w:rPr>
          <w:t>https://www.viennaoffices.at/cz/Newsroom/Tiskove-zpravy/Viden-otevrela-prvni-cykloulici-v-nizozemskem-stylu</w:t>
        </w:r>
      </w:hyperlink>
    </w:p>
    <w:p w14:paraId="719B4CE2" w14:textId="77777777" w:rsidR="00BB571A" w:rsidRPr="003D792C" w:rsidRDefault="00BB571A" w:rsidP="00BB571A">
      <w:pPr>
        <w:pStyle w:val="Nadpis2"/>
        <w:numPr>
          <w:ilvl w:val="0"/>
          <w:numId w:val="0"/>
        </w:numPr>
        <w:ind w:left="576" w:hanging="576"/>
      </w:pPr>
      <w:r w:rsidRPr="003D792C">
        <w:t>Argentinská ulice pro cyklisty místo aut. Hlavní město na přání místních zahájí přestavbu důležité ulice</w:t>
      </w:r>
    </w:p>
    <w:p w14:paraId="6DE16F70" w14:textId="0A06397E" w:rsidR="00BB571A" w:rsidRDefault="002E6A66" w:rsidP="00BB571A">
      <w:hyperlink r:id="rId13" w:history="1">
        <w:r w:rsidRPr="005B28BC">
          <w:rPr>
            <w:rStyle w:val="Hypertextovodkaz"/>
          </w:rPr>
          <w:t>https://www.viennaoffices.at/cz/Newsroom/Tiskove-zpravy/Argentinska-ulice-pro-cyklisty-misto-aut-Hlavni-mesto-na-prani-mistnich-zahaji-prestavbu-dulezite-ulice</w:t>
        </w:r>
      </w:hyperlink>
    </w:p>
    <w:p w14:paraId="7F984FA0" w14:textId="77777777" w:rsidR="002E6A66" w:rsidRDefault="002E6A66" w:rsidP="00BB571A"/>
    <w:p w14:paraId="418BC239" w14:textId="337D078D" w:rsidR="00B633DB" w:rsidRDefault="00B633DB" w:rsidP="009E4A64"/>
    <w:sectPr w:rsidR="00B633DB" w:rsidSect="007669D9">
      <w:headerReference w:type="default" r:id="rId14"/>
      <w:footerReference w:type="default" r:id="rId15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191B" w14:textId="77777777" w:rsidR="00183D25" w:rsidRDefault="00183D25" w:rsidP="00324ED3">
      <w:r>
        <w:separator/>
      </w:r>
    </w:p>
  </w:endnote>
  <w:endnote w:type="continuationSeparator" w:id="0">
    <w:p w14:paraId="14BD3E7E" w14:textId="77777777" w:rsidR="00183D25" w:rsidRDefault="00183D25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84BB" w14:textId="77777777" w:rsidR="00183D25" w:rsidRDefault="00183D25" w:rsidP="00324ED3">
      <w:r>
        <w:separator/>
      </w:r>
    </w:p>
  </w:footnote>
  <w:footnote w:type="continuationSeparator" w:id="0">
    <w:p w14:paraId="1CB30ACC" w14:textId="77777777" w:rsidR="00183D25" w:rsidRDefault="00183D25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0B332F3"/>
    <w:multiLevelType w:val="hybridMultilevel"/>
    <w:tmpl w:val="9E6C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F25"/>
    <w:multiLevelType w:val="hybridMultilevel"/>
    <w:tmpl w:val="7A6E2C24"/>
    <w:lvl w:ilvl="0" w:tplc="AC0258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A02813"/>
    <w:multiLevelType w:val="hybridMultilevel"/>
    <w:tmpl w:val="1D36D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0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11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2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5"/>
  </w:num>
  <w:num w:numId="3" w16cid:durableId="31929978">
    <w:abstractNumId w:val="10"/>
  </w:num>
  <w:num w:numId="4" w16cid:durableId="2028094868">
    <w:abstractNumId w:val="2"/>
  </w:num>
  <w:num w:numId="5" w16cid:durableId="1040670771">
    <w:abstractNumId w:val="12"/>
  </w:num>
  <w:num w:numId="6" w16cid:durableId="1304430123">
    <w:abstractNumId w:val="9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8"/>
  </w:num>
  <w:num w:numId="9" w16cid:durableId="348607067">
    <w:abstractNumId w:val="11"/>
  </w:num>
  <w:num w:numId="10" w16cid:durableId="2051688838">
    <w:abstractNumId w:val="0"/>
  </w:num>
  <w:num w:numId="11" w16cid:durableId="1358848050">
    <w:abstractNumId w:val="6"/>
  </w:num>
  <w:num w:numId="12" w16cid:durableId="642849423">
    <w:abstractNumId w:val="6"/>
  </w:num>
  <w:num w:numId="13" w16cid:durableId="56904516">
    <w:abstractNumId w:val="7"/>
  </w:num>
  <w:num w:numId="14" w16cid:durableId="971835092">
    <w:abstractNumId w:val="3"/>
  </w:num>
  <w:num w:numId="15" w16cid:durableId="2087680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183D25"/>
    <w:rsid w:val="00261619"/>
    <w:rsid w:val="002776AD"/>
    <w:rsid w:val="002B2E8B"/>
    <w:rsid w:val="002D6CFB"/>
    <w:rsid w:val="002D7A8C"/>
    <w:rsid w:val="002E6A66"/>
    <w:rsid w:val="00314E51"/>
    <w:rsid w:val="00324ED3"/>
    <w:rsid w:val="003D4BFB"/>
    <w:rsid w:val="00441478"/>
    <w:rsid w:val="0057627A"/>
    <w:rsid w:val="0058739A"/>
    <w:rsid w:val="005C3038"/>
    <w:rsid w:val="00691211"/>
    <w:rsid w:val="007437DB"/>
    <w:rsid w:val="007669D9"/>
    <w:rsid w:val="008447FF"/>
    <w:rsid w:val="008B1623"/>
    <w:rsid w:val="008B7260"/>
    <w:rsid w:val="008C536C"/>
    <w:rsid w:val="008E4273"/>
    <w:rsid w:val="009E4A64"/>
    <w:rsid w:val="00A55793"/>
    <w:rsid w:val="00A55EE6"/>
    <w:rsid w:val="00A77424"/>
    <w:rsid w:val="00AD2A7B"/>
    <w:rsid w:val="00AF7C97"/>
    <w:rsid w:val="00B16083"/>
    <w:rsid w:val="00B633DB"/>
    <w:rsid w:val="00B65FB0"/>
    <w:rsid w:val="00BB571A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34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E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nbezirk.at/wieden/c-lokales/neue-fahrradstrasse-argentinierstrasse-ist-eroeffnet_a7053191" TargetMode="External"/><Relationship Id="rId13" Type="http://schemas.openxmlformats.org/officeDocument/2006/relationships/hyperlink" Target="https://www.viennaoffices.at/cz/Newsroom/Tiskove-zpravy/Argentinska-ulice-pro-cyklisty-misto-aut-Hlavni-mesto-na-prani-mistnich-zahaji-prestavbu-dulezite-u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ennaoffices.at/cz/Newsroom/Tiskove-zpravy/Viden-otevrela-prvni-cykloulici-v-nizozemskem-styl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en.orf.at/stories/328458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hrradwien.at/news/argentinierstrasse-erste-fahrradstrasse-oesterreichs-nach-niederlaendischem-vorbild-eroeff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rstandard.at/story/3000000248397/testfahrt-in-der-radstrasse-haelt-die-neue-argentinierstrasse-was-sie-versprich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2025-03-19T14:14:00Z</dcterms:created>
  <dcterms:modified xsi:type="dcterms:W3CDTF">2025-03-19T14:14:00Z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